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52" w:rsidRPr="00D90352" w:rsidRDefault="00D90352" w:rsidP="00D90352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D90352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5845" cy="511810"/>
            <wp:effectExtent l="0" t="0" r="8255" b="2540"/>
            <wp:docPr id="1" name="תמונה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352" w:rsidRPr="00D90352" w:rsidRDefault="00D90352" w:rsidP="00D90352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D90352" w:rsidRPr="00D90352" w:rsidRDefault="00D90352" w:rsidP="00D90352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D90352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D90352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D90352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D90352" w:rsidRPr="00D90352" w:rsidRDefault="00D90352" w:rsidP="00D90352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D90352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D90352" w:rsidRPr="00D90352" w:rsidRDefault="00D90352" w:rsidP="00D90352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D90352" w:rsidRPr="00D90352" w:rsidRDefault="00D90352" w:rsidP="00D90352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Style w:val="TableGrid1"/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D90352" w:rsidRPr="00D90352" w:rsidTr="00BD13BA">
        <w:trPr>
          <w:tblHeader/>
        </w:trPr>
        <w:tc>
          <w:tcPr>
            <w:tcW w:w="9875" w:type="dxa"/>
          </w:tcPr>
          <w:p w:rsid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ISRAELI MANDATORY REQUIREMENTS (IMR)</w:t>
            </w: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FOR CALENDER YEAR 20</w:t>
            </w:r>
            <w:r w:rsidR="00D72030">
              <w:rPr>
                <w:rFonts w:ascii="Arial" w:hAnsi="Arial" w:cs="Arial"/>
                <w:i/>
                <w:iCs/>
                <w:sz w:val="28"/>
                <w:szCs w:val="28"/>
              </w:rPr>
              <w:t>23</w:t>
            </w: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rtl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*****************************************************</w:t>
            </w:r>
          </w:p>
          <w:p w:rsidR="00D90352" w:rsidRPr="00D90352" w:rsidRDefault="00D90352" w:rsidP="00D90352">
            <w:pPr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NON</w:t>
            </w:r>
            <w:r w:rsidR="00260304" w:rsidRPr="00260304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ROAD MOBILE MACHINERY (NRMM)</w:t>
            </w:r>
            <w:r w:rsidRPr="00D90352">
              <w:rPr>
                <w:rFonts w:ascii="Arial" w:hAnsi="Arial" w:cs="Arial"/>
                <w:i/>
                <w:iCs/>
                <w:sz w:val="28"/>
                <w:szCs w:val="28"/>
                <w:u w:val="single"/>
              </w:rPr>
              <w:t xml:space="preserve"> </w:t>
            </w:r>
          </w:p>
          <w:p w:rsidR="00D90352" w:rsidRPr="00D90352" w:rsidRDefault="00D90352" w:rsidP="00D90352">
            <w:pPr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D90352">
              <w:rPr>
                <w:rFonts w:ascii="Arial" w:hAnsi="Arial" w:cs="Arial"/>
                <w:i/>
                <w:iCs/>
                <w:sz w:val="28"/>
                <w:szCs w:val="28"/>
              </w:rPr>
              <w:t>NEW MODEL</w:t>
            </w:r>
          </w:p>
        </w:tc>
      </w:tr>
      <w:bookmarkEnd w:id="0"/>
      <w:bookmarkEnd w:id="1"/>
    </w:tbl>
    <w:p w:rsidR="00D90352" w:rsidRDefault="00D90352" w:rsidP="00D90352">
      <w:pPr>
        <w:pStyle w:val="a7"/>
        <w:bidi w:val="0"/>
        <w:spacing w:line="276" w:lineRule="auto"/>
        <w:ind w:left="340"/>
        <w:jc w:val="left"/>
        <w:rPr>
          <w:rFonts w:asciiTheme="minorBidi" w:hAnsiTheme="minorBidi" w:cstheme="minorBidi"/>
          <w:sz w:val="24"/>
          <w:szCs w:val="24"/>
        </w:rPr>
      </w:pPr>
    </w:p>
    <w:p w:rsidR="00D90352" w:rsidRDefault="00D90352">
      <w:pPr>
        <w:bidi w:val="0"/>
        <w:rPr>
          <w:rFonts w:asciiTheme="minorBidi" w:hAnsiTheme="minorBidi" w:cstheme="minorBidi"/>
          <w:bCs/>
          <w:sz w:val="24"/>
          <w:szCs w:val="24"/>
          <w:u w:val="single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 w:rsidR="006C61B6" w:rsidRPr="005D126C" w:rsidRDefault="006C61B6" w:rsidP="00D90352">
      <w:pPr>
        <w:pStyle w:val="a7"/>
        <w:bidi w:val="0"/>
        <w:spacing w:line="276" w:lineRule="auto"/>
        <w:ind w:left="340"/>
        <w:jc w:val="left"/>
        <w:rPr>
          <w:rFonts w:asciiTheme="minorBidi" w:hAnsiTheme="minorBidi" w:cstheme="minorBidi"/>
          <w:sz w:val="24"/>
          <w:szCs w:val="24"/>
          <w:rtl/>
        </w:rPr>
      </w:pPr>
      <w:r w:rsidRPr="005D126C">
        <w:rPr>
          <w:rFonts w:asciiTheme="minorBidi" w:hAnsiTheme="minorBidi" w:cstheme="minorBidi"/>
          <w:sz w:val="24"/>
          <w:szCs w:val="24"/>
        </w:rPr>
        <w:lastRenderedPageBreak/>
        <w:t>Introduction</w:t>
      </w:r>
    </w:p>
    <w:p w:rsidR="000D11C4" w:rsidRPr="000A4675" w:rsidRDefault="000D11C4" w:rsidP="00E466A3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Israeli Mandatory Requirements (IMR) is the statutory document for importing </w:t>
      </w:r>
      <w:r w:rsidR="00D631CF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Non</w:t>
      </w:r>
      <w:r w:rsidR="00E466A3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-</w:t>
      </w:r>
      <w:r w:rsidR="00D631CF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Road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Mobile Machinery 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into the State of Israel.  </w:t>
      </w:r>
    </w:p>
    <w:p w:rsidR="00F07FD6" w:rsidRPr="000A4675" w:rsidRDefault="00F07FD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document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includes information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and requirement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importing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D1695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in compliance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with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updated standards and regulations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6C13AE" w:rsidRPr="000A4675" w:rsidRDefault="006C13AE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Import of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must be carried out by an accredited dealer, holding an import license issued by Israeli Ministry of Transport and Road Safety (MOT).</w:t>
      </w:r>
    </w:p>
    <w:p w:rsidR="00112ABB" w:rsidRPr="000A4675" w:rsidRDefault="00112ABB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imported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models must comply with the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European community (EC) directive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and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regulations listed in this document and their latest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amendments;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In addition, the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sz w:val="24"/>
          <w:szCs w:val="24"/>
          <w:u w:val="none"/>
        </w:rPr>
        <w:t xml:space="preserve"> must comply with the Israeli Standards, relevant to the calendar year of import.</w:t>
      </w:r>
    </w:p>
    <w:p w:rsidR="00230E4B" w:rsidRPr="000A4675" w:rsidRDefault="001E514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b w:val="0"/>
            <w:bCs w:val="0"/>
            <w:sz w:val="24"/>
            <w:szCs w:val="24"/>
            <w:u w:val="none"/>
          </w:rPr>
          <w:t>U.S.</w:t>
        </w:r>
      </w:smartTag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federal regulations and standards listed in this document w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ill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be accepted for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produced and marketed in </w:t>
      </w:r>
      <w:r w:rsidR="00C17BB2" w:rsidRPr="000A4675">
        <w:rPr>
          <w:rFonts w:asciiTheme="minorBidi" w:hAnsiTheme="minorBidi" w:cstheme="minorBidi"/>
          <w:sz w:val="20"/>
          <w:szCs w:val="20"/>
          <w:u w:val="none"/>
        </w:rPr>
        <w:t>NAFTA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countries </w:t>
      </w:r>
      <w:r w:rsidR="006C13A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only</w:t>
      </w:r>
      <w:r w:rsidR="006C13AE" w:rsidRPr="000A4675">
        <w:rPr>
          <w:rFonts w:asciiTheme="minorBidi" w:hAnsiTheme="minorBidi" w:cstheme="minorBidi"/>
          <w:sz w:val="24"/>
          <w:szCs w:val="24"/>
          <w:u w:val="none"/>
        </w:rPr>
        <w:t xml:space="preserve"> </w:t>
      </w:r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>(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sz w:val="22"/>
            <w:szCs w:val="22"/>
            <w:u w:val="none"/>
          </w:rPr>
          <w:t>Canada</w:t>
        </w:r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 xml:space="preserve">, </w:t>
      </w:r>
      <w:smartTag w:uri="urn:schemas-microsoft-com:office:smarttags" w:element="country-region">
        <w:r w:rsidR="00C17BB2" w:rsidRPr="000A4675">
          <w:rPr>
            <w:rFonts w:asciiTheme="minorBidi" w:hAnsiTheme="minorBidi" w:cstheme="minorBidi"/>
            <w:sz w:val="22"/>
            <w:szCs w:val="22"/>
            <w:u w:val="none"/>
          </w:rPr>
          <w:t>Mexico</w:t>
        </w:r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C17BB2" w:rsidRPr="000A4675">
            <w:rPr>
              <w:rFonts w:asciiTheme="minorBidi" w:hAnsiTheme="minorBidi" w:cstheme="minorBidi"/>
              <w:sz w:val="22"/>
              <w:szCs w:val="22"/>
              <w:u w:val="none"/>
            </w:rPr>
            <w:t>U.S.</w:t>
          </w:r>
        </w:smartTag>
      </w:smartTag>
      <w:r w:rsidR="00C17BB2" w:rsidRPr="000A4675">
        <w:rPr>
          <w:rFonts w:asciiTheme="minorBidi" w:hAnsiTheme="minorBidi" w:cstheme="minorBidi"/>
          <w:sz w:val="22"/>
          <w:szCs w:val="22"/>
          <w:u w:val="none"/>
        </w:rPr>
        <w:t>)</w:t>
      </w:r>
      <w:r w:rsidR="007B1F21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,</w:t>
      </w:r>
      <w:r w:rsidR="00C17BB2" w:rsidRPr="000A4675">
        <w:rPr>
          <w:rFonts w:asciiTheme="minorBidi" w:hAnsiTheme="minorBidi" w:cstheme="minorBidi"/>
          <w:sz w:val="24"/>
          <w:szCs w:val="24"/>
          <w:u w:val="none"/>
        </w:rPr>
        <w:t xml:space="preserve"> 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according to</w:t>
      </w:r>
      <w:r w:rsidR="003C50C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the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federal law. Waivers </w:t>
      </w:r>
      <w:r w:rsidR="00D069C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granted, 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according to federal l</w:t>
      </w:r>
      <w:r w:rsidR="00646C80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</w:t>
      </w:r>
      <w:r w:rsidR="00D069CE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,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for third countries </w:t>
      </w:r>
      <w:r w:rsidR="00230E4B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will</w:t>
      </w:r>
      <w:r w:rsidR="00C17BB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not be accepted.</w:t>
      </w:r>
    </w:p>
    <w:p w:rsidR="00230E4B" w:rsidRPr="000A4675" w:rsidRDefault="00230E4B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directives and regulations listed in this document will be effective according to the subject and 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schedule noted for each directive or regulation.</w:t>
      </w:r>
    </w:p>
    <w:p w:rsidR="00275F26" w:rsidRPr="000A4675" w:rsidRDefault="00275F2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accredited </w:t>
      </w:r>
      <w:r w:rsidR="00817572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dealer must submit the complete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IMR document signed at the head office of the manufacturer, by an authorized representative of the manufacturer, and duly attested to by a notary public.</w:t>
      </w:r>
    </w:p>
    <w:p w:rsidR="006C61B6" w:rsidRPr="000A4675" w:rsidRDefault="006C61B6" w:rsidP="00775904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In some cases and for certain items, the manufacturer will be requested to provide </w:t>
      </w:r>
      <w:r w:rsidR="00230E4B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a 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copy of the certificate</w:t>
      </w:r>
      <w:r w:rsidR="00FD4F4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from </w:t>
      </w:r>
      <w:r w:rsidR="00FD4F43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an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authorized laboratory.</w:t>
      </w:r>
    </w:p>
    <w:p w:rsidR="008D5D06" w:rsidRPr="000A4675" w:rsidRDefault="008D5D06" w:rsidP="002E0AA5">
      <w:pPr>
        <w:pStyle w:val="a7"/>
        <w:bidi w:val="0"/>
        <w:spacing w:before="120" w:after="120" w:line="276" w:lineRule="auto"/>
        <w:ind w:left="340"/>
        <w:jc w:val="both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MOT reserves the right to update the requirements for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during the calendar year </w:t>
      </w:r>
      <w:r w:rsidR="002E0AA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202</w:t>
      </w:r>
      <w:r w:rsidR="00D7203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3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FD4F43" w:rsidRPr="00D90352" w:rsidRDefault="00FD4F43" w:rsidP="004D622D">
      <w:pPr>
        <w:pStyle w:val="a7"/>
        <w:bidi w:val="0"/>
        <w:spacing w:before="120" w:after="120" w:line="276" w:lineRule="auto"/>
        <w:ind w:left="340"/>
        <w:jc w:val="both"/>
        <w:rPr>
          <w:b w:val="0"/>
          <w:bCs w:val="0"/>
          <w:sz w:val="24"/>
          <w:szCs w:val="24"/>
          <w:u w:val="none"/>
        </w:rPr>
      </w:pP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Israeli Mandatory Requirements (IMR) document form</w:t>
      </w:r>
      <w:r w:rsidR="008379C7"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s</w:t>
      </w:r>
      <w:r w:rsidRPr="000A4675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can be downloaded from the ministry's website at</w:t>
      </w:r>
      <w:r>
        <w:rPr>
          <w:b w:val="0"/>
          <w:bCs w:val="0"/>
          <w:sz w:val="24"/>
          <w:szCs w:val="24"/>
          <w:u w:val="none"/>
        </w:rPr>
        <w:t xml:space="preserve"> </w:t>
      </w:r>
      <w:hyperlink r:id="rId13" w:history="1">
        <w:r w:rsidR="003F1669" w:rsidRPr="00EF57A4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>https://www.gov.il/he/departments/policies/imr_NRMM_2023</w:t>
        </w:r>
      </w:hyperlink>
      <w:r w:rsidR="000A700B" w:rsidRPr="000A4675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  <w:r w:rsidR="000A700B" w:rsidRPr="00D90352">
        <w:rPr>
          <w:b w:val="0"/>
          <w:bCs w:val="0"/>
          <w:sz w:val="24"/>
          <w:szCs w:val="24"/>
        </w:rPr>
        <w:t xml:space="preserve"> </w:t>
      </w:r>
    </w:p>
    <w:p w:rsidR="00F35EC3" w:rsidRPr="00DF68D9" w:rsidRDefault="00F35EC3" w:rsidP="00775904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spacing w:before="80" w:after="80" w:line="276" w:lineRule="auto"/>
        <w:ind w:left="697" w:hanging="357"/>
        <w:outlineLvl w:val="0"/>
        <w:rPr>
          <w:rFonts w:asciiTheme="minorBidi" w:hAnsiTheme="minorBidi" w:cstheme="minorBidi"/>
          <w:sz w:val="24"/>
          <w:szCs w:val="24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Definitions</w:t>
      </w:r>
    </w:p>
    <w:p w:rsidR="00F35EC3" w:rsidRPr="00DF68D9" w:rsidRDefault="00F35EC3" w:rsidP="00775904">
      <w:pPr>
        <w:numPr>
          <w:ilvl w:val="0"/>
          <w:numId w:val="16"/>
        </w:numPr>
        <w:bidi w:val="0"/>
        <w:spacing w:before="80" w:after="80" w:line="276" w:lineRule="auto"/>
        <w:outlineLvl w:val="0"/>
        <w:rPr>
          <w:rFonts w:asciiTheme="minorBidi" w:hAnsiTheme="minorBidi" w:cstheme="minorBidi"/>
          <w:sz w:val="22"/>
          <w:szCs w:val="22"/>
          <w:lang w:eastAsia="en-US"/>
        </w:rPr>
      </w:pPr>
      <w:r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>Carry-Over and New Model</w:t>
      </w:r>
    </w:p>
    <w:p w:rsidR="006C61B6" w:rsidRPr="00DF68D9" w:rsidRDefault="00F35EC3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Theme="minorBidi" w:hAnsiTheme="minorBidi" w:cstheme="minorBidi"/>
          <w:sz w:val="24"/>
          <w:szCs w:val="24"/>
          <w:u w:val="single"/>
        </w:rPr>
      </w:pPr>
      <w:r w:rsidRPr="00DF68D9">
        <w:rPr>
          <w:rFonts w:asciiTheme="minorBidi" w:hAnsiTheme="minorBidi" w:cstheme="minorBidi"/>
          <w:sz w:val="24"/>
          <w:szCs w:val="24"/>
          <w:u w:val="single"/>
        </w:rPr>
        <w:t>Carry-</w:t>
      </w:r>
      <w:r w:rsidR="00FC7295" w:rsidRPr="00DF68D9">
        <w:rPr>
          <w:rFonts w:asciiTheme="minorBidi" w:hAnsiTheme="minorBidi" w:cstheme="minorBidi"/>
          <w:sz w:val="24"/>
          <w:szCs w:val="24"/>
          <w:u w:val="single"/>
        </w:rPr>
        <w:t>over model</w:t>
      </w:r>
    </w:p>
    <w:p w:rsidR="006C61B6" w:rsidRPr="00DF68D9" w:rsidRDefault="00800AC8" w:rsidP="00E466A3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Non</w:t>
      </w:r>
      <w:r w:rsidR="00E466A3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Road Mobile Machinery</w:t>
      </w:r>
      <w:r w:rsidR="006C61B6" w:rsidRPr="00DF68D9">
        <w:rPr>
          <w:rFonts w:asciiTheme="minorBidi" w:hAnsiTheme="minorBidi" w:cstheme="minorBidi"/>
          <w:sz w:val="24"/>
          <w:szCs w:val="24"/>
        </w:rPr>
        <w:t>: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DF68D9">
            <w:rPr>
              <w:rFonts w:asciiTheme="minorBidi" w:hAnsiTheme="minorBidi" w:cstheme="minorBidi"/>
              <w:sz w:val="24"/>
              <w:szCs w:val="24"/>
            </w:rPr>
            <w:t>Israel</w:t>
          </w:r>
        </w:smartTag>
      </w:smartTag>
      <w:r w:rsidRPr="00DF68D9">
        <w:rPr>
          <w:rFonts w:asciiTheme="minorBidi" w:hAnsiTheme="minorBidi" w:cstheme="minorBidi"/>
          <w:sz w:val="24"/>
          <w:szCs w:val="24"/>
        </w:rPr>
        <w:t>;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For which a registration form was issued in one of the previous seven years.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1111" w:hanging="303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For which changes, if made, do not affect the structure and/or the main assembly, and therefore do not require prototype inspection.</w:t>
      </w:r>
    </w:p>
    <w:p w:rsidR="006C61B6" w:rsidRPr="00DF68D9" w:rsidRDefault="006C61B6" w:rsidP="00775904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Theme="minorBidi" w:hAnsiTheme="minorBidi" w:cstheme="minorBidi"/>
          <w:sz w:val="24"/>
          <w:szCs w:val="24"/>
          <w:u w:val="single"/>
        </w:rPr>
      </w:pPr>
      <w:r w:rsidRPr="00DF68D9">
        <w:rPr>
          <w:rFonts w:asciiTheme="minorBidi" w:hAnsiTheme="minorBidi" w:cstheme="minorBidi"/>
          <w:sz w:val="24"/>
          <w:szCs w:val="24"/>
          <w:u w:val="single"/>
        </w:rPr>
        <w:t xml:space="preserve">New model  </w:t>
      </w:r>
    </w:p>
    <w:p w:rsidR="006C61B6" w:rsidRPr="00DF68D9" w:rsidRDefault="00800AC8" w:rsidP="00E466A3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Non</w:t>
      </w:r>
      <w:r w:rsidR="00E466A3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Road Mobile Machinery</w:t>
      </w:r>
      <w:r w:rsidR="006C61B6" w:rsidRPr="00DF68D9">
        <w:rPr>
          <w:rFonts w:asciiTheme="minorBidi" w:hAnsiTheme="minorBidi" w:cstheme="minorBidi"/>
          <w:sz w:val="24"/>
          <w:szCs w:val="24"/>
        </w:rPr>
        <w:t>: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That has not passed prototype inspection in </w:t>
      </w:r>
      <w:smartTag w:uri="urn:schemas-microsoft-com:office:smarttags" w:element="country-region">
        <w:smartTag w:uri="urn:schemas-microsoft-com:office:smarttags" w:element="place">
          <w:r w:rsidRPr="00DF68D9">
            <w:rPr>
              <w:rFonts w:asciiTheme="minorBidi" w:hAnsiTheme="minorBidi" w:cstheme="minorBidi"/>
              <w:sz w:val="24"/>
              <w:szCs w:val="24"/>
            </w:rPr>
            <w:t>Israel</w:t>
          </w:r>
        </w:smartTag>
      </w:smartTag>
      <w:r w:rsidRPr="00DF68D9">
        <w:rPr>
          <w:rFonts w:asciiTheme="minorBidi" w:hAnsiTheme="minorBidi" w:cstheme="minorBidi"/>
          <w:sz w:val="24"/>
          <w:szCs w:val="24"/>
        </w:rPr>
        <w:t>;</w:t>
      </w:r>
    </w:p>
    <w:p w:rsidR="006C61B6" w:rsidRPr="00DF68D9" w:rsidRDefault="006C61B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 xml:space="preserve">For which registration forms have not been issued. </w:t>
      </w:r>
    </w:p>
    <w:p w:rsidR="006C61B6" w:rsidRPr="00DF68D9" w:rsidRDefault="00800AC8" w:rsidP="00775904">
      <w:pPr>
        <w:numPr>
          <w:ilvl w:val="0"/>
          <w:numId w:val="16"/>
        </w:numPr>
        <w:bidi w:val="0"/>
        <w:spacing w:before="80" w:after="80" w:line="276" w:lineRule="auto"/>
        <w:outlineLvl w:val="0"/>
        <w:rPr>
          <w:rFonts w:asciiTheme="minorBidi" w:hAnsiTheme="minorBidi" w:cstheme="minorBidi"/>
          <w:sz w:val="22"/>
          <w:szCs w:val="22"/>
          <w:u w:val="single"/>
          <w:lang w:eastAsia="en-US"/>
        </w:rPr>
      </w:pPr>
      <w:r>
        <w:rPr>
          <w:rFonts w:asciiTheme="minorBidi" w:hAnsiTheme="minorBidi" w:cstheme="minorBidi"/>
          <w:sz w:val="22"/>
          <w:szCs w:val="22"/>
          <w:u w:val="single"/>
          <w:lang w:eastAsia="en-US"/>
        </w:rPr>
        <w:t>Non Road Mobile Machinery</w:t>
      </w:r>
      <w:r w:rsidR="00527164"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 xml:space="preserve"> </w:t>
      </w:r>
      <w:r w:rsidR="006C61B6" w:rsidRPr="00DF68D9">
        <w:rPr>
          <w:rFonts w:asciiTheme="minorBidi" w:hAnsiTheme="minorBidi" w:cstheme="minorBidi"/>
          <w:sz w:val="22"/>
          <w:szCs w:val="22"/>
          <w:u w:val="single"/>
          <w:lang w:eastAsia="en-US"/>
        </w:rPr>
        <w:t>categories</w:t>
      </w:r>
    </w:p>
    <w:p w:rsidR="00527164" w:rsidRPr="00DF68D9" w:rsidRDefault="000311D6" w:rsidP="00775904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5" w:firstLine="0"/>
        <w:rPr>
          <w:rFonts w:asciiTheme="minorBidi" w:hAnsiTheme="minorBidi" w:cstheme="minorBidi"/>
          <w:sz w:val="24"/>
          <w:szCs w:val="24"/>
        </w:rPr>
      </w:pPr>
      <w:r w:rsidRPr="00DF68D9">
        <w:rPr>
          <w:rFonts w:asciiTheme="minorBidi" w:hAnsiTheme="minorBidi" w:cstheme="minorBidi"/>
          <w:sz w:val="24"/>
          <w:szCs w:val="24"/>
        </w:rPr>
        <w:t>Construction machinery</w:t>
      </w:r>
      <w:r w:rsidR="00527164" w:rsidRPr="00DF68D9">
        <w:rPr>
          <w:rFonts w:asciiTheme="minorBidi" w:hAnsiTheme="minorBidi" w:cstheme="minorBidi"/>
          <w:sz w:val="24"/>
          <w:szCs w:val="24"/>
        </w:rPr>
        <w:t xml:space="preserve"> (EN500)</w:t>
      </w:r>
    </w:p>
    <w:p w:rsidR="005D126C" w:rsidRDefault="000311D6" w:rsidP="00CB43B7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Theme="minorBidi" w:hAnsiTheme="minorBidi" w:cstheme="minorBidi"/>
          <w:sz w:val="24"/>
          <w:szCs w:val="24"/>
        </w:rPr>
      </w:pPr>
      <w:r w:rsidRPr="005D126C">
        <w:rPr>
          <w:rFonts w:asciiTheme="minorBidi" w:hAnsiTheme="minorBidi" w:cstheme="minorBidi"/>
          <w:sz w:val="24"/>
          <w:szCs w:val="24"/>
        </w:rPr>
        <w:t>Earthmoving machinery</w:t>
      </w:r>
      <w:r w:rsidR="00527164" w:rsidRPr="005D126C">
        <w:rPr>
          <w:rFonts w:asciiTheme="minorBidi" w:hAnsiTheme="minorBidi" w:cstheme="minorBidi"/>
          <w:sz w:val="24"/>
          <w:szCs w:val="24"/>
        </w:rPr>
        <w:t xml:space="preserve"> (EN474)</w:t>
      </w:r>
    </w:p>
    <w:p w:rsidR="005D126C" w:rsidRDefault="005D126C">
      <w:pPr>
        <w:bidi w:val="0"/>
        <w:rPr>
          <w:rFonts w:asciiTheme="minorBidi" w:hAnsiTheme="minorBidi" w:cstheme="minorBidi"/>
          <w:b w:val="0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br w:type="page"/>
      </w:r>
    </w:p>
    <w:p w:rsidR="006C61B6" w:rsidRPr="00DF68D9" w:rsidRDefault="006C61B6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 xml:space="preserve">Description of </w:t>
      </w:r>
      <w:r w:rsidR="00800AC8">
        <w:rPr>
          <w:rFonts w:asciiTheme="minorBidi" w:hAnsiTheme="minorBidi" w:cstheme="minorBidi"/>
          <w:sz w:val="24"/>
          <w:szCs w:val="24"/>
          <w:u w:val="single"/>
          <w:lang w:eastAsia="en-US"/>
        </w:rPr>
        <w:t>Non Road Mobile Machinery</w:t>
      </w:r>
      <w:r w:rsidR="00AE0500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:</w:t>
      </w:r>
    </w:p>
    <w:p w:rsidR="006C61B6" w:rsidRPr="00DF68D9" w:rsidRDefault="006C61B6" w:rsidP="00E466A3">
      <w:pPr>
        <w:pStyle w:val="a7"/>
        <w:bidi w:val="0"/>
        <w:spacing w:before="80" w:line="276" w:lineRule="auto"/>
        <w:ind w:left="72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This declaration refers to the </w:t>
      </w:r>
      <w:r w:rsidR="00800AC8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Non</w:t>
      </w:r>
      <w:r w:rsidR="00E466A3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-</w:t>
      </w:r>
      <w:r w:rsidR="00800AC8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Road Mobile Machinery</w:t>
      </w:r>
      <w:r w:rsidR="00AE050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="001E514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1E514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detailed below</w:t>
      </w:r>
      <w:r w:rsidR="00AE050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</w:p>
    <w:p w:rsidR="006C61B6" w:rsidRPr="00DF68D9" w:rsidRDefault="006C61B6" w:rsidP="00775904">
      <w:pPr>
        <w:pStyle w:val="a7"/>
        <w:bidi w:val="0"/>
        <w:spacing w:line="276" w:lineRule="auto"/>
        <w:ind w:left="720"/>
        <w:jc w:val="left"/>
        <w:rPr>
          <w:rFonts w:asciiTheme="minorBidi" w:hAnsiTheme="minorBidi" w:cstheme="minorBidi"/>
          <w:b w:val="0"/>
          <w:bCs w:val="0"/>
          <w:sz w:val="22"/>
          <w:szCs w:val="22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Please include all models imported by your Israeli dealer/representative.</w:t>
      </w:r>
    </w:p>
    <w:tbl>
      <w:tblPr>
        <w:tblpPr w:leftFromText="180" w:rightFromText="180" w:vertAnchor="text" w:horzAnchor="margin" w:tblpXSpec="center" w:tblpY="92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37"/>
        <w:gridCol w:w="2010"/>
        <w:gridCol w:w="2434"/>
        <w:gridCol w:w="2128"/>
      </w:tblGrid>
      <w:tr w:rsidR="00D031E1" w:rsidRPr="00EA22FC" w:rsidTr="00CB43B7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Engine</w:t>
            </w:r>
          </w:p>
          <w:p w:rsidR="00D031E1" w:rsidRPr="00EA22FC" w:rsidRDefault="00D031E1" w:rsidP="00CB43B7">
            <w:pPr>
              <w:bidi w:val="0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031E1" w:rsidRPr="00EA22FC" w:rsidRDefault="00D031E1" w:rsidP="00CB43B7">
            <w:pPr>
              <w:bidi w:val="0"/>
              <w:ind w:right="257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Net Power</w:t>
            </w:r>
          </w:p>
          <w:p w:rsidR="00D031E1" w:rsidRPr="00EA22FC" w:rsidRDefault="00D031E1" w:rsidP="00CB43B7">
            <w:pPr>
              <w:bidi w:val="0"/>
              <w:ind w:right="257"/>
              <w:jc w:val="center"/>
              <w:rPr>
                <w:rFonts w:asciiTheme="minorBidi" w:hAnsiTheme="minorBidi" w:cstheme="minorBidi"/>
                <w:bCs/>
                <w:sz w:val="24"/>
                <w:szCs w:val="24"/>
              </w:rPr>
            </w:pPr>
            <w:r w:rsidRPr="00EA22FC">
              <w:rPr>
                <w:rFonts w:asciiTheme="minorBidi" w:hAnsiTheme="minorBidi" w:cstheme="minorBidi"/>
                <w:bCs/>
                <w:sz w:val="24"/>
                <w:szCs w:val="24"/>
              </w:rPr>
              <w:t>(HP)</w:t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2"/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EA22FC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lastRenderedPageBreak/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Engine</w:t>
            </w:r>
          </w:p>
          <w:p w:rsidR="00D031E1" w:rsidRPr="00DF68D9" w:rsidRDefault="00D031E1" w:rsidP="00CB43B7">
            <w:pPr>
              <w:pStyle w:val="a7"/>
              <w:bidi w:val="0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031E1" w:rsidRPr="00DF68D9" w:rsidRDefault="00D031E1" w:rsidP="00CB43B7">
            <w:pPr>
              <w:pStyle w:val="a7"/>
              <w:bidi w:val="0"/>
              <w:ind w:right="257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Net Power</w:t>
            </w:r>
          </w:p>
          <w:p w:rsidR="00D031E1" w:rsidRPr="00DF68D9" w:rsidRDefault="00D031E1" w:rsidP="00CB43B7">
            <w:pPr>
              <w:pStyle w:val="a7"/>
              <w:bidi w:val="0"/>
              <w:ind w:right="257"/>
              <w:rPr>
                <w:rFonts w:asciiTheme="minorBidi" w:hAnsiTheme="minorBidi" w:cstheme="minorBidi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  <w:u w:val="none"/>
              </w:rPr>
              <w:t>(HP)</w:t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EA22FC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EA22FC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031E1" w:rsidRPr="00DF68D9" w:rsidTr="00CB43B7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31E1" w:rsidRPr="00DF68D9" w:rsidRDefault="00D031E1" w:rsidP="00CB43B7">
            <w:pPr>
              <w:bidi w:val="0"/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8122C" w:rsidRPr="00DF68D9" w:rsidRDefault="0038122C" w:rsidP="0038122C">
      <w:pPr>
        <w:pStyle w:val="a7"/>
        <w:bidi w:val="0"/>
        <w:ind w:left="720"/>
        <w:jc w:val="left"/>
        <w:rPr>
          <w:rFonts w:asciiTheme="minorBidi" w:hAnsiTheme="minorBidi" w:cstheme="minorBidi"/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2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4949"/>
      </w:tblGrid>
      <w:tr w:rsidR="00335784" w:rsidRPr="00DF68D9" w:rsidTr="00D90352">
        <w:trPr>
          <w:trHeight w:val="510"/>
        </w:trPr>
        <w:tc>
          <w:tcPr>
            <w:tcW w:w="4047" w:type="dxa"/>
            <w:vAlign w:val="bottom"/>
          </w:tcPr>
          <w:p w:rsidR="00335784" w:rsidRPr="00DF68D9" w:rsidRDefault="00335784" w:rsidP="00E61B5C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Make/Manufacturer:</w:t>
            </w:r>
          </w:p>
        </w:tc>
        <w:tc>
          <w:tcPr>
            <w:tcW w:w="4949" w:type="dxa"/>
            <w:vAlign w:val="bottom"/>
          </w:tcPr>
          <w:p w:rsidR="00335784" w:rsidRPr="00DF68D9" w:rsidRDefault="00050016" w:rsidP="005D126C">
            <w:pPr>
              <w:bidi w:val="0"/>
              <w:spacing w:before="40" w:after="4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="00E13FCD" w:rsidRPr="00DF68D9">
              <w:rPr>
                <w:rFonts w:asciiTheme="minorBidi" w:hAnsiTheme="minorBidi" w:cstheme="minorBidi"/>
                <w:b w:val="0"/>
                <w:noProof/>
                <w:sz w:val="24"/>
                <w:szCs w:val="24"/>
              </w:rPr>
              <w:t xml:space="preserve"> </w:t>
            </w:r>
          </w:p>
        </w:tc>
      </w:tr>
      <w:tr w:rsidR="00335784" w:rsidRPr="00DF68D9" w:rsidTr="00D90352">
        <w:trPr>
          <w:trHeight w:val="510"/>
        </w:trPr>
        <w:tc>
          <w:tcPr>
            <w:tcW w:w="4047" w:type="dxa"/>
            <w:vAlign w:val="bottom"/>
          </w:tcPr>
          <w:p w:rsidR="00335784" w:rsidRPr="00DF68D9" w:rsidRDefault="00335784" w:rsidP="00E61B5C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highlight w:val="red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Location of assembly plant (</w:t>
            </w:r>
            <w:r w:rsidRPr="00DF68D9">
              <w:rPr>
                <w:rFonts w:asciiTheme="minorBidi" w:hAnsiTheme="minorBidi" w:cstheme="minorBidi"/>
                <w:b w:val="0"/>
                <w:bCs w:val="0"/>
                <w:sz w:val="20"/>
                <w:szCs w:val="20"/>
                <w:u w:val="none"/>
              </w:rPr>
              <w:t>City/Country</w:t>
            </w:r>
            <w:r w:rsidRPr="00DF68D9">
              <w:rPr>
                <w:rFonts w:asciiTheme="minorBidi" w:hAnsiTheme="minorBidi" w:cstheme="minorBidi"/>
                <w:b w:val="0"/>
                <w:bCs w:val="0"/>
                <w:sz w:val="22"/>
                <w:szCs w:val="22"/>
                <w:u w:val="none"/>
              </w:rPr>
              <w:t>):</w:t>
            </w:r>
          </w:p>
        </w:tc>
        <w:tc>
          <w:tcPr>
            <w:tcW w:w="4949" w:type="dxa"/>
            <w:vAlign w:val="bottom"/>
          </w:tcPr>
          <w:p w:rsidR="00335784" w:rsidRPr="00DF68D9" w:rsidRDefault="00050016" w:rsidP="005D126C">
            <w:pPr>
              <w:bidi w:val="0"/>
              <w:spacing w:before="40" w:after="40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t xml:space="preserve"> 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6B3B7F"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  <w:r w:rsidR="00E13FCD" w:rsidRPr="00DF68D9">
              <w:rPr>
                <w:rFonts w:asciiTheme="minorBidi" w:hAnsiTheme="minorBidi" w:cstheme="minorBidi"/>
                <w:b w:val="0"/>
                <w:noProof/>
                <w:sz w:val="24"/>
                <w:szCs w:val="24"/>
              </w:rPr>
              <w:t xml:space="preserve"> </w:t>
            </w:r>
          </w:p>
        </w:tc>
      </w:tr>
    </w:tbl>
    <w:p w:rsidR="001A5D08" w:rsidRPr="00DF68D9" w:rsidRDefault="00963850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>
        <w:rPr>
          <w:rFonts w:asciiTheme="minorBidi" w:hAnsiTheme="minorBidi" w:cstheme="minorBidi"/>
          <w:sz w:val="24"/>
          <w:szCs w:val="24"/>
          <w:u w:val="single"/>
        </w:rPr>
        <w:lastRenderedPageBreak/>
        <w:t xml:space="preserve">Non Road Mobile Machinery 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</w:rPr>
        <w:t xml:space="preserve"> 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(</w:t>
      </w:r>
      <w:r>
        <w:rPr>
          <w:rFonts w:asciiTheme="minorBidi" w:hAnsiTheme="minorBidi" w:cstheme="minorBidi"/>
          <w:sz w:val="24"/>
          <w:szCs w:val="24"/>
          <w:u w:val="single"/>
          <w:lang w:eastAsia="en-US"/>
        </w:rPr>
        <w:t>NRMM</w:t>
      </w:r>
      <w:r w:rsidR="001E5146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)</w:t>
      </w:r>
      <w:r w:rsidR="00FC7295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 xml:space="preserve"> requirement</w:t>
      </w:r>
      <w:r w:rsidR="001A5D08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:</w:t>
      </w:r>
    </w:p>
    <w:p w:rsidR="00DE56B1" w:rsidRPr="00DF68D9" w:rsidRDefault="001A5D08" w:rsidP="001E5146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80"/>
        <w:ind w:left="72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following declaration refers to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models listed in section</w:t>
      </w:r>
      <w:r w:rsidR="00FC7295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2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1A5D08" w:rsidRPr="00DE56B1" w:rsidRDefault="001A5D08" w:rsidP="00DE56B1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40" w:after="40"/>
        <w:ind w:left="720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1"/>
        <w:gridCol w:w="1561"/>
        <w:gridCol w:w="1455"/>
        <w:gridCol w:w="1380"/>
        <w:gridCol w:w="708"/>
        <w:gridCol w:w="709"/>
        <w:gridCol w:w="709"/>
        <w:gridCol w:w="3118"/>
      </w:tblGrid>
      <w:tr w:rsidR="00150326" w:rsidRPr="00DF68D9" w:rsidTr="00963850">
        <w:trPr>
          <w:trHeight w:val="630"/>
          <w:tblHeader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Subject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pStyle w:val="a4"/>
              <w:bidi w:val="0"/>
              <w:spacing w:before="40" w:line="-220" w:lineRule="auto"/>
              <w:jc w:val="center"/>
              <w:rPr>
                <w:rFonts w:asciiTheme="minorBidi" w:hAnsiTheme="minorBidi" w:cstheme="minorBidi"/>
                <w:b w:val="0"/>
                <w:bCs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Directive/Regulations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after="40" w:line="220" w:lineRule="exact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Complies with the Directive</w:t>
            </w:r>
          </w:p>
          <w:p w:rsidR="00150326" w:rsidRPr="00DF68D9" w:rsidRDefault="00150326" w:rsidP="00150326">
            <w:pPr>
              <w:bidi w:val="0"/>
              <w:spacing w:before="40" w:after="40" w:line="220" w:lineRule="exact"/>
              <w:jc w:val="center"/>
              <w:rPr>
                <w:rFonts w:asciiTheme="minorBidi" w:hAnsiTheme="minorBidi" w:cstheme="minorBidi"/>
                <w:b w:val="0"/>
                <w:bCs/>
                <w:sz w:val="20"/>
                <w:szCs w:val="20"/>
                <w:lang w:eastAsia="en-US"/>
              </w:rPr>
            </w:pPr>
            <w:r w:rsidRPr="00DF68D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and </w:t>
            </w:r>
            <w:r w:rsidRPr="00DF68D9">
              <w:rPr>
                <w:rFonts w:asciiTheme="minorBidi" w:hAnsiTheme="minorBidi" w:cstheme="minorBidi"/>
                <w:sz w:val="20"/>
                <w:szCs w:val="20"/>
              </w:rPr>
              <w:t>Amendment</w:t>
            </w:r>
            <w:r w:rsidRPr="00DF68D9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Remarks</w:t>
            </w:r>
          </w:p>
        </w:tc>
      </w:tr>
      <w:tr w:rsidR="00150326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tblHeader/>
          <w:jc w:val="center"/>
        </w:trPr>
        <w:tc>
          <w:tcPr>
            <w:tcW w:w="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5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/>
              <w:rPr>
                <w:rFonts w:asciiTheme="minorBidi" w:hAnsiTheme="minorBidi" w:cstheme="minorBidi"/>
                <w:sz w:val="18"/>
                <w:szCs w:val="18"/>
                <w:lang w:eastAsia="en-US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200" w:lineRule="exact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Base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before="40" w:line="200" w:lineRule="exact"/>
              <w:jc w:val="center"/>
              <w:rPr>
                <w:rFonts w:asciiTheme="minorBidi" w:hAnsiTheme="minorBidi" w:cstheme="minorBidi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20"/>
                <w:szCs w:val="20"/>
              </w:rPr>
              <w:t>Amendment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DF68D9" w:rsidRDefault="00150326" w:rsidP="00150326">
            <w:pPr>
              <w:bidi w:val="0"/>
              <w:spacing w:line="240" w:lineRule="exact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DF68D9">
              <w:rPr>
                <w:rFonts w:asciiTheme="minorBidi" w:hAnsiTheme="minorBidi" w:cstheme="minorBidi"/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DF68D9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4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5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D031E1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Emissions from Non-Road Mobile. Machinery (NRMM)</w:t>
            </w:r>
          </w:p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highlight w:val="yellow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(EU) No. 2016/1628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1139" w:rsidRPr="00963850" w:rsidRDefault="00D031E1" w:rsidP="00E466A3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(EU) 2020/1040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391EAC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meet the most recent requirements with regard to air-polluting emissions specified in regulation (EU) 2016/1628 and the amendments.</w:t>
            </w:r>
          </w:p>
          <w:p w:rsidR="00D031E1" w:rsidRPr="00963850" w:rsidRDefault="00D031E1" w:rsidP="00391EAC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B3469A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timetable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for registration of an applicable engine category will be according to the placing on market and engine production date specified in regulation (EU) 2016/1628 and the amendments.</w:t>
            </w:r>
          </w:p>
          <w:p w:rsidR="00D031E1" w:rsidRPr="00963850" w:rsidRDefault="00D031E1" w:rsidP="00D031E1">
            <w:pPr>
              <w:numPr>
                <w:ilvl w:val="0"/>
                <w:numId w:val="15"/>
              </w:numPr>
              <w:bidi w:val="0"/>
              <w:spacing w:before="80" w:after="40"/>
              <w:ind w:left="253" w:hanging="284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6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220" w:lineRule="exact"/>
              <w:ind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tabs>
                <w:tab w:val="num" w:pos="437"/>
              </w:tabs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OR</w:t>
            </w:r>
          </w:p>
        </w:tc>
      </w:tr>
      <w:tr w:rsidR="00D031E1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561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DF68D9" w:rsidRDefault="00D031E1" w:rsidP="00BD49F4">
            <w:pPr>
              <w:bidi w:val="0"/>
              <w:spacing w:before="40" w:after="40" w:line="220" w:lineRule="exact"/>
              <w:ind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31E1" w:rsidRPr="00963850" w:rsidRDefault="00D031E1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pStyle w:val="20"/>
              <w:bidi w:val="0"/>
              <w:spacing w:before="40" w:after="40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EPA 40 CFR</w:t>
            </w:r>
          </w:p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PART 1039</w:t>
            </w:r>
          </w:p>
          <w:p w:rsidR="00D031E1" w:rsidRPr="00963850" w:rsidRDefault="00D031E1" w:rsidP="00BD49F4">
            <w:pPr>
              <w:bidi w:val="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(CI engines)</w:t>
            </w:r>
          </w:p>
          <w:p w:rsidR="00D031E1" w:rsidRPr="00963850" w:rsidRDefault="00D031E1" w:rsidP="00BD49F4">
            <w:pPr>
              <w:bidi w:val="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or</w:t>
            </w:r>
          </w:p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40 CFR part 1054 or 1048  (SI engines)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1E1" w:rsidRPr="00963850" w:rsidRDefault="00D031E1" w:rsidP="00D031E1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and marketed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in NAFTA countries.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meet the most recent requirements with regard to air-polluting emissions specified in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the US regulations.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27" w:hanging="227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The </w:t>
            </w:r>
            <w:r w:rsidR="00B3469A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timetable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for registration of an applicable engine category will be according to the placing on market and engine production date specified in Directive 97/68/EC and the amendments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  <w:t>.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53" w:right="-57" w:hanging="284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40 CFR part 89 applies to engines not yet subjected to the requirements of 40 CFR part 1039</w:t>
            </w:r>
          </w:p>
          <w:p w:rsidR="00D031E1" w:rsidRPr="00963850" w:rsidRDefault="00D031E1" w:rsidP="00BD49F4">
            <w:pPr>
              <w:numPr>
                <w:ilvl w:val="0"/>
                <w:numId w:val="13"/>
              </w:numPr>
              <w:bidi w:val="0"/>
              <w:spacing w:before="80"/>
              <w:ind w:left="253" w:hanging="253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40 CFR part 90 applies to engine not yet subject to the requirements of 40 CFR part 1054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4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A7AFE">
            <w:pPr>
              <w:pageBreakBefore/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Electromagnetic compatibility (EMC).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9F4" w:rsidRDefault="00BD49F4" w:rsidP="00BD49F4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2014/30/EU</w:t>
            </w:r>
          </w:p>
          <w:p w:rsidR="00CB43B7" w:rsidRDefault="00CB43B7" w:rsidP="00BD49F4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CB43B7" w:rsidRPr="00963850" w:rsidRDefault="00CB43B7" w:rsidP="00CB43B7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CB43B7">
              <w:rPr>
                <w:rFonts w:asciiTheme="minorBidi" w:hAnsiTheme="minorBidi" w:cstheme="minorBidi"/>
                <w:sz w:val="20"/>
                <w:szCs w:val="20"/>
              </w:rPr>
              <w:t xml:space="preserve">or 2014/53/EU 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3469A" w:rsidRPr="00B3469A" w:rsidRDefault="00B3469A" w:rsidP="00B3469A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B3469A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(EU) 2019/1326</w:t>
            </w:r>
          </w:p>
          <w:p w:rsidR="00BD49F4" w:rsidRPr="00963850" w:rsidRDefault="00B3469A" w:rsidP="00B3469A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B3469A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&amp; (EU) 2021/455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EMC not required for 'walk behind compactors'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77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D49F4" w:rsidRPr="00963850" w:rsidRDefault="00BD49F4" w:rsidP="00BD49F4">
            <w:pPr>
              <w:bidi w:val="0"/>
              <w:spacing w:before="100" w:beforeAutospacing="1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OR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20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ind w:firstLine="6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ind w:left="53" w:right="-57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13766</w:t>
            </w:r>
          </w:p>
        </w:tc>
        <w:tc>
          <w:tcPr>
            <w:tcW w:w="1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ind w:left="-57" w:right="-57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 </w:t>
            </w:r>
            <w:r w:rsid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and marketed 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43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Exterior sound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80"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2000/14/EC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80" w:after="8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2005/88/EC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For drill machines - EN 791 standard will be accepted </w:t>
            </w:r>
          </w:p>
          <w:p w:rsidR="00BD49F4" w:rsidRPr="00963850" w:rsidRDefault="00BD49F4" w:rsidP="00BD49F4">
            <w:pPr>
              <w:pStyle w:val="a9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Noise emissions not required for crushers</w:t>
            </w:r>
          </w:p>
          <w:p w:rsidR="00BD49F4" w:rsidRPr="00963850" w:rsidRDefault="00963850" w:rsidP="00BD49F4">
            <w:pPr>
              <w:pStyle w:val="a9"/>
              <w:numPr>
                <w:ilvl w:val="0"/>
                <w:numId w:val="3"/>
              </w:numPr>
              <w:tabs>
                <w:tab w:val="clear" w:pos="360"/>
              </w:tabs>
              <w:spacing w:before="40" w:after="40"/>
              <w:ind w:left="244" w:hanging="244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NRMM</w:t>
            </w:r>
            <w:r w:rsidR="00BD49F4"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 produce in </w:t>
            </w:r>
            <w:r w:rsidR="00BD49F4" w:rsidRPr="00963850">
              <w:rPr>
                <w:rFonts w:asciiTheme="minorBidi" w:hAnsiTheme="minorBidi" w:cstheme="minorBidi"/>
                <w:bCs w:val="0"/>
                <w:sz w:val="20"/>
                <w:szCs w:val="20"/>
              </w:rPr>
              <w:t>NAFTA countries</w:t>
            </w:r>
            <w:r w:rsidR="00BD49F4" w:rsidRPr="00963850">
              <w:rPr>
                <w:rFonts w:asciiTheme="minorBidi" w:hAnsiTheme="minorBidi" w:cstheme="minorBidi"/>
                <w:sz w:val="20"/>
                <w:szCs w:val="20"/>
              </w:rPr>
              <w:t xml:space="preserve"> will be accepted according to manufacturer's requirements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Sound level at operator's position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(for equipment with cab)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6394</w:t>
            </w:r>
          </w:p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40" w:after="40"/>
              <w:ind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 xml:space="preserve"> produced in NAFTA countries.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6396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ANSI/SAE J1166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6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pageBreakBefore/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Machinery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2006/42/EC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963850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(EC) No. 596/2009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4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</w:rPr>
              <w:t>OR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ISO 3449 </w:t>
            </w:r>
          </w:p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SAE J231</w:t>
            </w:r>
          </w:p>
          <w:p w:rsidR="00BD49F4" w:rsidRPr="00963850" w:rsidRDefault="00BD49F4" w:rsidP="00BD49F4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(FOPS) </w:t>
            </w:r>
          </w:p>
        </w:tc>
        <w:tc>
          <w:tcPr>
            <w:tcW w:w="13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5D126C">
            <w:pPr>
              <w:bidi w:val="0"/>
              <w:spacing w:before="40" w:after="40"/>
              <w:ind w:left="29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highlight w:val="red"/>
                <w:u w:val="single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Effective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</w:t>
            </w:r>
            <w:r w:rsid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and marketed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3471</w:t>
            </w:r>
          </w:p>
          <w:p w:rsidR="00BD49F4" w:rsidRPr="00963850" w:rsidRDefault="00BD49F4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SAE J 1040 (ROPS)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OSHA  regulation (standards 29 - CFR)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89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963850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3450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nd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10265 (for crawler machines)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a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nd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</w:t>
            </w:r>
            <w:r w:rsidR="00BD49F4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ISO 17063 (for pedestrian-controlled machines)</w:t>
            </w:r>
          </w:p>
          <w:p w:rsidR="00BD49F4" w:rsidRPr="00963850" w:rsidRDefault="00BD49F4" w:rsidP="00963850">
            <w:pPr>
              <w:bidi w:val="0"/>
              <w:ind w:left="-35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(brakes)</w:t>
            </w: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9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963850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CE declaration of conformity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Not required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 in NAFTA countries 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CE conformity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  <w:t xml:space="preserve"> 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marking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  <w:t>93/465/EEC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017519" w:rsidRDefault="00017519" w:rsidP="00017519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017519"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  <w:t>(EU) 2020/660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For the CE marking the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must confirm in addition to directive 2006/42/EC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  <w:rtl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CE conformity marking is not required for </w:t>
            </w:r>
            <w:r w:rsidR="00963850"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NRMM</w:t>
            </w: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 xml:space="preserve"> produced in NAFTA countries</w:t>
            </w: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220" w:lineRule="exact"/>
              <w:ind w:left="91" w:right="74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Operator manual</w:t>
            </w:r>
          </w:p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017519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2006/42/EC</w:t>
            </w:r>
            <w:r w:rsidR="00017519">
              <w:rPr>
                <w:rFonts w:asciiTheme="minorBidi" w:hAnsiTheme="minorBidi" w:cstheme="minorBidi"/>
                <w:sz w:val="20"/>
                <w:szCs w:val="20"/>
              </w:rPr>
              <w:t xml:space="preserve"> OR</w:t>
            </w:r>
          </w:p>
          <w:p w:rsidR="00BD49F4" w:rsidRPr="00963850" w:rsidRDefault="00BD49F4" w:rsidP="00BD49F4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ISO  6750</w:t>
            </w:r>
          </w:p>
          <w:p w:rsidR="00BD49F4" w:rsidRPr="00963850" w:rsidRDefault="00BD49F4" w:rsidP="00BD49F4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OR</w:t>
            </w:r>
          </w:p>
          <w:p w:rsidR="00BD49F4" w:rsidRPr="00963850" w:rsidRDefault="00BD49F4" w:rsidP="00BD49F4">
            <w:pPr>
              <w:pStyle w:val="a9"/>
              <w:spacing w:before="120"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SAE J 920</w:t>
            </w:r>
          </w:p>
        </w:tc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7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9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</w:p>
        </w:tc>
        <w:tc>
          <w:tcPr>
            <w:tcW w:w="14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Fuel type unleaded gasoline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Israeli  std. 90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24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</w:rPr>
            </w:pPr>
          </w:p>
        </w:tc>
      </w:tr>
      <w:tr w:rsidR="00BD49F4" w:rsidRPr="00DF68D9" w:rsidTr="0096385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DF68D9" w:rsidRDefault="00BD49F4" w:rsidP="00BD49F4">
            <w:pPr>
              <w:bidi w:val="0"/>
              <w:spacing w:before="40" w:after="40" w:line="-220" w:lineRule="auto"/>
              <w:ind w:right="71"/>
              <w:jc w:val="center"/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40" w:after="40"/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 w:val="0"/>
                <w:bCs/>
                <w:sz w:val="20"/>
                <w:szCs w:val="20"/>
              </w:rPr>
              <w:t>Fuel type diesel engines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sz w:val="20"/>
                <w:szCs w:val="20"/>
              </w:rPr>
              <w:t>Israeli  Std. 107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pStyle w:val="a9"/>
              <w:spacing w:before="40" w:after="4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lang w:eastAsia="en-US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bidi w:val="0"/>
              <w:spacing w:before="120" w:after="120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963850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9F4" w:rsidRPr="00963850" w:rsidRDefault="00BD49F4" w:rsidP="00BD49F4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Theme="minorBidi" w:hAnsiTheme="minorBidi" w:cstheme="minorBidi"/>
                <w:b w:val="0"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53641A" w:rsidRPr="00DF68D9" w:rsidRDefault="0053641A" w:rsidP="00A0005F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rtl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Emissions – Certificate of Approval:</w:t>
      </w:r>
    </w:p>
    <w:p w:rsidR="00A26772" w:rsidRPr="00DF68D9" w:rsidRDefault="00A26772" w:rsidP="00A26772">
      <w:pPr>
        <w:rPr>
          <w:rFonts w:asciiTheme="minorBidi" w:hAnsiTheme="minorBidi" w:cstheme="minorBidi"/>
          <w:sz w:val="22"/>
          <w:szCs w:val="22"/>
          <w:rtl/>
        </w:rPr>
      </w:pPr>
    </w:p>
    <w:p w:rsidR="00A26772" w:rsidRPr="00DF68D9" w:rsidRDefault="003A1139" w:rsidP="00B3469A">
      <w:pPr>
        <w:bidi w:val="0"/>
        <w:spacing w:before="40" w:after="40" w:line="276" w:lineRule="auto"/>
        <w:rPr>
          <w:rFonts w:asciiTheme="minorBidi" w:hAnsiTheme="minorBidi" w:cstheme="minorBidi"/>
          <w:sz w:val="22"/>
          <w:szCs w:val="22"/>
        </w:rPr>
      </w:pPr>
      <w:r w:rsidRPr="003A1139">
        <w:rPr>
          <w:rFonts w:asciiTheme="minorBidi" w:hAnsiTheme="minorBidi" w:cstheme="minorBidi"/>
          <w:b w:val="0"/>
          <w:bCs/>
          <w:sz w:val="24"/>
          <w:szCs w:val="24"/>
        </w:rPr>
        <w:t>According to Regulation (EU) No. 2016/1628 including amendments.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AA6CAC" w:rsidRPr="00DF68D9" w:rsidTr="00E61B5C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AA6CAC" w:rsidRPr="00DF68D9" w:rsidRDefault="00AA6CAC" w:rsidP="00707116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Engine </w:t>
            </w:r>
            <w:r w:rsidR="00707116" w:rsidRPr="00DF68D9">
              <w:rPr>
                <w:rFonts w:asciiTheme="minorBidi" w:hAnsiTheme="minorBidi" w:cstheme="minorBidi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AA6CAC" w:rsidRPr="00DF68D9" w:rsidRDefault="00AA6CAC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A6CAC" w:rsidRPr="00DF68D9" w:rsidRDefault="00AA6CA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Emission level</w:t>
            </w:r>
          </w:p>
          <w:p w:rsidR="00AA6CAC" w:rsidRPr="00DF68D9" w:rsidRDefault="00AA6CA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(Stage)</w:t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3641A" w:rsidRPr="00DF68D9" w:rsidRDefault="0053641A" w:rsidP="0053641A">
      <w:pPr>
        <w:bidi w:val="0"/>
        <w:ind w:left="707"/>
        <w:rPr>
          <w:rFonts w:asciiTheme="minorBidi" w:hAnsiTheme="minorBidi" w:cstheme="minorBidi"/>
          <w:sz w:val="22"/>
          <w:szCs w:val="22"/>
        </w:rPr>
      </w:pPr>
    </w:p>
    <w:p w:rsidR="003C3827" w:rsidRPr="00DF68D9" w:rsidRDefault="003C3827" w:rsidP="005A3997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</w:p>
    <w:p w:rsidR="0053641A" w:rsidRPr="00DF68D9" w:rsidRDefault="0053641A" w:rsidP="003C3827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>OR</w:t>
      </w:r>
    </w:p>
    <w:p w:rsidR="00A26772" w:rsidRPr="00DF68D9" w:rsidRDefault="0053641A" w:rsidP="0023666C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 xml:space="preserve">EPA 40 CFR </w:t>
      </w:r>
      <w:r w:rsidR="0023666C" w:rsidRPr="00DF68D9">
        <w:rPr>
          <w:rFonts w:asciiTheme="minorBidi" w:hAnsiTheme="minorBidi" w:cstheme="minorBidi"/>
          <w:b w:val="0"/>
          <w:bCs/>
          <w:sz w:val="22"/>
          <w:szCs w:val="22"/>
        </w:rPr>
        <w:t>part</w:t>
      </w:r>
      <w:r w:rsidRPr="00DF68D9">
        <w:rPr>
          <w:rFonts w:asciiTheme="minorBidi" w:hAnsiTheme="minorBidi" w:cstheme="minorBidi"/>
          <w:b w:val="0"/>
          <w:bCs/>
          <w:sz w:val="22"/>
          <w:szCs w:val="22"/>
        </w:rPr>
        <w:t xml:space="preserve"> </w:t>
      </w:r>
      <w:r w:rsidR="009F72FF" w:rsidRPr="00DF68D9">
        <w:rPr>
          <w:rFonts w:asciiTheme="minorBidi" w:hAnsiTheme="minorBidi" w:cstheme="minorBidi"/>
          <w:b w:val="0"/>
          <w:bCs/>
          <w:sz w:val="22"/>
          <w:szCs w:val="22"/>
        </w:rPr>
        <w:t>1039</w:t>
      </w:r>
      <w:r w:rsidR="0023666C" w:rsidRPr="00DF68D9">
        <w:rPr>
          <w:rFonts w:asciiTheme="minorBidi" w:hAnsiTheme="minorBidi" w:cstheme="minorBidi"/>
          <w:b w:val="0"/>
          <w:bCs/>
          <w:sz w:val="22"/>
          <w:szCs w:val="22"/>
        </w:rPr>
        <w:t>, 1054 or 1048</w:t>
      </w:r>
    </w:p>
    <w:p w:rsidR="0053641A" w:rsidRPr="00DF68D9" w:rsidRDefault="0053641A" w:rsidP="0053641A">
      <w:pPr>
        <w:bidi w:val="0"/>
        <w:ind w:left="720"/>
        <w:rPr>
          <w:rFonts w:asciiTheme="minorBidi" w:hAnsiTheme="minorBidi" w:cstheme="minorBidi"/>
          <w:b w:val="0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38122C" w:rsidRPr="00DF68D9" w:rsidTr="00E61B5C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38122C" w:rsidRPr="00DF68D9" w:rsidRDefault="0038122C" w:rsidP="00707116">
            <w:pPr>
              <w:bidi w:val="0"/>
              <w:spacing w:line="360" w:lineRule="auto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Engine </w:t>
            </w:r>
            <w:r w:rsidR="00707116" w:rsidRPr="00DF68D9">
              <w:rPr>
                <w:rFonts w:asciiTheme="minorBidi" w:hAnsiTheme="minorBidi" w:cstheme="minorBidi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38122C" w:rsidRPr="00DF68D9" w:rsidRDefault="00066665" w:rsidP="008F2E3E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Certificate of Conformity for </w:t>
            </w:r>
            <w:r w:rsidR="008F2E3E" w:rsidRPr="00DF68D9">
              <w:rPr>
                <w:rFonts w:asciiTheme="minorBidi" w:hAnsiTheme="minorBidi" w:cstheme="minorBidi"/>
                <w:sz w:val="22"/>
                <w:szCs w:val="22"/>
              </w:rPr>
              <w:t>2014</w:t>
            </w: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8122C" w:rsidRPr="00DF68D9" w:rsidRDefault="0038122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 xml:space="preserve">Emission </w:t>
            </w:r>
            <w:r w:rsidR="00F75D1D" w:rsidRPr="00DF68D9">
              <w:rPr>
                <w:rFonts w:asciiTheme="minorBidi" w:hAnsiTheme="minorBidi" w:cstheme="minorBidi"/>
                <w:sz w:val="22"/>
                <w:szCs w:val="22"/>
              </w:rPr>
              <w:t>L</w:t>
            </w:r>
            <w:r w:rsidRPr="00DF68D9">
              <w:rPr>
                <w:rFonts w:asciiTheme="minorBidi" w:hAnsiTheme="minorBidi" w:cstheme="minorBidi"/>
                <w:sz w:val="22"/>
                <w:szCs w:val="22"/>
              </w:rPr>
              <w:t>evel</w:t>
            </w:r>
          </w:p>
          <w:p w:rsidR="0038122C" w:rsidRPr="00DF68D9" w:rsidRDefault="0038122C" w:rsidP="00E61B5C">
            <w:pPr>
              <w:bidi w:val="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F68D9">
              <w:rPr>
                <w:rFonts w:asciiTheme="minorBidi" w:hAnsiTheme="minorBidi" w:cstheme="minorBidi"/>
                <w:sz w:val="22"/>
                <w:szCs w:val="22"/>
              </w:rPr>
              <w:t>(Tier)</w:t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6B3B7F" w:rsidRPr="00DF68D9" w:rsidTr="00EC643B">
        <w:trPr>
          <w:trHeight w:val="340"/>
        </w:trPr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6B3B7F" w:rsidRPr="00DF68D9" w:rsidRDefault="006B3B7F" w:rsidP="006B3B7F">
            <w:pPr>
              <w:bidi w:val="0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separate"/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="00536EA9" w:rsidRPr="00DF68D9">
              <w:rPr>
                <w:rFonts w:asciiTheme="minorBidi" w:hAnsiTheme="minorBidi" w:cstheme="minorBidi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F68D9">
              <w:rPr>
                <w:rFonts w:asciiTheme="minorBidi" w:hAnsiTheme="minorBidi" w:cstheme="minorBidi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3863FD" w:rsidRPr="00DF68D9" w:rsidRDefault="003863FD" w:rsidP="00400AA5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Theme="minorBidi" w:hAnsiTheme="minorBidi" w:cstheme="minorBidi"/>
          <w:sz w:val="24"/>
          <w:szCs w:val="24"/>
          <w:u w:val="single"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Exterior sound according to 200</w:t>
      </w:r>
      <w:r w:rsidR="00E04D9A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0</w:t>
      </w: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 xml:space="preserve">/14/EC </w:t>
      </w:r>
      <w:r w:rsidR="00E04D9A"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a</w:t>
      </w: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t>mendment 2005/88/EC:</w:t>
      </w:r>
    </w:p>
    <w:p w:rsidR="003863FD" w:rsidRPr="00DF68D9" w:rsidRDefault="003863FD" w:rsidP="003863FD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ind w:left="36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</w:p>
    <w:p w:rsidR="00E605A3" w:rsidRPr="00DF68D9" w:rsidRDefault="00F7207B" w:rsidP="00775904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 conf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i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rmation 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that the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complies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with directive 2000/14/EC must be submitted; </w:t>
      </w:r>
      <w:r w:rsidR="00B3469A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therefore,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t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he manufacture</w:t>
      </w:r>
      <w:r w:rsidR="006C2796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r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must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provide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one of the following documents:</w:t>
      </w:r>
    </w:p>
    <w:p w:rsidR="00244580" w:rsidRPr="00DF68D9" w:rsidRDefault="00E605A3" w:rsidP="00775904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line="276" w:lineRule="auto"/>
        <w:ind w:left="709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EC declaration of conformity</w:t>
      </w:r>
      <w:r w:rsidR="00244580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or EC type-examination certificate</w:t>
      </w:r>
    </w:p>
    <w:p w:rsidR="00E605A3" w:rsidRPr="00DF68D9" w:rsidRDefault="00E605A3" w:rsidP="00E605A3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ind w:left="36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</w:p>
    <w:tbl>
      <w:tblPr>
        <w:tblpPr w:leftFromText="180" w:rightFromText="180" w:vertAnchor="text" w:horzAnchor="page" w:tblpX="1617" w:tblpY="-6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063"/>
        <w:gridCol w:w="2362"/>
        <w:gridCol w:w="2362"/>
      </w:tblGrid>
      <w:tr w:rsidR="00AE0FD7" w:rsidRPr="00DF68D9" w:rsidTr="00AE0FD7">
        <w:trPr>
          <w:trHeight w:val="255"/>
        </w:trPr>
        <w:tc>
          <w:tcPr>
            <w:tcW w:w="4063" w:type="dxa"/>
            <w:vMerge w:val="restart"/>
            <w:shd w:val="clear" w:color="auto" w:fill="E0E0E0"/>
            <w:vAlign w:val="center"/>
          </w:tcPr>
          <w:p w:rsidR="00AE0FD7" w:rsidRPr="00DF68D9" w:rsidRDefault="00203BAB" w:rsidP="00E61B5C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document</w:t>
            </w:r>
          </w:p>
        </w:tc>
        <w:tc>
          <w:tcPr>
            <w:tcW w:w="4724" w:type="dxa"/>
            <w:gridSpan w:val="2"/>
            <w:shd w:val="clear" w:color="auto" w:fill="E0E0E0"/>
            <w:vAlign w:val="center"/>
          </w:tcPr>
          <w:p w:rsidR="00AE0FD7" w:rsidRPr="00DF68D9" w:rsidRDefault="00203BAB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Provided document</w:t>
            </w:r>
          </w:p>
        </w:tc>
      </w:tr>
      <w:tr w:rsidR="00AE0FD7" w:rsidRPr="00DF68D9" w:rsidTr="00B40D14">
        <w:trPr>
          <w:trHeight w:val="255"/>
        </w:trPr>
        <w:tc>
          <w:tcPr>
            <w:tcW w:w="4063" w:type="dxa"/>
            <w:vMerge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yes</w:t>
            </w:r>
          </w:p>
        </w:tc>
        <w:tc>
          <w:tcPr>
            <w:tcW w:w="2362" w:type="dxa"/>
            <w:shd w:val="clear" w:color="auto" w:fill="E0E0E0"/>
            <w:vAlign w:val="center"/>
          </w:tcPr>
          <w:p w:rsidR="00AE0FD7" w:rsidRPr="00DF68D9" w:rsidRDefault="00AE0FD7" w:rsidP="00E61B5C">
            <w:pPr>
              <w:bidi w:val="0"/>
              <w:spacing w:before="40" w:after="40"/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DF68D9">
              <w:rPr>
                <w:rFonts w:asciiTheme="minorBidi" w:hAnsiTheme="minorBidi" w:cstheme="minorBidi"/>
                <w:sz w:val="24"/>
                <w:szCs w:val="24"/>
              </w:rPr>
              <w:t>no</w:t>
            </w:r>
          </w:p>
        </w:tc>
      </w:tr>
      <w:tr w:rsidR="00AE0FD7" w:rsidRPr="00DF68D9" w:rsidTr="00AE0FD7">
        <w:trPr>
          <w:trHeight w:val="490"/>
        </w:trPr>
        <w:tc>
          <w:tcPr>
            <w:tcW w:w="4063" w:type="dxa"/>
            <w:vAlign w:val="center"/>
          </w:tcPr>
          <w:p w:rsidR="00AE0FD7" w:rsidRPr="00DF68D9" w:rsidRDefault="00AE0FD7" w:rsidP="00203BAB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 xml:space="preserve">EC declaration of conformity </w:t>
            </w:r>
          </w:p>
        </w:tc>
        <w:tc>
          <w:tcPr>
            <w:tcW w:w="2362" w:type="dxa"/>
            <w:vAlign w:val="center"/>
          </w:tcPr>
          <w:p w:rsidR="00AE0FD7" w:rsidRPr="00DF68D9" w:rsidRDefault="00AE0FD7" w:rsidP="00027EF7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AE0FD7" w:rsidRPr="00DF68D9" w:rsidRDefault="00AE0FD7" w:rsidP="00027EF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203BAB" w:rsidRPr="00DF68D9" w:rsidTr="00AE0FD7">
        <w:trPr>
          <w:trHeight w:val="490"/>
        </w:trPr>
        <w:tc>
          <w:tcPr>
            <w:tcW w:w="4063" w:type="dxa"/>
            <w:vAlign w:val="center"/>
          </w:tcPr>
          <w:p w:rsidR="00203BAB" w:rsidRPr="00DF68D9" w:rsidRDefault="00203BAB" w:rsidP="00203BAB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 xml:space="preserve">EC type-examination certificate </w:t>
            </w:r>
          </w:p>
        </w:tc>
        <w:tc>
          <w:tcPr>
            <w:tcW w:w="2362" w:type="dxa"/>
            <w:vAlign w:val="center"/>
          </w:tcPr>
          <w:p w:rsidR="00203BAB" w:rsidRPr="00DF68D9" w:rsidRDefault="00203BAB" w:rsidP="00027EF7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203BAB" w:rsidRPr="00DF68D9" w:rsidRDefault="00203BAB" w:rsidP="00027EF7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  <w:tr w:rsidR="00F62CDE" w:rsidRPr="00DF68D9" w:rsidTr="00AE0FD7">
        <w:trPr>
          <w:trHeight w:val="490"/>
        </w:trPr>
        <w:tc>
          <w:tcPr>
            <w:tcW w:w="4063" w:type="dxa"/>
            <w:vAlign w:val="center"/>
          </w:tcPr>
          <w:p w:rsidR="00F62CDE" w:rsidRPr="00DF68D9" w:rsidRDefault="00F62CDE" w:rsidP="00F62CDE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</w:pPr>
            <w:r w:rsidRPr="00DF68D9"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u w:val="none"/>
              </w:rPr>
              <w:t>EC conformity certificate</w:t>
            </w:r>
          </w:p>
        </w:tc>
        <w:tc>
          <w:tcPr>
            <w:tcW w:w="2362" w:type="dxa"/>
            <w:vAlign w:val="center"/>
          </w:tcPr>
          <w:p w:rsidR="00F62CDE" w:rsidRPr="00DF68D9" w:rsidRDefault="00F62CDE" w:rsidP="00F62CDE">
            <w:pPr>
              <w:bidi w:val="0"/>
              <w:jc w:val="center"/>
              <w:rPr>
                <w:rFonts w:asciiTheme="minorBidi" w:hAnsiTheme="minorBidi" w:cstheme="minorBidi"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F62CDE" w:rsidRPr="00DF68D9" w:rsidRDefault="00F62CDE" w:rsidP="00F62CDE">
            <w:pPr>
              <w:bidi w:val="0"/>
              <w:jc w:val="center"/>
              <w:rPr>
                <w:rFonts w:asciiTheme="minorBidi" w:hAnsiTheme="minorBidi" w:cstheme="minorBidi"/>
                <w:rtl/>
              </w:rPr>
            </w:pP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</w:r>
            <w:r w:rsidR="0004415D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separate"/>
            </w:r>
            <w:r w:rsidRPr="00DF68D9">
              <w:rPr>
                <w:rFonts w:asciiTheme="minorBidi" w:hAnsiTheme="minorBidi" w:cstheme="minorBidi"/>
                <w:bCs/>
                <w:color w:val="0000FF"/>
                <w:sz w:val="20"/>
                <w:szCs w:val="20"/>
              </w:rPr>
              <w:fldChar w:fldCharType="end"/>
            </w:r>
          </w:p>
        </w:tc>
      </w:tr>
    </w:tbl>
    <w:p w:rsidR="003863FD" w:rsidRPr="00DF68D9" w:rsidRDefault="003863FD" w:rsidP="00A0005F">
      <w:pPr>
        <w:pageBreakBefore/>
        <w:numPr>
          <w:ilvl w:val="0"/>
          <w:numId w:val="6"/>
        </w:numPr>
        <w:tabs>
          <w:tab w:val="clear" w:pos="1791"/>
        </w:tabs>
        <w:bidi w:val="0"/>
        <w:ind w:left="680" w:hanging="340"/>
        <w:outlineLvl w:val="0"/>
        <w:rPr>
          <w:rFonts w:asciiTheme="minorBidi" w:hAnsiTheme="minorBidi" w:cstheme="minorBidi"/>
          <w:sz w:val="24"/>
          <w:szCs w:val="24"/>
          <w:u w:val="single"/>
          <w:rtl/>
          <w:lang w:eastAsia="en-US"/>
        </w:rPr>
      </w:pPr>
      <w:r w:rsidRPr="00DF68D9">
        <w:rPr>
          <w:rFonts w:asciiTheme="minorBidi" w:hAnsiTheme="minorBidi" w:cstheme="minorBidi"/>
          <w:sz w:val="24"/>
          <w:szCs w:val="24"/>
          <w:u w:val="single"/>
          <w:lang w:eastAsia="en-US"/>
        </w:rPr>
        <w:lastRenderedPageBreak/>
        <w:t>Manufacturer's Obligations</w:t>
      </w:r>
    </w:p>
    <w:p w:rsidR="003863FD" w:rsidRPr="00DF68D9" w:rsidRDefault="008272B3" w:rsidP="00775904">
      <w:pPr>
        <w:pStyle w:val="a7"/>
        <w:bidi w:val="0"/>
        <w:spacing w:before="120" w:after="40" w:line="276" w:lineRule="auto"/>
        <w:ind w:left="68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</w:t>
      </w:r>
      <w:r w:rsidR="0001751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Non Road Mobile Machinery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produced and marketed according to EC directives and regulations:</w:t>
      </w:r>
    </w:p>
    <w:p w:rsidR="003863FD" w:rsidRPr="00DF68D9" w:rsidRDefault="003863FD" w:rsidP="00775904">
      <w:pPr>
        <w:pStyle w:val="a7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right="-101" w:hanging="284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responsible, through the relevant approval authority, for ensuring all aspects of the approval process and conformity of production (COP).</w:t>
      </w:r>
    </w:p>
    <w:p w:rsidR="0003235E" w:rsidRPr="00DF68D9" w:rsidRDefault="0003235E" w:rsidP="00775904">
      <w:pPr>
        <w:pStyle w:val="a7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The manufacturer as the holder of EC type approval shall present to the M.O.T upon request a declaration of conformity for each 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.</w:t>
      </w:r>
    </w:p>
    <w:p w:rsidR="0003235E" w:rsidRPr="00DF68D9" w:rsidRDefault="0003235E" w:rsidP="00775904">
      <w:pPr>
        <w:pStyle w:val="a7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 for ensuring the COP and the declaration of conformity according to the legislation of an EU country.</w:t>
      </w:r>
    </w:p>
    <w:p w:rsidR="003863FD" w:rsidRPr="00DF68D9" w:rsidRDefault="008272B3" w:rsidP="00775904">
      <w:pPr>
        <w:pStyle w:val="a7"/>
        <w:bidi w:val="0"/>
        <w:spacing w:before="120" w:after="40" w:line="276" w:lineRule="auto"/>
        <w:ind w:left="680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For </w:t>
      </w:r>
      <w:r w:rsidR="0001751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Non Road Mobile Machinery 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(</w:t>
      </w:r>
      <w:r w:rsidR="00963850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NRMM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)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produced</w:t>
      </w: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 xml:space="preserve"> </w:t>
      </w:r>
      <w:r w:rsidR="003863FD"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and marketed in NAFTA countries according to federal law:</w:t>
      </w:r>
    </w:p>
    <w:p w:rsidR="003863FD" w:rsidRPr="00DF68D9" w:rsidRDefault="003863FD" w:rsidP="00775904">
      <w:pPr>
        <w:pStyle w:val="a7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hanging="284"/>
        <w:jc w:val="left"/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</w:pPr>
      <w:r w:rsidRPr="00DF68D9">
        <w:rPr>
          <w:rFonts w:asciiTheme="minorBidi" w:hAnsiTheme="minorBidi" w:cstheme="minorBidi"/>
          <w:b w:val="0"/>
          <w:bCs w:val="0"/>
          <w:sz w:val="24"/>
          <w:szCs w:val="24"/>
          <w:u w:val="none"/>
        </w:rPr>
        <w:t>The manufacturer is responsible, through the relevant U.S. federal laws, for ensuring all aspects of the approval process and conformity of production.</w:t>
      </w:r>
    </w:p>
    <w:p w:rsidR="003863FD" w:rsidRPr="00DF68D9" w:rsidRDefault="003863FD" w:rsidP="003863FD">
      <w:pPr>
        <w:pStyle w:val="a9"/>
        <w:tabs>
          <w:tab w:val="left" w:pos="195"/>
        </w:tabs>
        <w:ind w:right="-57"/>
        <w:rPr>
          <w:rFonts w:asciiTheme="minorBidi" w:hAnsiTheme="minorBidi" w:cstheme="minorBidi"/>
          <w:sz w:val="22"/>
          <w:szCs w:val="22"/>
        </w:rPr>
      </w:pPr>
    </w:p>
    <w:tbl>
      <w:tblPr>
        <w:tblW w:w="9255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326"/>
        <w:gridCol w:w="559"/>
        <w:gridCol w:w="178"/>
        <w:gridCol w:w="1603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1"/>
      </w:tblGrid>
      <w:tr w:rsidR="00B3469A" w:rsidTr="00B3469A">
        <w:trPr>
          <w:trHeight w:val="424"/>
          <w:jc w:val="center"/>
        </w:trPr>
        <w:tc>
          <w:tcPr>
            <w:tcW w:w="9255" w:type="dxa"/>
            <w:gridSpan w:val="14"/>
            <w:vAlign w:val="center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4" w:type="dxa"/>
            <w:gridSpan w:val="6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6" w:type="dxa"/>
            <w:gridSpan w:val="4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6" w:type="dxa"/>
            <w:gridSpan w:val="4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4" w:type="dxa"/>
            <w:gridSpan w:val="13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4" w:type="dxa"/>
            <w:gridSpan w:val="10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456"/>
          <w:jc w:val="center"/>
        </w:trPr>
        <w:tc>
          <w:tcPr>
            <w:tcW w:w="571" w:type="dxa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2" w:type="dxa"/>
            <w:gridSpan w:val="8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B3469A" w:rsidTr="00B3469A">
        <w:trPr>
          <w:trHeight w:val="525"/>
          <w:jc w:val="center"/>
        </w:trPr>
        <w:tc>
          <w:tcPr>
            <w:tcW w:w="897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8" w:type="dxa"/>
            <w:gridSpan w:val="12"/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B3469A" w:rsidTr="00B3469A">
        <w:trPr>
          <w:trHeight w:val="960"/>
          <w:jc w:val="center"/>
        </w:trPr>
        <w:tc>
          <w:tcPr>
            <w:tcW w:w="897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469A" w:rsidRDefault="00B3469A" w:rsidP="00EB5D36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2125" w:type="dxa"/>
            <w:gridSpan w:val="2"/>
            <w:vAlign w:val="bottom"/>
          </w:tcPr>
          <w:p w:rsidR="00B3469A" w:rsidRDefault="00B3469A" w:rsidP="00EB5D36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B3469A" w:rsidTr="00B3469A">
        <w:trPr>
          <w:trHeight w:val="815"/>
          <w:jc w:val="center"/>
        </w:trPr>
        <w:tc>
          <w:tcPr>
            <w:tcW w:w="897" w:type="dxa"/>
            <w:gridSpan w:val="2"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8" w:type="dxa"/>
            <w:gridSpan w:val="4"/>
            <w:hideMark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hideMark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5" w:type="dxa"/>
            <w:gridSpan w:val="2"/>
          </w:tcPr>
          <w:p w:rsidR="00B3469A" w:rsidRDefault="00B3469A" w:rsidP="00EB5D36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B3469A" w:rsidRDefault="00B3469A" w:rsidP="00B3469A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62573A" w:rsidRPr="0081185B" w:rsidRDefault="00B3469A" w:rsidP="00B3469A">
      <w:pPr>
        <w:bidi w:val="0"/>
        <w:rPr>
          <w:rFonts w:asciiTheme="minorBidi" w:hAnsiTheme="minorBidi" w:cstheme="minorBidi"/>
          <w:rtl/>
        </w:rPr>
      </w:pPr>
      <w:r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sectPr w:rsidR="0062573A" w:rsidRPr="0081185B" w:rsidSect="0055208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1099" w:bottom="851" w:left="1010" w:header="709" w:footer="84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82" w:rsidRDefault="000F0682" w:rsidP="00CA72E5">
      <w:r>
        <w:separator/>
      </w:r>
    </w:p>
  </w:endnote>
  <w:endnote w:type="continuationSeparator" w:id="0">
    <w:p w:rsidR="000F0682" w:rsidRDefault="000F0682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8A" w:rsidRDefault="0008188A" w:rsidP="009F66B8">
    <w:pPr>
      <w:pStyle w:val="a4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08188A" w:rsidRDefault="0008188A" w:rsidP="009F66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396" w:tblpY="238"/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1465"/>
      <w:gridCol w:w="2495"/>
      <w:gridCol w:w="1260"/>
    </w:tblGrid>
    <w:tr w:rsidR="0008188A" w:rsidTr="00445D4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2E0AA5">
          <w:pPr>
            <w:pStyle w:val="a4"/>
            <w:bidi w:val="0"/>
            <w:spacing w:line="-200" w:lineRule="auto"/>
            <w:ind w:right="-250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 xml:space="preserve">Sep. </w:t>
          </w:r>
          <w:r>
            <w:rPr>
              <w:rFonts w:asciiTheme="minorBidi" w:hAnsiTheme="minorBidi" w:cstheme="minorBidi"/>
              <w:sz w:val="18"/>
              <w:szCs w:val="18"/>
              <w:lang w:eastAsia="en-US"/>
            </w:rPr>
            <w:t>202</w:t>
          </w:r>
          <w:r w:rsidR="00D72030">
            <w:rPr>
              <w:rFonts w:asciiTheme="minorBidi" w:hAnsiTheme="minorBidi" w:cstheme="minorBidi"/>
              <w:sz w:val="18"/>
              <w:szCs w:val="18"/>
              <w:lang w:eastAsia="en-US"/>
            </w:rPr>
            <w:t>2</w:t>
          </w:r>
        </w:p>
        <w:p w:rsidR="0008188A" w:rsidRPr="009914FF" w:rsidRDefault="00D72030" w:rsidP="00CC52CE">
          <w:pPr>
            <w:pStyle w:val="a4"/>
            <w:bidi w:val="0"/>
            <w:spacing w:line="-200" w:lineRule="auto"/>
            <w:ind w:right="-250"/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</w:pPr>
          <w:r w:rsidRPr="00D72030">
            <w:rPr>
              <w:rFonts w:asciiTheme="minorBidi" w:hAnsiTheme="minorBidi" w:cstheme="minorBidi"/>
              <w:b w:val="0"/>
              <w:bCs/>
              <w:sz w:val="18"/>
              <w:szCs w:val="18"/>
              <w:lang w:eastAsia="en-US"/>
            </w:rPr>
            <w:t>4000-0402-2022-000537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08188A" w:rsidRPr="009914FF" w:rsidRDefault="0008188A" w:rsidP="00051A7B">
          <w:pPr>
            <w:pStyle w:val="a4"/>
            <w:bidi w:val="0"/>
            <w:spacing w:line="-200" w:lineRule="auto"/>
            <w:ind w:left="-250" w:right="-250" w:firstLine="250"/>
            <w:jc w:val="center"/>
            <w:rPr>
              <w:rFonts w:asciiTheme="minorBidi" w:hAnsiTheme="minorBidi" w:cstheme="minorBidi"/>
              <w:lang w:eastAsia="en-US"/>
            </w:rPr>
          </w:pP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08188A" w:rsidRPr="009914FF" w:rsidRDefault="0008188A" w:rsidP="00051A7B">
          <w:pPr>
            <w:pStyle w:val="a4"/>
            <w:bidi w:val="0"/>
            <w:jc w:val="center"/>
            <w:rPr>
              <w:rFonts w:asciiTheme="minorBidi" w:hAnsiTheme="minorBidi" w:cstheme="minorBidi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08188A" w:rsidRDefault="0008188A" w:rsidP="00051A7B">
          <w:pPr>
            <w:pStyle w:val="a4"/>
            <w:bidi w:val="0"/>
            <w:jc w:val="center"/>
          </w:pPr>
        </w:p>
      </w:tc>
    </w:tr>
    <w:tr w:rsidR="0008188A" w:rsidTr="00445D4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a3"/>
            <w:bidi w:val="0"/>
            <w:rPr>
              <w:rFonts w:asciiTheme="minorBidi" w:hAnsiTheme="minorBidi" w:cstheme="minorBidi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a4"/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a4"/>
            <w:tabs>
              <w:tab w:val="clear" w:pos="4153"/>
            </w:tabs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08188A" w:rsidRPr="009914FF" w:rsidRDefault="0008188A" w:rsidP="00051A7B">
          <w:pPr>
            <w:pStyle w:val="a4"/>
            <w:bidi w:val="0"/>
            <w:spacing w:line="-200" w:lineRule="auto"/>
            <w:jc w:val="center"/>
            <w:rPr>
              <w:rFonts w:asciiTheme="minorBidi" w:hAnsiTheme="minorBidi" w:cstheme="minorBidi"/>
              <w:sz w:val="18"/>
              <w:szCs w:val="18"/>
              <w:lang w:eastAsia="en-US"/>
            </w:rPr>
          </w:pPr>
          <w:r w:rsidRPr="009914FF">
            <w:rPr>
              <w:rFonts w:asciiTheme="minorBidi" w:hAnsiTheme="minorBidi" w:cstheme="minorBidi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08188A" w:rsidRDefault="0008188A" w:rsidP="00051A7B">
          <w:pPr>
            <w:pStyle w:val="a4"/>
            <w:bidi w:val="0"/>
            <w:spacing w:line="-200" w:lineRule="auto"/>
            <w:jc w:val="center"/>
            <w:rPr>
              <w:lang w:eastAsia="en-US"/>
            </w:rPr>
          </w:pPr>
        </w:p>
      </w:tc>
    </w:tr>
  </w:tbl>
  <w:p w:rsidR="0008188A" w:rsidRDefault="0008188A" w:rsidP="000A700B">
    <w:pPr>
      <w:pStyle w:val="a4"/>
      <w:ind w:right="360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8A" w:rsidRDefault="0008188A" w:rsidP="00C90C77">
    <w:pPr>
      <w:pStyle w:val="a4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82" w:rsidRDefault="000F0682" w:rsidP="00CA72E5">
      <w:r>
        <w:separator/>
      </w:r>
    </w:p>
  </w:footnote>
  <w:footnote w:type="continuationSeparator" w:id="0">
    <w:p w:rsidR="000F0682" w:rsidRDefault="000F0682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8A" w:rsidRDefault="0008188A" w:rsidP="00413E59">
    <w:pPr>
      <w:pStyle w:val="a3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08188A" w:rsidRDefault="0008188A" w:rsidP="00413E59">
    <w:pPr>
      <w:pStyle w:val="a3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88A" w:rsidRDefault="0008188A" w:rsidP="0038122C">
    <w:pPr>
      <w:pStyle w:val="a3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04415D">
      <w:rPr>
        <w:noProof/>
        <w:rtl/>
      </w:rPr>
      <w:t>4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30" w:rsidRDefault="00D72030" w:rsidP="00413E59">
    <w:pPr>
      <w:pStyle w:val="a3"/>
      <w:rPr>
        <w:rtl/>
      </w:rPr>
    </w:pPr>
  </w:p>
  <w:p w:rsidR="0008188A" w:rsidRPr="00D72030" w:rsidRDefault="00D72030" w:rsidP="00D72030">
    <w:pPr>
      <w:pStyle w:val="a3"/>
      <w:bidi w:val="0"/>
      <w:rPr>
        <w:rFonts w:asciiTheme="minorBidi" w:hAnsiTheme="minorBidi" w:cstheme="minorBidi"/>
      </w:rPr>
    </w:pPr>
    <w:r w:rsidRPr="00D72030">
      <w:rPr>
        <w:rFonts w:asciiTheme="minorBidi" w:hAnsiTheme="minorBidi" w:cstheme="minorBidi"/>
        <w:sz w:val="20"/>
        <w:szCs w:val="20"/>
        <w:rtl/>
      </w:rPr>
      <w:t>4000-0402-2022-000537</w:t>
    </w:r>
    <w:r w:rsidR="0008188A" w:rsidRPr="00D72030">
      <w:rPr>
        <w:rFonts w:asciiTheme="minorBidi" w:hAnsiTheme="minorBidi" w:cstheme="minorBidi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681"/>
    <w:multiLevelType w:val="hybridMultilevel"/>
    <w:tmpl w:val="4EAA40BE"/>
    <w:lvl w:ilvl="0" w:tplc="0409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037E1B9B"/>
    <w:multiLevelType w:val="hybridMultilevel"/>
    <w:tmpl w:val="7CF67FBC"/>
    <w:lvl w:ilvl="0" w:tplc="7DAC9B48">
      <w:start w:val="1"/>
      <w:numFmt w:val="lowerRoman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CC31933"/>
    <w:multiLevelType w:val="hybridMultilevel"/>
    <w:tmpl w:val="87626530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8BAE0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 w:tplc="723E34F8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 w:tplc="620012DA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EFC5A30"/>
    <w:multiLevelType w:val="multilevel"/>
    <w:tmpl w:val="8762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9357B8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AC831FE"/>
    <w:multiLevelType w:val="multilevel"/>
    <w:tmpl w:val="4514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103020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64BD6C39"/>
    <w:multiLevelType w:val="hybridMultilevel"/>
    <w:tmpl w:val="A928D500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212A9"/>
    <w:multiLevelType w:val="hybridMultilevel"/>
    <w:tmpl w:val="223811B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77CE5EB1"/>
    <w:multiLevelType w:val="hybridMultilevel"/>
    <w:tmpl w:val="4C4A2A0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14"/>
  </w:num>
  <w:num w:numId="8">
    <w:abstractNumId w:val="4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c+7DDzo3Lz8+YDjTdgevb1wcuWe+DE9wpjcROsilvNY+O/YMU6HyTdJynZx0kXbSrItz3RsajjLhR7An3p2EA==" w:salt="/22OU79kxIpGq97wONl9Tg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1"/>
    <w:rsid w:val="000026F8"/>
    <w:rsid w:val="0000386F"/>
    <w:rsid w:val="00011EE4"/>
    <w:rsid w:val="000155C5"/>
    <w:rsid w:val="00017519"/>
    <w:rsid w:val="00023C62"/>
    <w:rsid w:val="00026DDA"/>
    <w:rsid w:val="0002732C"/>
    <w:rsid w:val="00027EF7"/>
    <w:rsid w:val="000311D6"/>
    <w:rsid w:val="00031FF3"/>
    <w:rsid w:val="0003235E"/>
    <w:rsid w:val="00032F36"/>
    <w:rsid w:val="00035DF5"/>
    <w:rsid w:val="00042016"/>
    <w:rsid w:val="00042BBE"/>
    <w:rsid w:val="0004415D"/>
    <w:rsid w:val="0004733C"/>
    <w:rsid w:val="00050016"/>
    <w:rsid w:val="00051A7B"/>
    <w:rsid w:val="00063BFC"/>
    <w:rsid w:val="00063D99"/>
    <w:rsid w:val="00065201"/>
    <w:rsid w:val="00066665"/>
    <w:rsid w:val="00067E95"/>
    <w:rsid w:val="00070DAC"/>
    <w:rsid w:val="000728E5"/>
    <w:rsid w:val="00075614"/>
    <w:rsid w:val="0008166F"/>
    <w:rsid w:val="0008188A"/>
    <w:rsid w:val="0009310C"/>
    <w:rsid w:val="000A4675"/>
    <w:rsid w:val="000A53D1"/>
    <w:rsid w:val="000A5E3E"/>
    <w:rsid w:val="000A700B"/>
    <w:rsid w:val="000A70F3"/>
    <w:rsid w:val="000B48B9"/>
    <w:rsid w:val="000D0EC7"/>
    <w:rsid w:val="000D11C4"/>
    <w:rsid w:val="000D1504"/>
    <w:rsid w:val="000D5A0E"/>
    <w:rsid w:val="000D7C66"/>
    <w:rsid w:val="000E7404"/>
    <w:rsid w:val="000F0682"/>
    <w:rsid w:val="000F5978"/>
    <w:rsid w:val="00100424"/>
    <w:rsid w:val="00104EB5"/>
    <w:rsid w:val="001102F3"/>
    <w:rsid w:val="00111C87"/>
    <w:rsid w:val="00112ABB"/>
    <w:rsid w:val="0011720D"/>
    <w:rsid w:val="00125A70"/>
    <w:rsid w:val="00131864"/>
    <w:rsid w:val="00132DC9"/>
    <w:rsid w:val="00135CC3"/>
    <w:rsid w:val="00140BCA"/>
    <w:rsid w:val="0014285E"/>
    <w:rsid w:val="0014400D"/>
    <w:rsid w:val="00150326"/>
    <w:rsid w:val="00150586"/>
    <w:rsid w:val="00156A95"/>
    <w:rsid w:val="001669F7"/>
    <w:rsid w:val="0017175C"/>
    <w:rsid w:val="001730C4"/>
    <w:rsid w:val="001735CB"/>
    <w:rsid w:val="0017376E"/>
    <w:rsid w:val="00174896"/>
    <w:rsid w:val="00174E46"/>
    <w:rsid w:val="00177113"/>
    <w:rsid w:val="00177FDB"/>
    <w:rsid w:val="001823EE"/>
    <w:rsid w:val="00182868"/>
    <w:rsid w:val="00183D1C"/>
    <w:rsid w:val="001840FA"/>
    <w:rsid w:val="00184ADD"/>
    <w:rsid w:val="0019195C"/>
    <w:rsid w:val="00194B25"/>
    <w:rsid w:val="00194ECD"/>
    <w:rsid w:val="001A5425"/>
    <w:rsid w:val="001A5D08"/>
    <w:rsid w:val="001A7A63"/>
    <w:rsid w:val="001B604C"/>
    <w:rsid w:val="001B7A14"/>
    <w:rsid w:val="001C1BEB"/>
    <w:rsid w:val="001C3A28"/>
    <w:rsid w:val="001D31CE"/>
    <w:rsid w:val="001D6B18"/>
    <w:rsid w:val="001E0801"/>
    <w:rsid w:val="001E5146"/>
    <w:rsid w:val="001E6535"/>
    <w:rsid w:val="0020168E"/>
    <w:rsid w:val="00203BAB"/>
    <w:rsid w:val="00203D92"/>
    <w:rsid w:val="00203E81"/>
    <w:rsid w:val="00205A24"/>
    <w:rsid w:val="0020744F"/>
    <w:rsid w:val="00211189"/>
    <w:rsid w:val="0022592A"/>
    <w:rsid w:val="00225F78"/>
    <w:rsid w:val="00226DE7"/>
    <w:rsid w:val="002304A6"/>
    <w:rsid w:val="00230E4B"/>
    <w:rsid w:val="00235C67"/>
    <w:rsid w:val="0023666C"/>
    <w:rsid w:val="00240C10"/>
    <w:rsid w:val="00240DD4"/>
    <w:rsid w:val="002415A7"/>
    <w:rsid w:val="002443BC"/>
    <w:rsid w:val="00244580"/>
    <w:rsid w:val="0025132B"/>
    <w:rsid w:val="00252E6C"/>
    <w:rsid w:val="002558E8"/>
    <w:rsid w:val="002565ED"/>
    <w:rsid w:val="002575F3"/>
    <w:rsid w:val="00260304"/>
    <w:rsid w:val="00265AF0"/>
    <w:rsid w:val="002661FC"/>
    <w:rsid w:val="0027161D"/>
    <w:rsid w:val="00275F26"/>
    <w:rsid w:val="00281E3F"/>
    <w:rsid w:val="00286C3E"/>
    <w:rsid w:val="00295911"/>
    <w:rsid w:val="0029629D"/>
    <w:rsid w:val="002A31BF"/>
    <w:rsid w:val="002A4319"/>
    <w:rsid w:val="002A4C8F"/>
    <w:rsid w:val="002A6F86"/>
    <w:rsid w:val="002B43E6"/>
    <w:rsid w:val="002B7043"/>
    <w:rsid w:val="002C4CAF"/>
    <w:rsid w:val="002D0207"/>
    <w:rsid w:val="002D2A4C"/>
    <w:rsid w:val="002D52A0"/>
    <w:rsid w:val="002E0AA5"/>
    <w:rsid w:val="002E4FFB"/>
    <w:rsid w:val="002E5C09"/>
    <w:rsid w:val="002F4722"/>
    <w:rsid w:val="003025E3"/>
    <w:rsid w:val="00306460"/>
    <w:rsid w:val="00307377"/>
    <w:rsid w:val="00312CF4"/>
    <w:rsid w:val="00313754"/>
    <w:rsid w:val="00314BF8"/>
    <w:rsid w:val="00315F98"/>
    <w:rsid w:val="00316289"/>
    <w:rsid w:val="00317ADF"/>
    <w:rsid w:val="00321087"/>
    <w:rsid w:val="00325FEF"/>
    <w:rsid w:val="00331262"/>
    <w:rsid w:val="0033350B"/>
    <w:rsid w:val="00333EEC"/>
    <w:rsid w:val="00334C6E"/>
    <w:rsid w:val="00335784"/>
    <w:rsid w:val="0034071F"/>
    <w:rsid w:val="00340DA8"/>
    <w:rsid w:val="003427EA"/>
    <w:rsid w:val="00343EA7"/>
    <w:rsid w:val="00346B50"/>
    <w:rsid w:val="003473DE"/>
    <w:rsid w:val="0035509A"/>
    <w:rsid w:val="0035746C"/>
    <w:rsid w:val="00357854"/>
    <w:rsid w:val="003602AD"/>
    <w:rsid w:val="00360393"/>
    <w:rsid w:val="00365D52"/>
    <w:rsid w:val="00370B04"/>
    <w:rsid w:val="0037116A"/>
    <w:rsid w:val="00377022"/>
    <w:rsid w:val="00377FDB"/>
    <w:rsid w:val="0038029D"/>
    <w:rsid w:val="0038122C"/>
    <w:rsid w:val="00384F26"/>
    <w:rsid w:val="003863FD"/>
    <w:rsid w:val="00386D5B"/>
    <w:rsid w:val="00391EAC"/>
    <w:rsid w:val="00393C4D"/>
    <w:rsid w:val="00396475"/>
    <w:rsid w:val="003A1139"/>
    <w:rsid w:val="003A22DD"/>
    <w:rsid w:val="003B01F4"/>
    <w:rsid w:val="003B1A95"/>
    <w:rsid w:val="003B4B81"/>
    <w:rsid w:val="003B4E69"/>
    <w:rsid w:val="003C23F1"/>
    <w:rsid w:val="003C3827"/>
    <w:rsid w:val="003C4FAC"/>
    <w:rsid w:val="003C50C2"/>
    <w:rsid w:val="003C5D5C"/>
    <w:rsid w:val="003D10BD"/>
    <w:rsid w:val="003D3359"/>
    <w:rsid w:val="003E34FE"/>
    <w:rsid w:val="003E4E09"/>
    <w:rsid w:val="003F1669"/>
    <w:rsid w:val="003F43F7"/>
    <w:rsid w:val="003F51B7"/>
    <w:rsid w:val="00400300"/>
    <w:rsid w:val="00400AA5"/>
    <w:rsid w:val="0040603A"/>
    <w:rsid w:val="00407713"/>
    <w:rsid w:val="0040792B"/>
    <w:rsid w:val="00413E59"/>
    <w:rsid w:val="004210DD"/>
    <w:rsid w:val="004213DA"/>
    <w:rsid w:val="00421D83"/>
    <w:rsid w:val="004240ED"/>
    <w:rsid w:val="00432F43"/>
    <w:rsid w:val="00434E1E"/>
    <w:rsid w:val="00435645"/>
    <w:rsid w:val="00435E69"/>
    <w:rsid w:val="00437054"/>
    <w:rsid w:val="00442336"/>
    <w:rsid w:val="00443556"/>
    <w:rsid w:val="00445D4E"/>
    <w:rsid w:val="00450C89"/>
    <w:rsid w:val="00451A74"/>
    <w:rsid w:val="00453705"/>
    <w:rsid w:val="0045609D"/>
    <w:rsid w:val="00464826"/>
    <w:rsid w:val="00476A22"/>
    <w:rsid w:val="00477236"/>
    <w:rsid w:val="00477E4F"/>
    <w:rsid w:val="00482F1F"/>
    <w:rsid w:val="00483752"/>
    <w:rsid w:val="004847DC"/>
    <w:rsid w:val="00494469"/>
    <w:rsid w:val="00494E49"/>
    <w:rsid w:val="004A0F42"/>
    <w:rsid w:val="004A2690"/>
    <w:rsid w:val="004A3374"/>
    <w:rsid w:val="004A5142"/>
    <w:rsid w:val="004C21CD"/>
    <w:rsid w:val="004C3815"/>
    <w:rsid w:val="004C655D"/>
    <w:rsid w:val="004C7D49"/>
    <w:rsid w:val="004D47FC"/>
    <w:rsid w:val="004D622D"/>
    <w:rsid w:val="004D6576"/>
    <w:rsid w:val="004D67E1"/>
    <w:rsid w:val="004F1F61"/>
    <w:rsid w:val="0050700E"/>
    <w:rsid w:val="00514347"/>
    <w:rsid w:val="005157E2"/>
    <w:rsid w:val="005177FE"/>
    <w:rsid w:val="005244BF"/>
    <w:rsid w:val="00527164"/>
    <w:rsid w:val="00532187"/>
    <w:rsid w:val="0053641A"/>
    <w:rsid w:val="00536ADB"/>
    <w:rsid w:val="00536E4E"/>
    <w:rsid w:val="00536EA9"/>
    <w:rsid w:val="00542468"/>
    <w:rsid w:val="005459CC"/>
    <w:rsid w:val="00546DAB"/>
    <w:rsid w:val="00552087"/>
    <w:rsid w:val="0055292B"/>
    <w:rsid w:val="0055308A"/>
    <w:rsid w:val="005553EB"/>
    <w:rsid w:val="005559BB"/>
    <w:rsid w:val="00560E58"/>
    <w:rsid w:val="00565DE3"/>
    <w:rsid w:val="00567A37"/>
    <w:rsid w:val="0057314E"/>
    <w:rsid w:val="00573363"/>
    <w:rsid w:val="00575488"/>
    <w:rsid w:val="00593672"/>
    <w:rsid w:val="00597F3A"/>
    <w:rsid w:val="005A3997"/>
    <w:rsid w:val="005A678C"/>
    <w:rsid w:val="005B2CEF"/>
    <w:rsid w:val="005B36BC"/>
    <w:rsid w:val="005B39FE"/>
    <w:rsid w:val="005B45AC"/>
    <w:rsid w:val="005B6795"/>
    <w:rsid w:val="005B7FC8"/>
    <w:rsid w:val="005C4F49"/>
    <w:rsid w:val="005C5EC0"/>
    <w:rsid w:val="005C6F95"/>
    <w:rsid w:val="005D08D5"/>
    <w:rsid w:val="005D126C"/>
    <w:rsid w:val="005E3F19"/>
    <w:rsid w:val="005F2B85"/>
    <w:rsid w:val="005F3E22"/>
    <w:rsid w:val="006021FC"/>
    <w:rsid w:val="006102BB"/>
    <w:rsid w:val="006173B2"/>
    <w:rsid w:val="00620413"/>
    <w:rsid w:val="00622C85"/>
    <w:rsid w:val="00623402"/>
    <w:rsid w:val="0062573A"/>
    <w:rsid w:val="0062739A"/>
    <w:rsid w:val="00632F5B"/>
    <w:rsid w:val="006342FD"/>
    <w:rsid w:val="00635289"/>
    <w:rsid w:val="00636C98"/>
    <w:rsid w:val="00637DD6"/>
    <w:rsid w:val="00641957"/>
    <w:rsid w:val="00645557"/>
    <w:rsid w:val="006467E4"/>
    <w:rsid w:val="00646C80"/>
    <w:rsid w:val="006472EA"/>
    <w:rsid w:val="00653C44"/>
    <w:rsid w:val="0066163F"/>
    <w:rsid w:val="006617B1"/>
    <w:rsid w:val="0067121E"/>
    <w:rsid w:val="00674F9D"/>
    <w:rsid w:val="00676D52"/>
    <w:rsid w:val="00681D04"/>
    <w:rsid w:val="00681ED0"/>
    <w:rsid w:val="006827CB"/>
    <w:rsid w:val="0068358F"/>
    <w:rsid w:val="0068392E"/>
    <w:rsid w:val="0069598F"/>
    <w:rsid w:val="006A11B9"/>
    <w:rsid w:val="006A6167"/>
    <w:rsid w:val="006B0A61"/>
    <w:rsid w:val="006B16E5"/>
    <w:rsid w:val="006B3B7F"/>
    <w:rsid w:val="006B6802"/>
    <w:rsid w:val="006C13AE"/>
    <w:rsid w:val="006C163A"/>
    <w:rsid w:val="006C2796"/>
    <w:rsid w:val="006C4A4E"/>
    <w:rsid w:val="006C61B6"/>
    <w:rsid w:val="006C7DCA"/>
    <w:rsid w:val="006D0ABB"/>
    <w:rsid w:val="006E0130"/>
    <w:rsid w:val="006E26BE"/>
    <w:rsid w:val="006F0E28"/>
    <w:rsid w:val="006F28E8"/>
    <w:rsid w:val="006F4542"/>
    <w:rsid w:val="006F7622"/>
    <w:rsid w:val="007009F8"/>
    <w:rsid w:val="00701EA2"/>
    <w:rsid w:val="00707116"/>
    <w:rsid w:val="00714FE1"/>
    <w:rsid w:val="007220B1"/>
    <w:rsid w:val="00723A53"/>
    <w:rsid w:val="00726822"/>
    <w:rsid w:val="0073054B"/>
    <w:rsid w:val="00734773"/>
    <w:rsid w:val="00734F72"/>
    <w:rsid w:val="00735DA5"/>
    <w:rsid w:val="0073713E"/>
    <w:rsid w:val="00740FF3"/>
    <w:rsid w:val="00741C03"/>
    <w:rsid w:val="00747176"/>
    <w:rsid w:val="00753E35"/>
    <w:rsid w:val="0075450C"/>
    <w:rsid w:val="00762546"/>
    <w:rsid w:val="00765D02"/>
    <w:rsid w:val="00771F45"/>
    <w:rsid w:val="00775904"/>
    <w:rsid w:val="007762B4"/>
    <w:rsid w:val="00780A6A"/>
    <w:rsid w:val="00781886"/>
    <w:rsid w:val="00782767"/>
    <w:rsid w:val="0078371D"/>
    <w:rsid w:val="00784E2E"/>
    <w:rsid w:val="0079211D"/>
    <w:rsid w:val="00792AC4"/>
    <w:rsid w:val="00795153"/>
    <w:rsid w:val="00795D45"/>
    <w:rsid w:val="007A0111"/>
    <w:rsid w:val="007A388C"/>
    <w:rsid w:val="007A4C98"/>
    <w:rsid w:val="007A4FD6"/>
    <w:rsid w:val="007A59FB"/>
    <w:rsid w:val="007B1F21"/>
    <w:rsid w:val="007B2770"/>
    <w:rsid w:val="007B5DCE"/>
    <w:rsid w:val="007B7E64"/>
    <w:rsid w:val="007D0081"/>
    <w:rsid w:val="007D0241"/>
    <w:rsid w:val="007D318B"/>
    <w:rsid w:val="007E235D"/>
    <w:rsid w:val="007E43B2"/>
    <w:rsid w:val="007E59B6"/>
    <w:rsid w:val="007E7AFA"/>
    <w:rsid w:val="007F0D04"/>
    <w:rsid w:val="00800AC8"/>
    <w:rsid w:val="00803E05"/>
    <w:rsid w:val="00806BF4"/>
    <w:rsid w:val="00806C0B"/>
    <w:rsid w:val="0080785F"/>
    <w:rsid w:val="008079E3"/>
    <w:rsid w:val="0081185B"/>
    <w:rsid w:val="00812AC3"/>
    <w:rsid w:val="00812F10"/>
    <w:rsid w:val="00817572"/>
    <w:rsid w:val="00820215"/>
    <w:rsid w:val="00822381"/>
    <w:rsid w:val="008272B3"/>
    <w:rsid w:val="008324D2"/>
    <w:rsid w:val="00835FF1"/>
    <w:rsid w:val="008379C7"/>
    <w:rsid w:val="00845E8D"/>
    <w:rsid w:val="008546BA"/>
    <w:rsid w:val="0085594B"/>
    <w:rsid w:val="00860F1F"/>
    <w:rsid w:val="008666DB"/>
    <w:rsid w:val="00872D97"/>
    <w:rsid w:val="00872E5A"/>
    <w:rsid w:val="008808A2"/>
    <w:rsid w:val="00882DB9"/>
    <w:rsid w:val="00890741"/>
    <w:rsid w:val="00896F74"/>
    <w:rsid w:val="008976D5"/>
    <w:rsid w:val="008A074C"/>
    <w:rsid w:val="008A33BD"/>
    <w:rsid w:val="008B0966"/>
    <w:rsid w:val="008B1399"/>
    <w:rsid w:val="008B2DF4"/>
    <w:rsid w:val="008B38B7"/>
    <w:rsid w:val="008B43CC"/>
    <w:rsid w:val="008B6B91"/>
    <w:rsid w:val="008C2B94"/>
    <w:rsid w:val="008D41B7"/>
    <w:rsid w:val="008D5D06"/>
    <w:rsid w:val="008D6750"/>
    <w:rsid w:val="008E3218"/>
    <w:rsid w:val="008E5DC1"/>
    <w:rsid w:val="008E6C61"/>
    <w:rsid w:val="008F012B"/>
    <w:rsid w:val="008F1184"/>
    <w:rsid w:val="008F210E"/>
    <w:rsid w:val="008F2E3E"/>
    <w:rsid w:val="008F7C06"/>
    <w:rsid w:val="0091340C"/>
    <w:rsid w:val="009178C0"/>
    <w:rsid w:val="00921DD9"/>
    <w:rsid w:val="00922A18"/>
    <w:rsid w:val="009259E2"/>
    <w:rsid w:val="00931C94"/>
    <w:rsid w:val="00940EA5"/>
    <w:rsid w:val="009442BC"/>
    <w:rsid w:val="00954029"/>
    <w:rsid w:val="00961E26"/>
    <w:rsid w:val="00961FB1"/>
    <w:rsid w:val="00962475"/>
    <w:rsid w:val="00963850"/>
    <w:rsid w:val="00964D5D"/>
    <w:rsid w:val="00985A35"/>
    <w:rsid w:val="00985ACE"/>
    <w:rsid w:val="009914FF"/>
    <w:rsid w:val="00997255"/>
    <w:rsid w:val="009A5A10"/>
    <w:rsid w:val="009B3545"/>
    <w:rsid w:val="009B46C6"/>
    <w:rsid w:val="009B6685"/>
    <w:rsid w:val="009B77F3"/>
    <w:rsid w:val="009C6C96"/>
    <w:rsid w:val="009D22F7"/>
    <w:rsid w:val="009D23FD"/>
    <w:rsid w:val="009D4D8D"/>
    <w:rsid w:val="009E4688"/>
    <w:rsid w:val="009F239A"/>
    <w:rsid w:val="009F2BC2"/>
    <w:rsid w:val="009F3FEB"/>
    <w:rsid w:val="009F66B8"/>
    <w:rsid w:val="009F72FF"/>
    <w:rsid w:val="00A0005F"/>
    <w:rsid w:val="00A05989"/>
    <w:rsid w:val="00A06462"/>
    <w:rsid w:val="00A07F3F"/>
    <w:rsid w:val="00A104DE"/>
    <w:rsid w:val="00A11D95"/>
    <w:rsid w:val="00A137D2"/>
    <w:rsid w:val="00A16191"/>
    <w:rsid w:val="00A22B28"/>
    <w:rsid w:val="00A23A23"/>
    <w:rsid w:val="00A26772"/>
    <w:rsid w:val="00A26870"/>
    <w:rsid w:val="00A26A18"/>
    <w:rsid w:val="00A40EB0"/>
    <w:rsid w:val="00A439C2"/>
    <w:rsid w:val="00A4546F"/>
    <w:rsid w:val="00A47FE8"/>
    <w:rsid w:val="00A516F4"/>
    <w:rsid w:val="00A614F7"/>
    <w:rsid w:val="00A64A40"/>
    <w:rsid w:val="00A6660F"/>
    <w:rsid w:val="00A722AB"/>
    <w:rsid w:val="00A73EBD"/>
    <w:rsid w:val="00A75A02"/>
    <w:rsid w:val="00A7782F"/>
    <w:rsid w:val="00A80901"/>
    <w:rsid w:val="00A85AA0"/>
    <w:rsid w:val="00A875CD"/>
    <w:rsid w:val="00A93120"/>
    <w:rsid w:val="00A93949"/>
    <w:rsid w:val="00A94BC6"/>
    <w:rsid w:val="00A965B2"/>
    <w:rsid w:val="00AA6CAC"/>
    <w:rsid w:val="00AB0295"/>
    <w:rsid w:val="00AB171F"/>
    <w:rsid w:val="00AB1CFE"/>
    <w:rsid w:val="00AC037B"/>
    <w:rsid w:val="00AC3188"/>
    <w:rsid w:val="00AC36A4"/>
    <w:rsid w:val="00AC3731"/>
    <w:rsid w:val="00AC4575"/>
    <w:rsid w:val="00AC4AE8"/>
    <w:rsid w:val="00AC4E59"/>
    <w:rsid w:val="00AC4F28"/>
    <w:rsid w:val="00AC593D"/>
    <w:rsid w:val="00AD4A5A"/>
    <w:rsid w:val="00AD56E3"/>
    <w:rsid w:val="00AE0500"/>
    <w:rsid w:val="00AE0FD7"/>
    <w:rsid w:val="00AE3672"/>
    <w:rsid w:val="00AF028A"/>
    <w:rsid w:val="00AF32C4"/>
    <w:rsid w:val="00AF5650"/>
    <w:rsid w:val="00B07838"/>
    <w:rsid w:val="00B10AD8"/>
    <w:rsid w:val="00B10B2E"/>
    <w:rsid w:val="00B14529"/>
    <w:rsid w:val="00B148FA"/>
    <w:rsid w:val="00B1565B"/>
    <w:rsid w:val="00B16465"/>
    <w:rsid w:val="00B21DDC"/>
    <w:rsid w:val="00B241D4"/>
    <w:rsid w:val="00B2590C"/>
    <w:rsid w:val="00B31E4F"/>
    <w:rsid w:val="00B3469A"/>
    <w:rsid w:val="00B34E4C"/>
    <w:rsid w:val="00B34F41"/>
    <w:rsid w:val="00B36093"/>
    <w:rsid w:val="00B360C8"/>
    <w:rsid w:val="00B401B6"/>
    <w:rsid w:val="00B40D14"/>
    <w:rsid w:val="00B510C0"/>
    <w:rsid w:val="00B546AC"/>
    <w:rsid w:val="00B758E3"/>
    <w:rsid w:val="00B9069F"/>
    <w:rsid w:val="00B91453"/>
    <w:rsid w:val="00B917C6"/>
    <w:rsid w:val="00B91F4A"/>
    <w:rsid w:val="00BA050C"/>
    <w:rsid w:val="00BA2461"/>
    <w:rsid w:val="00BA24EC"/>
    <w:rsid w:val="00BA5034"/>
    <w:rsid w:val="00BA7AFE"/>
    <w:rsid w:val="00BA7E66"/>
    <w:rsid w:val="00BB008A"/>
    <w:rsid w:val="00BB0931"/>
    <w:rsid w:val="00BB19B0"/>
    <w:rsid w:val="00BB3453"/>
    <w:rsid w:val="00BB5E25"/>
    <w:rsid w:val="00BB65D2"/>
    <w:rsid w:val="00BB77D6"/>
    <w:rsid w:val="00BC09C6"/>
    <w:rsid w:val="00BC247D"/>
    <w:rsid w:val="00BC3736"/>
    <w:rsid w:val="00BC41AA"/>
    <w:rsid w:val="00BC69B4"/>
    <w:rsid w:val="00BD13BA"/>
    <w:rsid w:val="00BD151E"/>
    <w:rsid w:val="00BD49F4"/>
    <w:rsid w:val="00BD4E3A"/>
    <w:rsid w:val="00BE069E"/>
    <w:rsid w:val="00BF570E"/>
    <w:rsid w:val="00BF5735"/>
    <w:rsid w:val="00BF6C74"/>
    <w:rsid w:val="00C02A38"/>
    <w:rsid w:val="00C06946"/>
    <w:rsid w:val="00C06D3C"/>
    <w:rsid w:val="00C15BF3"/>
    <w:rsid w:val="00C16951"/>
    <w:rsid w:val="00C17BB2"/>
    <w:rsid w:val="00C201C5"/>
    <w:rsid w:val="00C208D3"/>
    <w:rsid w:val="00C31A21"/>
    <w:rsid w:val="00C3443B"/>
    <w:rsid w:val="00C34798"/>
    <w:rsid w:val="00C361D9"/>
    <w:rsid w:val="00C36E0A"/>
    <w:rsid w:val="00C4157B"/>
    <w:rsid w:val="00C50BAB"/>
    <w:rsid w:val="00C5224E"/>
    <w:rsid w:val="00C52AA2"/>
    <w:rsid w:val="00C540F0"/>
    <w:rsid w:val="00C55035"/>
    <w:rsid w:val="00C60867"/>
    <w:rsid w:val="00C61596"/>
    <w:rsid w:val="00C62089"/>
    <w:rsid w:val="00C668D9"/>
    <w:rsid w:val="00C70F13"/>
    <w:rsid w:val="00C76283"/>
    <w:rsid w:val="00C77258"/>
    <w:rsid w:val="00C80686"/>
    <w:rsid w:val="00C82362"/>
    <w:rsid w:val="00C82BD5"/>
    <w:rsid w:val="00C84410"/>
    <w:rsid w:val="00C86D0A"/>
    <w:rsid w:val="00C90C77"/>
    <w:rsid w:val="00C90DDD"/>
    <w:rsid w:val="00C93A4E"/>
    <w:rsid w:val="00C93B79"/>
    <w:rsid w:val="00CA36BD"/>
    <w:rsid w:val="00CA4D98"/>
    <w:rsid w:val="00CA62EB"/>
    <w:rsid w:val="00CA72E5"/>
    <w:rsid w:val="00CB1A06"/>
    <w:rsid w:val="00CB3FC0"/>
    <w:rsid w:val="00CB43B7"/>
    <w:rsid w:val="00CC288A"/>
    <w:rsid w:val="00CC2F6F"/>
    <w:rsid w:val="00CC4C4C"/>
    <w:rsid w:val="00CC52CE"/>
    <w:rsid w:val="00CD1EEA"/>
    <w:rsid w:val="00CD5F9A"/>
    <w:rsid w:val="00CE50D3"/>
    <w:rsid w:val="00CF3E76"/>
    <w:rsid w:val="00CF424E"/>
    <w:rsid w:val="00CF44A8"/>
    <w:rsid w:val="00CF596B"/>
    <w:rsid w:val="00D031E1"/>
    <w:rsid w:val="00D069CE"/>
    <w:rsid w:val="00D16953"/>
    <w:rsid w:val="00D20408"/>
    <w:rsid w:val="00D23C72"/>
    <w:rsid w:val="00D2506B"/>
    <w:rsid w:val="00D27681"/>
    <w:rsid w:val="00D34291"/>
    <w:rsid w:val="00D37DDA"/>
    <w:rsid w:val="00D44289"/>
    <w:rsid w:val="00D4531E"/>
    <w:rsid w:val="00D5043A"/>
    <w:rsid w:val="00D55486"/>
    <w:rsid w:val="00D5755B"/>
    <w:rsid w:val="00D631CF"/>
    <w:rsid w:val="00D64E40"/>
    <w:rsid w:val="00D671D7"/>
    <w:rsid w:val="00D706A0"/>
    <w:rsid w:val="00D72030"/>
    <w:rsid w:val="00D77E1C"/>
    <w:rsid w:val="00D84D19"/>
    <w:rsid w:val="00D85CDE"/>
    <w:rsid w:val="00D90324"/>
    <w:rsid w:val="00D90352"/>
    <w:rsid w:val="00D92A7F"/>
    <w:rsid w:val="00D93DD2"/>
    <w:rsid w:val="00D94571"/>
    <w:rsid w:val="00D95AD1"/>
    <w:rsid w:val="00DA014C"/>
    <w:rsid w:val="00DA1338"/>
    <w:rsid w:val="00DA19B7"/>
    <w:rsid w:val="00DB1D62"/>
    <w:rsid w:val="00DB68DC"/>
    <w:rsid w:val="00DB7DEE"/>
    <w:rsid w:val="00DE07D6"/>
    <w:rsid w:val="00DE3196"/>
    <w:rsid w:val="00DE56B1"/>
    <w:rsid w:val="00DF0BB2"/>
    <w:rsid w:val="00DF13A6"/>
    <w:rsid w:val="00DF2829"/>
    <w:rsid w:val="00DF56B7"/>
    <w:rsid w:val="00DF58DE"/>
    <w:rsid w:val="00DF68D9"/>
    <w:rsid w:val="00E01DA7"/>
    <w:rsid w:val="00E0333B"/>
    <w:rsid w:val="00E03615"/>
    <w:rsid w:val="00E04D9A"/>
    <w:rsid w:val="00E11F2E"/>
    <w:rsid w:val="00E13FCD"/>
    <w:rsid w:val="00E161F4"/>
    <w:rsid w:val="00E40BA9"/>
    <w:rsid w:val="00E42D0C"/>
    <w:rsid w:val="00E466A3"/>
    <w:rsid w:val="00E4783E"/>
    <w:rsid w:val="00E508A2"/>
    <w:rsid w:val="00E50B14"/>
    <w:rsid w:val="00E5428F"/>
    <w:rsid w:val="00E54B22"/>
    <w:rsid w:val="00E56802"/>
    <w:rsid w:val="00E605A3"/>
    <w:rsid w:val="00E61116"/>
    <w:rsid w:val="00E61B5C"/>
    <w:rsid w:val="00E729A8"/>
    <w:rsid w:val="00E76410"/>
    <w:rsid w:val="00E83352"/>
    <w:rsid w:val="00E91128"/>
    <w:rsid w:val="00E9448A"/>
    <w:rsid w:val="00E95C6B"/>
    <w:rsid w:val="00EB29BD"/>
    <w:rsid w:val="00EC0564"/>
    <w:rsid w:val="00EC4C4D"/>
    <w:rsid w:val="00EC643B"/>
    <w:rsid w:val="00ED101F"/>
    <w:rsid w:val="00ED1F14"/>
    <w:rsid w:val="00ED2DE8"/>
    <w:rsid w:val="00ED4159"/>
    <w:rsid w:val="00ED608E"/>
    <w:rsid w:val="00ED7EEC"/>
    <w:rsid w:val="00EE01F1"/>
    <w:rsid w:val="00EE1A62"/>
    <w:rsid w:val="00EE380E"/>
    <w:rsid w:val="00EE4509"/>
    <w:rsid w:val="00EF301D"/>
    <w:rsid w:val="00EF4AFD"/>
    <w:rsid w:val="00EF5220"/>
    <w:rsid w:val="00F02822"/>
    <w:rsid w:val="00F04D5E"/>
    <w:rsid w:val="00F05D0F"/>
    <w:rsid w:val="00F07FD6"/>
    <w:rsid w:val="00F11DEA"/>
    <w:rsid w:val="00F14502"/>
    <w:rsid w:val="00F15099"/>
    <w:rsid w:val="00F1684A"/>
    <w:rsid w:val="00F2124F"/>
    <w:rsid w:val="00F244F1"/>
    <w:rsid w:val="00F27E9D"/>
    <w:rsid w:val="00F32A02"/>
    <w:rsid w:val="00F35EC3"/>
    <w:rsid w:val="00F367AC"/>
    <w:rsid w:val="00F40DFC"/>
    <w:rsid w:val="00F413EB"/>
    <w:rsid w:val="00F454D5"/>
    <w:rsid w:val="00F47EDE"/>
    <w:rsid w:val="00F51206"/>
    <w:rsid w:val="00F55774"/>
    <w:rsid w:val="00F55DDA"/>
    <w:rsid w:val="00F62CDE"/>
    <w:rsid w:val="00F62E47"/>
    <w:rsid w:val="00F66D97"/>
    <w:rsid w:val="00F67222"/>
    <w:rsid w:val="00F7081A"/>
    <w:rsid w:val="00F71A58"/>
    <w:rsid w:val="00F7207B"/>
    <w:rsid w:val="00F73CC4"/>
    <w:rsid w:val="00F74402"/>
    <w:rsid w:val="00F75D1D"/>
    <w:rsid w:val="00F7797A"/>
    <w:rsid w:val="00F82AC5"/>
    <w:rsid w:val="00F91660"/>
    <w:rsid w:val="00F93A28"/>
    <w:rsid w:val="00FA22EC"/>
    <w:rsid w:val="00FA29EC"/>
    <w:rsid w:val="00FA69CA"/>
    <w:rsid w:val="00FB0112"/>
    <w:rsid w:val="00FC0D7F"/>
    <w:rsid w:val="00FC7210"/>
    <w:rsid w:val="00FC7295"/>
    <w:rsid w:val="00FD1F27"/>
    <w:rsid w:val="00FD4F43"/>
    <w:rsid w:val="00FD7354"/>
    <w:rsid w:val="00FE2AB6"/>
    <w:rsid w:val="00FE3ACB"/>
    <w:rsid w:val="00FE6341"/>
    <w:rsid w:val="00FE757B"/>
    <w:rsid w:val="00FF23A2"/>
    <w:rsid w:val="00FF4410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8EA7D9-12ED-4EFC-94EE-DEEFC4A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C74"/>
    <w:pPr>
      <w:bidi/>
    </w:pPr>
    <w:rPr>
      <w:rFonts w:cs="David"/>
      <w:b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5">
    <w:name w:val="heading 5"/>
    <w:basedOn w:val="a"/>
    <w:next w:val="a"/>
    <w:link w:val="50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keepNext/>
      <w:bidi w:val="0"/>
      <w:outlineLvl w:val="5"/>
    </w:pPr>
    <w:rPr>
      <w:sz w:val="18"/>
      <w:szCs w:val="18"/>
    </w:rPr>
  </w:style>
  <w:style w:type="paragraph" w:styleId="7">
    <w:name w:val="heading 7"/>
    <w:basedOn w:val="a"/>
    <w:next w:val="a"/>
    <w:qFormat/>
    <w:pPr>
      <w:keepNext/>
      <w:bidi w:val="0"/>
      <w:outlineLvl w:val="6"/>
    </w:pPr>
    <w:rPr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a7">
    <w:name w:val="Title"/>
    <w:basedOn w:val="a"/>
    <w:link w:val="a8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30">
    <w:name w:val="Body Text 3"/>
    <w:basedOn w:val="a"/>
    <w:pPr>
      <w:tabs>
        <w:tab w:val="left" w:pos="397"/>
      </w:tabs>
    </w:pPr>
    <w:rPr>
      <w:b w:val="0"/>
      <w:sz w:val="20"/>
      <w:szCs w:val="20"/>
    </w:rPr>
  </w:style>
  <w:style w:type="paragraph" w:styleId="20">
    <w:name w:val="Body Text 2"/>
    <w:basedOn w:val="a"/>
    <w:link w:val="21"/>
    <w:pPr>
      <w:jc w:val="right"/>
    </w:pPr>
    <w:rPr>
      <w:b w:val="0"/>
      <w:bCs/>
      <w:sz w:val="16"/>
      <w:szCs w:val="16"/>
    </w:rPr>
  </w:style>
  <w:style w:type="paragraph" w:styleId="a9">
    <w:name w:val="Body Text"/>
    <w:basedOn w:val="a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aa">
    <w:name w:val="Balloon Text"/>
    <w:basedOn w:val="a"/>
    <w:semiHidden/>
    <w:rsid w:val="0040771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845E8D"/>
    <w:rPr>
      <w:b/>
      <w:bCs/>
    </w:rPr>
  </w:style>
  <w:style w:type="character" w:styleId="Hyperlink">
    <w:name w:val="Hyperlink"/>
    <w:rsid w:val="00FD4F43"/>
    <w:rPr>
      <w:color w:val="0000FF"/>
      <w:u w:val="single"/>
    </w:rPr>
  </w:style>
  <w:style w:type="character" w:customStyle="1" w:styleId="longtext">
    <w:name w:val="long_text"/>
    <w:basedOn w:val="a0"/>
    <w:rsid w:val="004C7D49"/>
  </w:style>
  <w:style w:type="character" w:customStyle="1" w:styleId="hps">
    <w:name w:val="hps"/>
    <w:basedOn w:val="a0"/>
    <w:rsid w:val="004C7D49"/>
  </w:style>
  <w:style w:type="character" w:customStyle="1" w:styleId="a5">
    <w:name w:val="כותרת תחתונה תו"/>
    <w:link w:val="a4"/>
    <w:uiPriority w:val="99"/>
    <w:rsid w:val="00C90C77"/>
    <w:rPr>
      <w:rFonts w:cs="David"/>
      <w:b/>
      <w:sz w:val="26"/>
      <w:szCs w:val="26"/>
      <w:lang w:eastAsia="he-IL"/>
    </w:rPr>
  </w:style>
  <w:style w:type="character" w:customStyle="1" w:styleId="a8">
    <w:name w:val="כותרת טקסט תו"/>
    <w:link w:val="a7"/>
    <w:rsid w:val="0003235E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50">
    <w:name w:val="כותרת 5 תו"/>
    <w:link w:val="5"/>
    <w:rsid w:val="00BF6C74"/>
    <w:rPr>
      <w:rFonts w:cs="David"/>
      <w:b/>
      <w:sz w:val="18"/>
      <w:szCs w:val="18"/>
      <w:lang w:eastAsia="he-IL"/>
    </w:rPr>
  </w:style>
  <w:style w:type="character" w:customStyle="1" w:styleId="21">
    <w:name w:val="גוף טקסט 2 תו"/>
    <w:link w:val="20"/>
    <w:rsid w:val="00BF6C74"/>
    <w:rPr>
      <w:rFonts w:cs="David"/>
      <w:bCs/>
      <w:sz w:val="16"/>
      <w:szCs w:val="16"/>
      <w:lang w:eastAsia="he-IL"/>
    </w:rPr>
  </w:style>
  <w:style w:type="table" w:customStyle="1" w:styleId="TableGrid1">
    <w:name w:val="Table Grid1"/>
    <w:basedOn w:val="a1"/>
    <w:next w:val="ab"/>
    <w:rsid w:val="00D903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72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7484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8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2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_202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09557118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5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740FDB-12FC-4D95-88EC-63BFEBFB0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7C6472-12D4-44D0-952C-955839E57CD8}">
  <ds:schemaRefs>
    <ds:schemaRef ds:uri="http://schemas.microsoft.com/office/2006/metadata/properties"/>
    <ds:schemaRef ds:uri="http://schemas.microsoft.com/office/infopath/2007/PartnerControls"/>
    <ds:schemaRef ds:uri="297a4c19-0c84-4a06-bce3-39e3a6173c53"/>
    <ds:schemaRef ds:uri="C7F8B64A-ED06-453B-9127-ED0FF864FE26"/>
  </ds:schemaRefs>
</ds:datastoreItem>
</file>

<file path=customXml/itemProps3.xml><?xml version="1.0" encoding="utf-8"?>
<ds:datastoreItem xmlns:ds="http://schemas.openxmlformats.org/officeDocument/2006/customXml" ds:itemID="{8EC6FC50-62F8-40BE-AC57-15BF2568C46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F3B56D1-9911-47D1-85C6-F18E9FCF08DC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B229265-0DF4-4FA2-A151-DB962824BD66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2342</Words>
  <Characters>13356</Characters>
  <Application>Microsoft Office Word</Application>
  <DocSecurity>0</DocSecurity>
  <Lines>111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דרישות חובה לציוד מכני הנדסי דגם חדש לשנה הקלנדרית 2019 סימונים</vt:lpstr>
      <vt:lpstr>דרישות חובה לציוד מכני הנדסי דגם חדש לשנה הקלנדרית 2019 סימונים</vt:lpstr>
    </vt:vector>
  </TitlesOfParts>
  <Company>משרד התחבורה</Company>
  <LinksUpToDate>false</LinksUpToDate>
  <CharactersWithSpaces>15667</CharactersWithSpaces>
  <SharedDoc>false</SharedDoc>
  <HLinks>
    <vt:vector size="12" baseType="variant"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https://www.gov.il/he/departments/policies/imr_mcm_forklift_2021</vt:lpwstr>
      </vt:variant>
      <vt:variant>
        <vt:lpwstr/>
      </vt:variant>
      <vt:variant>
        <vt:i4>3407877</vt:i4>
      </vt:variant>
      <vt:variant>
        <vt:i4>-1</vt:i4>
      </vt:variant>
      <vt:variant>
        <vt:i4>1026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לציוד מכני הנדסי דגם חדש לשנה הקלנדרית 2019 סימונים</dc:title>
  <dc:subject/>
  <dc:creator>mazliahg</dc:creator>
  <cp:keywords/>
  <cp:lastModifiedBy>ג'יהאד בסול</cp:lastModifiedBy>
  <cp:revision>27</cp:revision>
  <cp:lastPrinted>2013-05-05T06:23:00Z</cp:lastPrinted>
  <dcterms:created xsi:type="dcterms:W3CDTF">2020-09-06T10:48:00Z</dcterms:created>
  <dcterms:modified xsi:type="dcterms:W3CDTF">2022-09-14T10:37:00Z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