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85" w:rsidRPr="00CA3085" w:rsidRDefault="00CA3085" w:rsidP="00CA3085">
      <w:pPr>
        <w:jc w:val="center"/>
        <w:rPr>
          <w:rFonts w:cs="Arial"/>
          <w:sz w:val="28"/>
          <w:szCs w:val="28"/>
          <w:rtl/>
        </w:rPr>
      </w:pPr>
      <w:r w:rsidRPr="00CA3085">
        <w:rPr>
          <w:rFonts w:cs="Arial" w:hint="cs"/>
          <w:sz w:val="28"/>
          <w:szCs w:val="28"/>
          <w:rtl/>
        </w:rPr>
        <w:t xml:space="preserve">נהל </w:t>
      </w:r>
      <w:r w:rsidR="00097F7B">
        <w:rPr>
          <w:rFonts w:cs="Arial" w:hint="cs"/>
          <w:sz w:val="28"/>
          <w:szCs w:val="28"/>
          <w:rtl/>
        </w:rPr>
        <w:t>הטיפול ב</w:t>
      </w:r>
      <w:r w:rsidRPr="00CA3085">
        <w:rPr>
          <w:rFonts w:cs="Arial" w:hint="cs"/>
          <w:sz w:val="28"/>
          <w:szCs w:val="28"/>
          <w:rtl/>
        </w:rPr>
        <w:t>ערבויות</w:t>
      </w:r>
      <w:r w:rsidR="00097F7B">
        <w:rPr>
          <w:rFonts w:cs="Arial" w:hint="cs"/>
          <w:sz w:val="28"/>
          <w:szCs w:val="28"/>
          <w:rtl/>
        </w:rPr>
        <w:t xml:space="preserve"> המוגשות </w:t>
      </w:r>
    </w:p>
    <w:p w:rsidR="00CA3085" w:rsidRDefault="00CA3085" w:rsidP="00694A40">
      <w:pPr>
        <w:jc w:val="center"/>
        <w:rPr>
          <w:rFonts w:cs="Arial"/>
          <w:rtl/>
        </w:rPr>
      </w:pPr>
      <w:r>
        <w:rPr>
          <w:rFonts w:cs="Arial" w:hint="cs"/>
          <w:rtl/>
        </w:rPr>
        <w:t>לפי סעיפים 2א ו-2ה לפקודת היבוא והיצוא [נוסח חדש], התשל"ט-1979</w:t>
      </w:r>
    </w:p>
    <w:p w:rsidR="00CA3085" w:rsidRPr="00AD6623" w:rsidRDefault="00CA3085" w:rsidP="00AD6623">
      <w:pPr>
        <w:pStyle w:val="a3"/>
        <w:numPr>
          <w:ilvl w:val="0"/>
          <w:numId w:val="12"/>
        </w:numPr>
        <w:rPr>
          <w:u w:val="single"/>
          <w:rtl/>
        </w:rPr>
      </w:pPr>
      <w:r w:rsidRPr="00AD6623">
        <w:rPr>
          <w:rFonts w:cs="Arial" w:hint="cs"/>
          <w:u w:val="single"/>
          <w:rtl/>
        </w:rPr>
        <w:t>כללי</w:t>
      </w:r>
    </w:p>
    <w:p w:rsidR="00CA3085" w:rsidRDefault="003072AB" w:rsidP="00AD6623">
      <w:pPr>
        <w:rPr>
          <w:rtl/>
        </w:rPr>
      </w:pPr>
      <w:r>
        <w:rPr>
          <w:rFonts w:cs="Arial" w:hint="cs"/>
          <w:rtl/>
        </w:rPr>
        <w:t>ב</w:t>
      </w:r>
      <w:r w:rsidR="00097F7B">
        <w:rPr>
          <w:rFonts w:cs="Arial" w:hint="cs"/>
          <w:rtl/>
        </w:rPr>
        <w:t xml:space="preserve">פקודת היבוא והיצוא </w:t>
      </w:r>
      <w:r>
        <w:rPr>
          <w:rFonts w:cs="Arial" w:hint="cs"/>
          <w:rtl/>
        </w:rPr>
        <w:t xml:space="preserve">ובנהלי הממונה </w:t>
      </w:r>
      <w:r w:rsidR="004255BB">
        <w:rPr>
          <w:rFonts w:cs="Arial" w:hint="cs"/>
          <w:rtl/>
        </w:rPr>
        <w:t xml:space="preserve">על התקינה </w:t>
      </w:r>
      <w:r>
        <w:rPr>
          <w:rFonts w:cs="Arial" w:hint="cs"/>
          <w:rtl/>
        </w:rPr>
        <w:t>נקבעו</w:t>
      </w:r>
      <w:r w:rsidDel="003072AB">
        <w:rPr>
          <w:rFonts w:cs="Arial" w:hint="cs"/>
          <w:rtl/>
        </w:rPr>
        <w:t xml:space="preserve"> </w:t>
      </w:r>
      <w:r w:rsidR="00097F7B">
        <w:rPr>
          <w:rFonts w:cs="Arial" w:hint="cs"/>
          <w:rtl/>
        </w:rPr>
        <w:t xml:space="preserve">המקרים בהם </w:t>
      </w:r>
      <w:r w:rsidR="004255BB">
        <w:rPr>
          <w:rFonts w:cs="Arial" w:hint="cs"/>
          <w:rtl/>
        </w:rPr>
        <w:t xml:space="preserve">בסמכות </w:t>
      </w:r>
      <w:r w:rsidR="00097F7B">
        <w:rPr>
          <w:rFonts w:cs="Arial" w:hint="cs"/>
          <w:rtl/>
        </w:rPr>
        <w:t xml:space="preserve">הממונה לדרוש </w:t>
      </w:r>
      <w:r w:rsidR="004255BB">
        <w:rPr>
          <w:rFonts w:cs="Arial" w:hint="cs"/>
          <w:rtl/>
        </w:rPr>
        <w:t xml:space="preserve">המצאת </w:t>
      </w:r>
      <w:r w:rsidR="00097F7B">
        <w:rPr>
          <w:rFonts w:cs="Arial" w:hint="cs"/>
          <w:rtl/>
        </w:rPr>
        <w:t>ערבות כתנאי למתן אישור שחרור של טובין</w:t>
      </w:r>
      <w:r>
        <w:rPr>
          <w:rFonts w:cs="Arial" w:hint="cs"/>
          <w:rtl/>
        </w:rPr>
        <w:t>.</w:t>
      </w:r>
      <w:r>
        <w:rPr>
          <w:rFonts w:cs="Arial"/>
          <w:rtl/>
        </w:rPr>
        <w:tab/>
      </w:r>
    </w:p>
    <w:p w:rsidR="00AD6623" w:rsidRPr="00AD6623" w:rsidRDefault="00CA3085" w:rsidP="00AD6623">
      <w:pPr>
        <w:pStyle w:val="a3"/>
        <w:numPr>
          <w:ilvl w:val="0"/>
          <w:numId w:val="12"/>
        </w:numPr>
        <w:rPr>
          <w:rFonts w:cs="Arial" w:hint="cs"/>
          <w:u w:val="single"/>
        </w:rPr>
      </w:pPr>
      <w:r w:rsidRPr="00AD6623">
        <w:rPr>
          <w:rFonts w:cs="Arial" w:hint="cs"/>
          <w:u w:val="single"/>
          <w:rtl/>
        </w:rPr>
        <w:t>מטרות</w:t>
      </w:r>
    </w:p>
    <w:p w:rsidR="00AD6623" w:rsidRPr="00AD6623" w:rsidRDefault="00AD6623" w:rsidP="00AD6623">
      <w:pPr>
        <w:pStyle w:val="a3"/>
        <w:rPr>
          <w:rFonts w:cs="Arial"/>
        </w:rPr>
      </w:pPr>
    </w:p>
    <w:p w:rsidR="00CA3085" w:rsidRPr="00BF2888" w:rsidRDefault="003072AB" w:rsidP="00AD6623">
      <w:pPr>
        <w:pStyle w:val="a3"/>
        <w:numPr>
          <w:ilvl w:val="1"/>
          <w:numId w:val="12"/>
        </w:numPr>
        <w:rPr>
          <w:rFonts w:cs="Arial"/>
          <w:rtl/>
        </w:rPr>
      </w:pPr>
      <w:r w:rsidRPr="00BF2888">
        <w:rPr>
          <w:rFonts w:cs="Arial" w:hint="cs"/>
          <w:rtl/>
        </w:rPr>
        <w:t>להנחות</w:t>
      </w:r>
      <w:r w:rsidR="00CA3085" w:rsidRPr="00BF2888">
        <w:rPr>
          <w:rFonts w:cs="Arial"/>
          <w:rtl/>
        </w:rPr>
        <w:t xml:space="preserve"> </w:t>
      </w:r>
      <w:r w:rsidR="00CA3085" w:rsidRPr="00BF2888">
        <w:rPr>
          <w:rFonts w:cs="Arial" w:hint="cs"/>
          <w:rtl/>
        </w:rPr>
        <w:t>שיטת</w:t>
      </w:r>
      <w:r w:rsidR="00CA3085" w:rsidRPr="00BF2888">
        <w:rPr>
          <w:rFonts w:cs="Arial"/>
          <w:rtl/>
        </w:rPr>
        <w:t xml:space="preserve"> </w:t>
      </w:r>
      <w:r w:rsidR="00CA3085" w:rsidRPr="00BF2888">
        <w:rPr>
          <w:rFonts w:cs="Arial" w:hint="cs"/>
          <w:rtl/>
        </w:rPr>
        <w:t>עבודה</w:t>
      </w:r>
      <w:r w:rsidR="00CA3085" w:rsidRPr="00BF2888">
        <w:rPr>
          <w:rFonts w:cs="Arial"/>
          <w:rtl/>
        </w:rPr>
        <w:t xml:space="preserve"> </w:t>
      </w:r>
      <w:r w:rsidR="00CA3085" w:rsidRPr="00BF2888">
        <w:rPr>
          <w:rFonts w:cs="Arial" w:hint="cs"/>
          <w:rtl/>
        </w:rPr>
        <w:t>אחידה</w:t>
      </w:r>
      <w:r w:rsidR="00CA3085" w:rsidRPr="00BF2888">
        <w:rPr>
          <w:rFonts w:cs="Arial"/>
          <w:rtl/>
        </w:rPr>
        <w:t xml:space="preserve"> </w:t>
      </w:r>
      <w:r w:rsidR="00CA3085" w:rsidRPr="00BF2888">
        <w:rPr>
          <w:rFonts w:cs="Arial" w:hint="cs"/>
          <w:rtl/>
        </w:rPr>
        <w:t>לאופן</w:t>
      </w:r>
      <w:r w:rsidR="00CA3085" w:rsidRPr="00BF2888">
        <w:rPr>
          <w:rFonts w:cs="Arial"/>
          <w:rtl/>
        </w:rPr>
        <w:t xml:space="preserve"> </w:t>
      </w:r>
      <w:r w:rsidR="00CA3085" w:rsidRPr="00BF2888">
        <w:rPr>
          <w:rFonts w:cs="Arial" w:hint="cs"/>
          <w:rtl/>
        </w:rPr>
        <w:t>הטיפול</w:t>
      </w:r>
      <w:r w:rsidR="00CA3085" w:rsidRPr="00BF2888">
        <w:rPr>
          <w:rFonts w:cs="Arial"/>
          <w:rtl/>
        </w:rPr>
        <w:t xml:space="preserve"> </w:t>
      </w:r>
      <w:r w:rsidR="00097F7B" w:rsidRPr="00BF2888">
        <w:rPr>
          <w:rFonts w:cs="Arial" w:hint="cs"/>
          <w:rtl/>
        </w:rPr>
        <w:t xml:space="preserve">של מעבדות הבדיקה </w:t>
      </w:r>
      <w:r w:rsidRPr="00BF2888">
        <w:rPr>
          <w:rFonts w:cs="Arial" w:hint="cs"/>
          <w:rtl/>
        </w:rPr>
        <w:t>ו</w:t>
      </w:r>
      <w:r w:rsidR="004255BB" w:rsidRPr="00BF2888">
        <w:rPr>
          <w:rFonts w:cs="Arial" w:hint="cs"/>
          <w:rtl/>
        </w:rPr>
        <w:t>משרד הכלכלה והתעשי</w:t>
      </w:r>
      <w:r w:rsidR="00321C82" w:rsidRPr="00BF2888">
        <w:rPr>
          <w:rFonts w:cs="Arial" w:hint="cs"/>
          <w:rtl/>
        </w:rPr>
        <w:t>י</w:t>
      </w:r>
      <w:r w:rsidR="004255BB" w:rsidRPr="00BF2888">
        <w:rPr>
          <w:rFonts w:cs="Arial" w:hint="cs"/>
          <w:rtl/>
        </w:rPr>
        <w:t>ה (</w:t>
      </w:r>
      <w:proofErr w:type="spellStart"/>
      <w:r w:rsidRPr="00BF2888">
        <w:rPr>
          <w:rFonts w:cs="Arial" w:hint="cs"/>
          <w:rtl/>
        </w:rPr>
        <w:t>מינהל</w:t>
      </w:r>
      <w:proofErr w:type="spellEnd"/>
      <w:r w:rsidRPr="00BF2888">
        <w:rPr>
          <w:rFonts w:cs="Arial" w:hint="cs"/>
          <w:rtl/>
        </w:rPr>
        <w:t xml:space="preserve"> תקינה </w:t>
      </w:r>
      <w:proofErr w:type="spellStart"/>
      <w:r w:rsidR="004255BB" w:rsidRPr="00BF2888">
        <w:rPr>
          <w:rFonts w:cs="Arial" w:hint="cs"/>
          <w:rtl/>
        </w:rPr>
        <w:t>וחשבות</w:t>
      </w:r>
      <w:proofErr w:type="spellEnd"/>
      <w:r w:rsidR="004255BB" w:rsidRPr="00BF2888">
        <w:rPr>
          <w:rFonts w:cs="Arial" w:hint="cs"/>
          <w:rtl/>
        </w:rPr>
        <w:t xml:space="preserve">) </w:t>
      </w:r>
      <w:r w:rsidR="00097F7B" w:rsidRPr="00BF2888">
        <w:rPr>
          <w:rFonts w:cs="Arial" w:hint="cs"/>
          <w:rtl/>
        </w:rPr>
        <w:t xml:space="preserve">בערבויות אשר יוגשו </w:t>
      </w:r>
      <w:r w:rsidRPr="00BF2888">
        <w:rPr>
          <w:rFonts w:cs="Arial" w:hint="cs"/>
          <w:rtl/>
        </w:rPr>
        <w:t xml:space="preserve">למעבדות </w:t>
      </w:r>
      <w:r w:rsidR="00097F7B" w:rsidRPr="00BF2888">
        <w:rPr>
          <w:rFonts w:cs="Arial" w:hint="cs"/>
          <w:rtl/>
        </w:rPr>
        <w:t>בהתאם ל</w:t>
      </w:r>
      <w:r w:rsidRPr="00BF2888">
        <w:rPr>
          <w:rFonts w:cs="Arial" w:hint="cs"/>
          <w:rtl/>
        </w:rPr>
        <w:t>פקודה ול</w:t>
      </w:r>
      <w:r w:rsidR="00A26D73" w:rsidRPr="00BF2888">
        <w:rPr>
          <w:rFonts w:cs="Arial" w:hint="cs"/>
          <w:rtl/>
        </w:rPr>
        <w:t>נהלי הממונה</w:t>
      </w:r>
      <w:r w:rsidR="00097F7B" w:rsidRPr="00BF2888">
        <w:rPr>
          <w:rFonts w:cs="Arial" w:hint="cs"/>
          <w:rtl/>
        </w:rPr>
        <w:t xml:space="preserve">. </w:t>
      </w:r>
      <w:r w:rsidR="00CA3085" w:rsidRPr="00BF2888">
        <w:rPr>
          <w:rFonts w:cs="Arial" w:hint="cs"/>
          <w:rtl/>
        </w:rPr>
        <w:t>החל</w:t>
      </w:r>
      <w:r w:rsidR="00CA3085" w:rsidRPr="00BF2888">
        <w:rPr>
          <w:rFonts w:cs="Arial"/>
          <w:rtl/>
        </w:rPr>
        <w:t xml:space="preserve"> </w:t>
      </w:r>
      <w:r w:rsidR="00CA3085" w:rsidRPr="00BF2888">
        <w:rPr>
          <w:rFonts w:cs="Arial" w:hint="cs"/>
          <w:rtl/>
        </w:rPr>
        <w:t>מהחלטת</w:t>
      </w:r>
      <w:r w:rsidR="00CA3085" w:rsidRPr="00BF2888">
        <w:rPr>
          <w:rFonts w:cs="Arial"/>
          <w:rtl/>
        </w:rPr>
        <w:t xml:space="preserve"> </w:t>
      </w:r>
      <w:r w:rsidR="00CA3085" w:rsidRPr="00BF2888">
        <w:rPr>
          <w:rFonts w:cs="Arial" w:hint="cs"/>
          <w:rtl/>
        </w:rPr>
        <w:t>הממונה על התקינה</w:t>
      </w:r>
      <w:r w:rsidR="00CA3085" w:rsidRPr="00BF2888">
        <w:rPr>
          <w:rFonts w:cs="Arial"/>
          <w:rtl/>
        </w:rPr>
        <w:t xml:space="preserve">, </w:t>
      </w:r>
      <w:r w:rsidR="00CA3085" w:rsidRPr="00BF2888">
        <w:rPr>
          <w:rFonts w:cs="Arial" w:hint="cs"/>
          <w:rtl/>
        </w:rPr>
        <w:t>על</w:t>
      </w:r>
      <w:r w:rsidR="00CA3085" w:rsidRPr="00BF2888">
        <w:rPr>
          <w:rFonts w:cs="Arial"/>
          <w:rtl/>
        </w:rPr>
        <w:t xml:space="preserve"> </w:t>
      </w:r>
      <w:r w:rsidR="00097F7B" w:rsidRPr="00BF2888">
        <w:rPr>
          <w:rFonts w:cs="Arial" w:hint="cs"/>
          <w:rtl/>
        </w:rPr>
        <w:t xml:space="preserve">דרישת </w:t>
      </w:r>
      <w:r w:rsidR="00CA3085" w:rsidRPr="00BF2888">
        <w:rPr>
          <w:rFonts w:cs="Arial" w:hint="cs"/>
          <w:rtl/>
        </w:rPr>
        <w:t>הערבות</w:t>
      </w:r>
      <w:r w:rsidR="00CA3085" w:rsidRPr="00BF2888">
        <w:rPr>
          <w:rFonts w:cs="Arial"/>
          <w:rtl/>
        </w:rPr>
        <w:t xml:space="preserve"> </w:t>
      </w:r>
      <w:r w:rsidR="00CA3085" w:rsidRPr="00BF2888">
        <w:rPr>
          <w:rFonts w:cs="Arial" w:hint="cs"/>
          <w:rtl/>
        </w:rPr>
        <w:t>ועד</w:t>
      </w:r>
      <w:r w:rsidR="00CA3085" w:rsidRPr="00BF2888">
        <w:rPr>
          <w:rFonts w:cs="Arial"/>
          <w:rtl/>
        </w:rPr>
        <w:t xml:space="preserve"> </w:t>
      </w:r>
      <w:r w:rsidR="00CA3085" w:rsidRPr="00BF2888">
        <w:rPr>
          <w:rFonts w:cs="Arial" w:hint="cs"/>
          <w:rtl/>
        </w:rPr>
        <w:t>להחזרתה</w:t>
      </w:r>
      <w:r w:rsidR="00CA3085" w:rsidRPr="00BF2888">
        <w:rPr>
          <w:rFonts w:cs="Arial"/>
          <w:rtl/>
        </w:rPr>
        <w:t xml:space="preserve"> </w:t>
      </w:r>
      <w:r w:rsidR="00CA3085" w:rsidRPr="00BF2888">
        <w:rPr>
          <w:rFonts w:cs="Arial" w:hint="cs"/>
          <w:rtl/>
        </w:rPr>
        <w:t>או</w:t>
      </w:r>
      <w:r w:rsidR="00CA3085" w:rsidRPr="00BF2888">
        <w:rPr>
          <w:rFonts w:cs="Arial"/>
          <w:rtl/>
        </w:rPr>
        <w:t xml:space="preserve"> </w:t>
      </w:r>
      <w:r w:rsidR="00CA3085" w:rsidRPr="00BF2888">
        <w:rPr>
          <w:rFonts w:cs="Arial" w:hint="cs"/>
          <w:rtl/>
        </w:rPr>
        <w:t>חילוטה</w:t>
      </w:r>
      <w:r w:rsidR="00CA3085" w:rsidRPr="00BF2888">
        <w:rPr>
          <w:rFonts w:cs="Arial"/>
          <w:rtl/>
        </w:rPr>
        <w:t>.</w:t>
      </w:r>
    </w:p>
    <w:p w:rsidR="00CA3085" w:rsidRPr="00A26D73" w:rsidRDefault="00CA3085" w:rsidP="00AD6623">
      <w:pPr>
        <w:pStyle w:val="a3"/>
        <w:numPr>
          <w:ilvl w:val="1"/>
          <w:numId w:val="12"/>
        </w:numPr>
        <w:rPr>
          <w:rFonts w:cs="Arial"/>
          <w:rtl/>
        </w:rPr>
      </w:pPr>
      <w:r>
        <w:rPr>
          <w:rFonts w:cs="Arial" w:hint="cs"/>
          <w:rtl/>
        </w:rPr>
        <w:t>להגדיר</w:t>
      </w:r>
      <w:r>
        <w:rPr>
          <w:rFonts w:cs="Arial"/>
          <w:rtl/>
        </w:rPr>
        <w:t xml:space="preserve"> </w:t>
      </w:r>
      <w:r>
        <w:rPr>
          <w:rFonts w:cs="Arial" w:hint="cs"/>
          <w:rtl/>
        </w:rPr>
        <w:t>תחומי</w:t>
      </w:r>
      <w:r>
        <w:rPr>
          <w:rFonts w:cs="Arial"/>
          <w:rtl/>
        </w:rPr>
        <w:t xml:space="preserve"> </w:t>
      </w:r>
      <w:r>
        <w:rPr>
          <w:rFonts w:cs="Arial" w:hint="cs"/>
          <w:rtl/>
        </w:rPr>
        <w:t>אחריות</w:t>
      </w:r>
      <w:r>
        <w:rPr>
          <w:rFonts w:cs="Arial"/>
          <w:rtl/>
        </w:rPr>
        <w:t xml:space="preserve"> </w:t>
      </w:r>
      <w:r>
        <w:rPr>
          <w:rFonts w:cs="Arial" w:hint="cs"/>
          <w:rtl/>
        </w:rPr>
        <w:t>של</w:t>
      </w:r>
      <w:r>
        <w:rPr>
          <w:rFonts w:cs="Arial"/>
          <w:rtl/>
        </w:rPr>
        <w:t xml:space="preserve"> </w:t>
      </w:r>
      <w:r>
        <w:rPr>
          <w:rFonts w:cs="Arial" w:hint="cs"/>
          <w:rtl/>
        </w:rPr>
        <w:t>בעלי</w:t>
      </w:r>
      <w:r>
        <w:rPr>
          <w:rFonts w:cs="Arial"/>
          <w:rtl/>
        </w:rPr>
        <w:t xml:space="preserve"> </w:t>
      </w:r>
      <w:r>
        <w:rPr>
          <w:rFonts w:cs="Arial" w:hint="cs"/>
          <w:rtl/>
        </w:rPr>
        <w:t>תפקידים</w:t>
      </w:r>
      <w:r>
        <w:rPr>
          <w:rFonts w:cs="Arial"/>
          <w:rtl/>
        </w:rPr>
        <w:t xml:space="preserve"> </w:t>
      </w:r>
      <w:r>
        <w:rPr>
          <w:rFonts w:cs="Arial" w:hint="cs"/>
          <w:rtl/>
        </w:rPr>
        <w:t>שונים</w:t>
      </w:r>
      <w:r>
        <w:rPr>
          <w:rFonts w:cs="Arial"/>
          <w:rtl/>
        </w:rPr>
        <w:t xml:space="preserve"> </w:t>
      </w:r>
      <w:r>
        <w:rPr>
          <w:rFonts w:cs="Arial" w:hint="cs"/>
          <w:rtl/>
        </w:rPr>
        <w:t>בכל</w:t>
      </w:r>
      <w:r>
        <w:rPr>
          <w:rFonts w:cs="Arial"/>
          <w:rtl/>
        </w:rPr>
        <w:t xml:space="preserve"> </w:t>
      </w:r>
      <w:r>
        <w:rPr>
          <w:rFonts w:cs="Arial" w:hint="cs"/>
          <w:rtl/>
        </w:rPr>
        <w:t>שלב</w:t>
      </w:r>
      <w:r>
        <w:rPr>
          <w:rFonts w:cs="Arial"/>
          <w:rtl/>
        </w:rPr>
        <w:t xml:space="preserve"> </w:t>
      </w:r>
      <w:r>
        <w:rPr>
          <w:rFonts w:cs="Arial" w:hint="cs"/>
          <w:rtl/>
        </w:rPr>
        <w:t>בתהליך</w:t>
      </w:r>
      <w:r>
        <w:rPr>
          <w:rFonts w:cs="Arial"/>
          <w:rtl/>
        </w:rPr>
        <w:t>.</w:t>
      </w:r>
    </w:p>
    <w:p w:rsidR="00CA3085" w:rsidRDefault="00CA3085" w:rsidP="00AD6623">
      <w:pPr>
        <w:pStyle w:val="a3"/>
        <w:numPr>
          <w:ilvl w:val="1"/>
          <w:numId w:val="12"/>
        </w:numPr>
        <w:rPr>
          <w:rFonts w:cs="Arial" w:hint="cs"/>
        </w:rPr>
      </w:pPr>
      <w:r>
        <w:rPr>
          <w:rFonts w:cs="Arial" w:hint="cs"/>
          <w:rtl/>
        </w:rPr>
        <w:t>להסדיר</w:t>
      </w:r>
      <w:r>
        <w:rPr>
          <w:rFonts w:cs="Arial"/>
          <w:rtl/>
        </w:rPr>
        <w:t xml:space="preserve"> </w:t>
      </w:r>
      <w:r>
        <w:rPr>
          <w:rFonts w:cs="Arial" w:hint="cs"/>
          <w:rtl/>
        </w:rPr>
        <w:t>פעולות</w:t>
      </w:r>
      <w:r>
        <w:rPr>
          <w:rFonts w:cs="Arial"/>
          <w:rtl/>
        </w:rPr>
        <w:t xml:space="preserve"> </w:t>
      </w:r>
      <w:r>
        <w:rPr>
          <w:rFonts w:cs="Arial" w:hint="cs"/>
          <w:rtl/>
        </w:rPr>
        <w:t>בקרה</w:t>
      </w:r>
      <w:r>
        <w:rPr>
          <w:rFonts w:cs="Arial"/>
          <w:rtl/>
        </w:rPr>
        <w:t xml:space="preserve">, </w:t>
      </w:r>
      <w:r>
        <w:rPr>
          <w:rFonts w:cs="Arial" w:hint="cs"/>
          <w:rtl/>
        </w:rPr>
        <w:t>פיקוח</w:t>
      </w:r>
      <w:r>
        <w:rPr>
          <w:rFonts w:cs="Arial"/>
          <w:rtl/>
        </w:rPr>
        <w:t xml:space="preserve"> </w:t>
      </w:r>
      <w:r>
        <w:rPr>
          <w:rFonts w:cs="Arial" w:hint="cs"/>
          <w:rtl/>
        </w:rPr>
        <w:t>ומעקב</w:t>
      </w:r>
      <w:r>
        <w:rPr>
          <w:rFonts w:cs="Arial"/>
          <w:rtl/>
        </w:rPr>
        <w:t xml:space="preserve"> </w:t>
      </w:r>
      <w:r>
        <w:rPr>
          <w:rFonts w:cs="Arial" w:hint="cs"/>
          <w:rtl/>
        </w:rPr>
        <w:t>בתהליך</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שלביו</w:t>
      </w:r>
      <w:r>
        <w:rPr>
          <w:rFonts w:cs="Arial"/>
          <w:rtl/>
        </w:rPr>
        <w:t>.</w:t>
      </w:r>
    </w:p>
    <w:p w:rsidR="00AD6623" w:rsidRPr="00A26D73" w:rsidRDefault="00AD6623" w:rsidP="00AD6623">
      <w:pPr>
        <w:pStyle w:val="a3"/>
        <w:ind w:left="1440"/>
        <w:rPr>
          <w:rFonts w:cs="Arial"/>
          <w:rtl/>
        </w:rPr>
      </w:pPr>
    </w:p>
    <w:p w:rsidR="00CA3085" w:rsidRPr="00AD6623" w:rsidRDefault="00CA3085" w:rsidP="00AD6623">
      <w:pPr>
        <w:pStyle w:val="a3"/>
        <w:numPr>
          <w:ilvl w:val="0"/>
          <w:numId w:val="12"/>
        </w:numPr>
        <w:rPr>
          <w:rFonts w:cs="Arial"/>
          <w:u w:val="single"/>
          <w:rtl/>
        </w:rPr>
      </w:pPr>
      <w:r w:rsidRPr="00AD6623">
        <w:rPr>
          <w:rFonts w:cs="Arial" w:hint="cs"/>
          <w:u w:val="single"/>
          <w:rtl/>
        </w:rPr>
        <w:t>הגדרות</w:t>
      </w:r>
    </w:p>
    <w:p w:rsidR="001B42FB" w:rsidRDefault="001B42FB" w:rsidP="00AD6623">
      <w:pPr>
        <w:ind w:left="720"/>
        <w:rPr>
          <w:rtl/>
        </w:rPr>
      </w:pPr>
      <w:r>
        <w:rPr>
          <w:rFonts w:hint="cs"/>
          <w:rtl/>
        </w:rPr>
        <w:t xml:space="preserve">"אחראי" </w:t>
      </w:r>
      <w:r>
        <w:rPr>
          <w:rtl/>
        </w:rPr>
        <w:t>–</w:t>
      </w:r>
      <w:r w:rsidR="00A26D73">
        <w:rPr>
          <w:rFonts w:hint="cs"/>
          <w:rtl/>
        </w:rPr>
        <w:t xml:space="preserve"> עובד </w:t>
      </w:r>
      <w:proofErr w:type="spellStart"/>
      <w:r w:rsidR="00A26D73">
        <w:rPr>
          <w:rFonts w:hint="cs"/>
          <w:rtl/>
        </w:rPr>
        <w:t>מינהל</w:t>
      </w:r>
      <w:proofErr w:type="spellEnd"/>
      <w:r w:rsidR="00A26D73">
        <w:rPr>
          <w:rFonts w:hint="cs"/>
          <w:rtl/>
        </w:rPr>
        <w:t xml:space="preserve"> התקינה</w:t>
      </w:r>
      <w:r>
        <w:rPr>
          <w:rFonts w:hint="cs"/>
          <w:rtl/>
        </w:rPr>
        <w:t xml:space="preserve">, שמונה על ידי הממונה לריכוז הטיפול בתחום הערבויות </w:t>
      </w:r>
      <w:r w:rsidR="00AD6623">
        <w:rPr>
          <w:rFonts w:hint="cs"/>
          <w:rtl/>
        </w:rPr>
        <w:t xml:space="preserve">   </w:t>
      </w:r>
      <w:r>
        <w:rPr>
          <w:rFonts w:hint="cs"/>
          <w:rtl/>
        </w:rPr>
        <w:t>מטעם הממונה.</w:t>
      </w:r>
    </w:p>
    <w:p w:rsidR="00CA3085" w:rsidRDefault="00CA3085" w:rsidP="00AD6623">
      <w:pPr>
        <w:ind w:firstLine="720"/>
        <w:rPr>
          <w:rtl/>
        </w:rPr>
      </w:pPr>
      <w:r>
        <w:rPr>
          <w:rFonts w:hint="cs"/>
          <w:rtl/>
        </w:rPr>
        <w:t xml:space="preserve">"הממונה על התקינה" </w:t>
      </w:r>
      <w:r>
        <w:rPr>
          <w:rtl/>
        </w:rPr>
        <w:t>–</w:t>
      </w:r>
      <w:r>
        <w:rPr>
          <w:rFonts w:hint="cs"/>
          <w:rtl/>
        </w:rPr>
        <w:t xml:space="preserve"> כמשמעותו בחוק התקנים, התשי"ג-1953 (להלן </w:t>
      </w:r>
      <w:r>
        <w:rPr>
          <w:rtl/>
        </w:rPr>
        <w:t>–</w:t>
      </w:r>
      <w:r>
        <w:rPr>
          <w:rFonts w:hint="cs"/>
          <w:rtl/>
        </w:rPr>
        <w:t xml:space="preserve"> החוק)</w:t>
      </w:r>
      <w:r w:rsidR="00A26D73">
        <w:rPr>
          <w:rFonts w:hint="cs"/>
          <w:rtl/>
        </w:rPr>
        <w:t>.</w:t>
      </w:r>
    </w:p>
    <w:p w:rsidR="00A26D73" w:rsidRDefault="00A26D73" w:rsidP="00AD6623">
      <w:pPr>
        <w:ind w:firstLine="720"/>
        <w:rPr>
          <w:rtl/>
        </w:rPr>
      </w:pPr>
      <w:r>
        <w:rPr>
          <w:rFonts w:hint="cs"/>
          <w:rtl/>
        </w:rPr>
        <w:t>"המשרד" - משרד הכלכלה והתעשייה.</w:t>
      </w:r>
    </w:p>
    <w:p w:rsidR="00CA3085" w:rsidRDefault="00CA3085" w:rsidP="00AD6623">
      <w:pPr>
        <w:ind w:firstLine="720"/>
        <w:rPr>
          <w:rtl/>
        </w:rPr>
      </w:pPr>
      <w:r>
        <w:rPr>
          <w:rFonts w:hint="cs"/>
          <w:rtl/>
        </w:rPr>
        <w:t xml:space="preserve">"השר" </w:t>
      </w:r>
      <w:r>
        <w:rPr>
          <w:rtl/>
        </w:rPr>
        <w:t>–</w:t>
      </w:r>
      <w:r>
        <w:rPr>
          <w:rFonts w:hint="cs"/>
          <w:rtl/>
        </w:rPr>
        <w:t xml:space="preserve"> שר הכלכלה והתעשייה</w:t>
      </w:r>
      <w:r w:rsidR="00A26D73">
        <w:rPr>
          <w:rFonts w:hint="cs"/>
          <w:rtl/>
        </w:rPr>
        <w:t>.</w:t>
      </w:r>
    </w:p>
    <w:p w:rsidR="00CA3085" w:rsidRDefault="00CA3085" w:rsidP="00AD6623">
      <w:pPr>
        <w:ind w:firstLine="720"/>
        <w:rPr>
          <w:rtl/>
        </w:rPr>
      </w:pPr>
      <w:r>
        <w:rPr>
          <w:rFonts w:hint="cs"/>
          <w:rtl/>
        </w:rPr>
        <w:t>"</w:t>
      </w:r>
      <w:proofErr w:type="spellStart"/>
      <w:r>
        <w:rPr>
          <w:rFonts w:hint="cs"/>
          <w:rtl/>
        </w:rPr>
        <w:t>חשבות</w:t>
      </w:r>
      <w:proofErr w:type="spellEnd"/>
      <w:r>
        <w:rPr>
          <w:rFonts w:hint="cs"/>
          <w:rtl/>
        </w:rPr>
        <w:t xml:space="preserve">" </w:t>
      </w:r>
      <w:r>
        <w:rPr>
          <w:rtl/>
        </w:rPr>
        <w:t>–</w:t>
      </w:r>
      <w:r>
        <w:rPr>
          <w:rFonts w:hint="cs"/>
          <w:rtl/>
        </w:rPr>
        <w:t xml:space="preserve"> </w:t>
      </w:r>
      <w:r w:rsidR="00694A40">
        <w:rPr>
          <w:rFonts w:hint="cs"/>
          <w:rtl/>
        </w:rPr>
        <w:t>אגף הכספים במשרד הכלכלה והתעשייה</w:t>
      </w:r>
      <w:r w:rsidR="00A26D73">
        <w:rPr>
          <w:rFonts w:hint="cs"/>
          <w:rtl/>
        </w:rPr>
        <w:t>.</w:t>
      </w:r>
    </w:p>
    <w:p w:rsidR="00CA3085" w:rsidRDefault="00CA3085" w:rsidP="00AD6623">
      <w:pPr>
        <w:ind w:firstLine="720"/>
        <w:rPr>
          <w:rtl/>
        </w:rPr>
      </w:pPr>
      <w:r>
        <w:rPr>
          <w:rFonts w:hint="cs"/>
          <w:rtl/>
        </w:rPr>
        <w:t xml:space="preserve">"יבואן" </w:t>
      </w:r>
      <w:r>
        <w:rPr>
          <w:rtl/>
        </w:rPr>
        <w:t>–</w:t>
      </w:r>
      <w:r>
        <w:rPr>
          <w:rFonts w:hint="cs"/>
          <w:rtl/>
        </w:rPr>
        <w:t xml:space="preserve"> כל מי מבקש לייבא </w:t>
      </w:r>
      <w:r w:rsidR="004255BB">
        <w:rPr>
          <w:rFonts w:hint="cs"/>
          <w:rtl/>
        </w:rPr>
        <w:t xml:space="preserve">או מייבא </w:t>
      </w:r>
      <w:r>
        <w:rPr>
          <w:rFonts w:hint="cs"/>
          <w:rtl/>
        </w:rPr>
        <w:t>טובין למדינת ישראל</w:t>
      </w:r>
      <w:r w:rsidR="004255BB">
        <w:rPr>
          <w:rFonts w:hint="cs"/>
          <w:rtl/>
        </w:rPr>
        <w:t xml:space="preserve"> ורשום במרשם יבואנים</w:t>
      </w:r>
      <w:r w:rsidR="00A26D73">
        <w:rPr>
          <w:rFonts w:hint="cs"/>
          <w:rtl/>
        </w:rPr>
        <w:t>.</w:t>
      </w:r>
    </w:p>
    <w:p w:rsidR="00A26D73" w:rsidRDefault="00A26D73" w:rsidP="00AD6623">
      <w:pPr>
        <w:ind w:firstLine="720"/>
        <w:rPr>
          <w:rtl/>
        </w:rPr>
      </w:pPr>
      <w:r>
        <w:rPr>
          <w:rFonts w:hint="cs"/>
          <w:rtl/>
        </w:rPr>
        <w:t xml:space="preserve">"מעבדת בדיקה" </w:t>
      </w:r>
      <w:r>
        <w:rPr>
          <w:rtl/>
        </w:rPr>
        <w:t>–</w:t>
      </w:r>
      <w:r>
        <w:rPr>
          <w:rFonts w:hint="cs"/>
          <w:rtl/>
        </w:rPr>
        <w:t xml:space="preserve"> כמשמעותה בפקודה.</w:t>
      </w:r>
    </w:p>
    <w:p w:rsidR="00A26D73" w:rsidRDefault="00A26D73" w:rsidP="00AD6623">
      <w:pPr>
        <w:ind w:firstLine="720"/>
        <w:rPr>
          <w:rtl/>
        </w:rPr>
      </w:pPr>
      <w:r>
        <w:rPr>
          <w:rFonts w:hint="cs"/>
          <w:rtl/>
        </w:rPr>
        <w:t xml:space="preserve">"מפר אמון" - </w:t>
      </w:r>
      <w:r w:rsidRPr="00CA3085">
        <w:rPr>
          <w:rFonts w:hint="cs"/>
          <w:rtl/>
        </w:rPr>
        <w:t>כמשמעות</w:t>
      </w:r>
      <w:r>
        <w:rPr>
          <w:rFonts w:hint="cs"/>
          <w:rtl/>
        </w:rPr>
        <w:t>ו</w:t>
      </w:r>
      <w:r w:rsidRPr="00CA3085">
        <w:rPr>
          <w:rFonts w:hint="cs"/>
          <w:rtl/>
        </w:rPr>
        <w:t xml:space="preserve"> בפקודה</w:t>
      </w:r>
      <w:r>
        <w:rPr>
          <w:rFonts w:hint="cs"/>
          <w:rtl/>
        </w:rPr>
        <w:t>.</w:t>
      </w:r>
    </w:p>
    <w:p w:rsidR="00CA3085" w:rsidRDefault="00CA3085" w:rsidP="00AD6623">
      <w:pPr>
        <w:ind w:firstLine="720"/>
        <w:rPr>
          <w:rtl/>
        </w:rPr>
      </w:pPr>
      <w:r>
        <w:rPr>
          <w:rFonts w:hint="cs"/>
          <w:rtl/>
        </w:rPr>
        <w:t xml:space="preserve">"מרשם יבואנים" </w:t>
      </w:r>
      <w:r>
        <w:rPr>
          <w:rtl/>
        </w:rPr>
        <w:t>–</w:t>
      </w:r>
      <w:r>
        <w:rPr>
          <w:rFonts w:hint="cs"/>
          <w:rtl/>
        </w:rPr>
        <w:t xml:space="preserve"> כמשמעותו </w:t>
      </w:r>
      <w:r w:rsidRPr="00CA3085">
        <w:rPr>
          <w:rFonts w:hint="cs"/>
          <w:rtl/>
        </w:rPr>
        <w:t>בפקודת היבוא והיצוא [נוסח חדש], התשל"ט-1979</w:t>
      </w:r>
      <w:r>
        <w:rPr>
          <w:rFonts w:hint="cs"/>
          <w:rtl/>
        </w:rPr>
        <w:t xml:space="preserve"> (להלן </w:t>
      </w:r>
      <w:r>
        <w:rPr>
          <w:rtl/>
        </w:rPr>
        <w:t>–</w:t>
      </w:r>
      <w:r>
        <w:rPr>
          <w:rFonts w:hint="cs"/>
          <w:rtl/>
        </w:rPr>
        <w:t xml:space="preserve"> </w:t>
      </w:r>
    </w:p>
    <w:p w:rsidR="00CA3085" w:rsidRDefault="00AD6623" w:rsidP="00AD6623">
      <w:pPr>
        <w:ind w:firstLine="720"/>
        <w:rPr>
          <w:rtl/>
        </w:rPr>
      </w:pPr>
      <w:r>
        <w:rPr>
          <w:rFonts w:hint="cs"/>
          <w:rtl/>
        </w:rPr>
        <w:t xml:space="preserve"> </w:t>
      </w:r>
      <w:r w:rsidR="00CA3085">
        <w:rPr>
          <w:rFonts w:hint="cs"/>
          <w:rtl/>
        </w:rPr>
        <w:t>הפקודה)</w:t>
      </w:r>
      <w:r w:rsidR="00A26D73">
        <w:rPr>
          <w:rFonts w:hint="cs"/>
          <w:rtl/>
        </w:rPr>
        <w:t>.</w:t>
      </w:r>
    </w:p>
    <w:p w:rsidR="00A26D73" w:rsidRDefault="00A26D73" w:rsidP="00AD6623">
      <w:pPr>
        <w:ind w:firstLine="720"/>
        <w:rPr>
          <w:rtl/>
        </w:rPr>
      </w:pPr>
      <w:r w:rsidRPr="00CA3085">
        <w:rPr>
          <w:rtl/>
        </w:rPr>
        <w:t>"</w:t>
      </w:r>
      <w:r w:rsidRPr="00CA3085">
        <w:rPr>
          <w:rFonts w:hint="cs"/>
          <w:rtl/>
        </w:rPr>
        <w:t>ערבויות</w:t>
      </w:r>
      <w:r w:rsidRPr="00CA3085">
        <w:rPr>
          <w:rtl/>
        </w:rPr>
        <w:t xml:space="preserve">" – </w:t>
      </w:r>
      <w:r w:rsidRPr="00CA3085">
        <w:rPr>
          <w:rFonts w:hint="cs"/>
          <w:rtl/>
        </w:rPr>
        <w:t>לעניין</w:t>
      </w:r>
      <w:r w:rsidRPr="00CA3085">
        <w:rPr>
          <w:rtl/>
        </w:rPr>
        <w:t xml:space="preserve"> </w:t>
      </w:r>
      <w:r w:rsidRPr="00CA3085">
        <w:rPr>
          <w:rFonts w:hint="cs"/>
          <w:rtl/>
        </w:rPr>
        <w:t>נוהל</w:t>
      </w:r>
      <w:r w:rsidRPr="00CA3085">
        <w:rPr>
          <w:rtl/>
        </w:rPr>
        <w:t xml:space="preserve"> </w:t>
      </w:r>
      <w:r w:rsidRPr="00CA3085">
        <w:rPr>
          <w:rFonts w:hint="cs"/>
          <w:rtl/>
        </w:rPr>
        <w:t>זה</w:t>
      </w:r>
      <w:r w:rsidRPr="00CA3085">
        <w:rPr>
          <w:rtl/>
        </w:rPr>
        <w:t xml:space="preserve">, </w:t>
      </w:r>
      <w:r w:rsidRPr="00CA3085">
        <w:rPr>
          <w:rFonts w:hint="cs"/>
          <w:rtl/>
        </w:rPr>
        <w:t>ערבות</w:t>
      </w:r>
      <w:r w:rsidRPr="00CA3085">
        <w:rPr>
          <w:rtl/>
        </w:rPr>
        <w:t xml:space="preserve"> </w:t>
      </w:r>
      <w:r w:rsidRPr="00CA3085">
        <w:rPr>
          <w:rFonts w:hint="cs"/>
          <w:rtl/>
        </w:rPr>
        <w:t>בנקאית</w:t>
      </w:r>
      <w:r>
        <w:rPr>
          <w:rFonts w:hint="cs"/>
          <w:rtl/>
        </w:rPr>
        <w:t>.</w:t>
      </w:r>
    </w:p>
    <w:p w:rsidR="00CA3085" w:rsidRDefault="00CA3085" w:rsidP="00AD6623">
      <w:pPr>
        <w:ind w:firstLine="720"/>
        <w:rPr>
          <w:rtl/>
        </w:rPr>
      </w:pPr>
      <w:r>
        <w:rPr>
          <w:rFonts w:hint="cs"/>
          <w:rtl/>
        </w:rPr>
        <w:t xml:space="preserve">"רשם" </w:t>
      </w:r>
      <w:r>
        <w:rPr>
          <w:rtl/>
        </w:rPr>
        <w:t>–</w:t>
      </w:r>
      <w:r>
        <w:rPr>
          <w:rFonts w:hint="cs"/>
          <w:rtl/>
        </w:rPr>
        <w:t xml:space="preserve"> כמשמעותו בפקודה</w:t>
      </w:r>
      <w:r w:rsidR="00A26D73">
        <w:rPr>
          <w:rFonts w:hint="cs"/>
          <w:rtl/>
        </w:rPr>
        <w:t>.</w:t>
      </w:r>
    </w:p>
    <w:p w:rsidR="00A26D73" w:rsidRDefault="00A26D73" w:rsidP="00AD6623">
      <w:pPr>
        <w:ind w:firstLine="720"/>
        <w:rPr>
          <w:rtl/>
        </w:rPr>
      </w:pPr>
      <w:r>
        <w:rPr>
          <w:rFonts w:hint="cs"/>
          <w:rtl/>
        </w:rPr>
        <w:t xml:space="preserve">"שחרור מותנה" - </w:t>
      </w:r>
      <w:r w:rsidRPr="00CA3085">
        <w:rPr>
          <w:rFonts w:hint="cs"/>
          <w:rtl/>
        </w:rPr>
        <w:t>כמשמעותה בפקודה</w:t>
      </w:r>
      <w:r>
        <w:rPr>
          <w:rFonts w:hint="cs"/>
          <w:rtl/>
        </w:rPr>
        <w:t>.</w:t>
      </w:r>
    </w:p>
    <w:p w:rsidR="00CA3085" w:rsidRPr="00AD6623" w:rsidRDefault="00CA3085" w:rsidP="00AD6623">
      <w:pPr>
        <w:ind w:left="720"/>
        <w:rPr>
          <w:rFonts w:cs="Arial"/>
          <w:rtl/>
        </w:rPr>
      </w:pPr>
      <w:r>
        <w:rPr>
          <w:rFonts w:cs="Arial"/>
          <w:rtl/>
        </w:rPr>
        <w:t>"</w:t>
      </w:r>
      <w:r>
        <w:rPr>
          <w:rFonts w:cs="Arial" w:hint="cs"/>
          <w:rtl/>
        </w:rPr>
        <w:t>תאגיד</w:t>
      </w:r>
      <w:r>
        <w:rPr>
          <w:rFonts w:cs="Arial"/>
          <w:rtl/>
        </w:rPr>
        <w:t xml:space="preserve"> </w:t>
      </w:r>
      <w:r>
        <w:rPr>
          <w:rFonts w:cs="Arial" w:hint="cs"/>
          <w:rtl/>
        </w:rPr>
        <w:t>בנקאי</w:t>
      </w:r>
      <w:r>
        <w:rPr>
          <w:rFonts w:cs="Arial"/>
          <w:rtl/>
        </w:rPr>
        <w:t xml:space="preserve">" </w:t>
      </w:r>
      <w:r>
        <w:rPr>
          <w:rFonts w:cs="Arial" w:hint="cs"/>
          <w:rtl/>
        </w:rPr>
        <w:t>ולעניין</w:t>
      </w:r>
      <w:r>
        <w:rPr>
          <w:rFonts w:cs="Arial"/>
          <w:rtl/>
        </w:rPr>
        <w:t xml:space="preserve"> </w:t>
      </w:r>
      <w:r>
        <w:rPr>
          <w:rFonts w:cs="Arial" w:hint="cs"/>
          <w:rtl/>
        </w:rPr>
        <w:t>נוהל</w:t>
      </w:r>
      <w:r>
        <w:rPr>
          <w:rFonts w:cs="Arial"/>
          <w:rtl/>
        </w:rPr>
        <w:t xml:space="preserve"> </w:t>
      </w:r>
      <w:r>
        <w:rPr>
          <w:rFonts w:cs="Arial" w:hint="cs"/>
          <w:rtl/>
        </w:rPr>
        <w:t>זה</w:t>
      </w:r>
      <w:r>
        <w:rPr>
          <w:rFonts w:cs="Arial"/>
          <w:rtl/>
        </w:rPr>
        <w:t xml:space="preserve"> "</w:t>
      </w:r>
      <w:r>
        <w:rPr>
          <w:rFonts w:cs="Arial" w:hint="cs"/>
          <w:rtl/>
        </w:rPr>
        <w:t>בנק</w:t>
      </w:r>
      <w:r>
        <w:rPr>
          <w:rFonts w:cs="Arial"/>
          <w:rtl/>
        </w:rPr>
        <w:t xml:space="preserve">" - </w:t>
      </w:r>
      <w:r>
        <w:rPr>
          <w:rFonts w:cs="Arial" w:hint="cs"/>
          <w:rtl/>
        </w:rPr>
        <w:t>כמשמעותו</w:t>
      </w:r>
      <w:r>
        <w:rPr>
          <w:rFonts w:cs="Arial"/>
          <w:rtl/>
        </w:rPr>
        <w:t xml:space="preserve"> </w:t>
      </w:r>
      <w:r>
        <w:rPr>
          <w:rFonts w:cs="Arial" w:hint="cs"/>
          <w:rtl/>
        </w:rPr>
        <w:t>בחוק</w:t>
      </w:r>
      <w:r>
        <w:rPr>
          <w:rFonts w:cs="Arial"/>
          <w:rtl/>
        </w:rPr>
        <w:t xml:space="preserve"> </w:t>
      </w:r>
      <w:r>
        <w:rPr>
          <w:rFonts w:cs="Arial" w:hint="cs"/>
          <w:rtl/>
        </w:rPr>
        <w:t>הבנקאות</w:t>
      </w:r>
      <w:r>
        <w:rPr>
          <w:rFonts w:cs="Arial"/>
          <w:rtl/>
        </w:rPr>
        <w:t xml:space="preserve"> </w:t>
      </w:r>
      <w:r>
        <w:rPr>
          <w:rFonts w:cs="Arial" w:hint="cs"/>
          <w:rtl/>
        </w:rPr>
        <w:t>(רישוי)</w:t>
      </w:r>
      <w:r>
        <w:rPr>
          <w:rFonts w:cs="Arial"/>
          <w:rtl/>
        </w:rPr>
        <w:t xml:space="preserve">, </w:t>
      </w:r>
      <w:r>
        <w:rPr>
          <w:rFonts w:cs="Arial" w:hint="cs"/>
          <w:rtl/>
        </w:rPr>
        <w:t>התשמ</w:t>
      </w:r>
      <w:r>
        <w:rPr>
          <w:rFonts w:cs="Arial"/>
          <w:rtl/>
        </w:rPr>
        <w:t>"</w:t>
      </w:r>
      <w:r>
        <w:rPr>
          <w:rFonts w:cs="Arial" w:hint="cs"/>
          <w:rtl/>
        </w:rPr>
        <w:t>א</w:t>
      </w:r>
      <w:r>
        <w:rPr>
          <w:rFonts w:cs="Arial"/>
          <w:rtl/>
        </w:rPr>
        <w:t>-1891</w:t>
      </w:r>
      <w:r w:rsidR="00AD6623">
        <w:rPr>
          <w:rFonts w:cs="Arial" w:hint="cs"/>
          <w:rtl/>
        </w:rPr>
        <w:t xml:space="preserve">  </w:t>
      </w:r>
      <w:r>
        <w:rPr>
          <w:rFonts w:cs="Arial" w:hint="cs"/>
          <w:rtl/>
        </w:rPr>
        <w:t>כדלהלן</w:t>
      </w:r>
      <w:r>
        <w:rPr>
          <w:rFonts w:cs="Arial"/>
          <w:rtl/>
        </w:rPr>
        <w:t>:</w:t>
      </w:r>
      <w:r>
        <w:rPr>
          <w:rFonts w:hint="cs"/>
          <w:rtl/>
        </w:rPr>
        <w:t xml:space="preserve"> </w:t>
      </w:r>
      <w:r>
        <w:rPr>
          <w:rFonts w:cs="Arial" w:hint="cs"/>
          <w:rtl/>
        </w:rPr>
        <w:t>בנק</w:t>
      </w:r>
      <w:r>
        <w:rPr>
          <w:rFonts w:cs="Arial"/>
          <w:rtl/>
        </w:rPr>
        <w:t xml:space="preserve">, </w:t>
      </w:r>
      <w:r>
        <w:rPr>
          <w:rFonts w:cs="Arial" w:hint="cs"/>
          <w:rtl/>
        </w:rPr>
        <w:t>בנק</w:t>
      </w:r>
      <w:r>
        <w:rPr>
          <w:rFonts w:cs="Arial"/>
          <w:rtl/>
        </w:rPr>
        <w:t xml:space="preserve"> </w:t>
      </w:r>
      <w:r>
        <w:rPr>
          <w:rFonts w:cs="Arial" w:hint="cs"/>
          <w:rtl/>
        </w:rPr>
        <w:t>חוץ</w:t>
      </w:r>
      <w:r>
        <w:rPr>
          <w:rFonts w:cs="Arial"/>
          <w:rtl/>
        </w:rPr>
        <w:t xml:space="preserve">, </w:t>
      </w:r>
      <w:r>
        <w:rPr>
          <w:rFonts w:cs="Arial" w:hint="cs"/>
          <w:rtl/>
        </w:rPr>
        <w:t>בנק</w:t>
      </w:r>
      <w:r>
        <w:rPr>
          <w:rFonts w:cs="Arial"/>
          <w:rtl/>
        </w:rPr>
        <w:t xml:space="preserve"> </w:t>
      </w:r>
      <w:r>
        <w:rPr>
          <w:rFonts w:cs="Arial" w:hint="cs"/>
          <w:rtl/>
        </w:rPr>
        <w:t>למשכנתאות</w:t>
      </w:r>
      <w:r>
        <w:rPr>
          <w:rFonts w:cs="Arial"/>
          <w:rtl/>
        </w:rPr>
        <w:t xml:space="preserve">, </w:t>
      </w:r>
      <w:r>
        <w:rPr>
          <w:rFonts w:cs="Arial" w:hint="cs"/>
          <w:rtl/>
        </w:rPr>
        <w:t>בנק</w:t>
      </w:r>
      <w:r>
        <w:rPr>
          <w:rFonts w:cs="Arial"/>
          <w:rtl/>
        </w:rPr>
        <w:t xml:space="preserve"> </w:t>
      </w:r>
      <w:r>
        <w:rPr>
          <w:rFonts w:cs="Arial" w:hint="cs"/>
          <w:rtl/>
        </w:rPr>
        <w:t>למימון</w:t>
      </w:r>
      <w:r>
        <w:rPr>
          <w:rFonts w:cs="Arial"/>
          <w:rtl/>
        </w:rPr>
        <w:t xml:space="preserve"> </w:t>
      </w:r>
      <w:r>
        <w:rPr>
          <w:rFonts w:cs="Arial" w:hint="cs"/>
          <w:rtl/>
        </w:rPr>
        <w:t>השקעות</w:t>
      </w:r>
      <w:r>
        <w:rPr>
          <w:rFonts w:cs="Arial"/>
          <w:rtl/>
        </w:rPr>
        <w:t xml:space="preserve">, </w:t>
      </w:r>
      <w:r>
        <w:rPr>
          <w:rFonts w:cs="Arial" w:hint="cs"/>
          <w:rtl/>
        </w:rPr>
        <w:t>בנק</w:t>
      </w:r>
      <w:r>
        <w:rPr>
          <w:rFonts w:cs="Arial"/>
          <w:rtl/>
        </w:rPr>
        <w:t xml:space="preserve"> </w:t>
      </w:r>
      <w:r>
        <w:rPr>
          <w:rFonts w:cs="Arial" w:hint="cs"/>
          <w:rtl/>
        </w:rPr>
        <w:t>לקידום</w:t>
      </w:r>
      <w:r>
        <w:rPr>
          <w:rFonts w:cs="Arial"/>
          <w:rtl/>
        </w:rPr>
        <w:t xml:space="preserve"> </w:t>
      </w:r>
      <w:r>
        <w:rPr>
          <w:rFonts w:cs="Arial" w:hint="cs"/>
          <w:rtl/>
        </w:rPr>
        <w:t>עסקים</w:t>
      </w:r>
      <w:r>
        <w:rPr>
          <w:rFonts w:cs="Arial"/>
          <w:rtl/>
        </w:rPr>
        <w:t xml:space="preserve">, </w:t>
      </w:r>
      <w:r>
        <w:rPr>
          <w:rFonts w:cs="Arial" w:hint="cs"/>
          <w:rtl/>
        </w:rPr>
        <w:t>מוסד</w:t>
      </w:r>
      <w:r>
        <w:rPr>
          <w:rFonts w:cs="Arial"/>
          <w:rtl/>
        </w:rPr>
        <w:t xml:space="preserve"> </w:t>
      </w:r>
      <w:r>
        <w:rPr>
          <w:rFonts w:cs="Arial" w:hint="cs"/>
          <w:rtl/>
        </w:rPr>
        <w:t>כספי</w:t>
      </w:r>
      <w:r>
        <w:rPr>
          <w:rFonts w:cs="Arial"/>
          <w:rtl/>
        </w:rPr>
        <w:t xml:space="preserve"> </w:t>
      </w:r>
      <w:r>
        <w:rPr>
          <w:rFonts w:cs="Arial" w:hint="cs"/>
          <w:rtl/>
        </w:rPr>
        <w:t>או</w:t>
      </w:r>
      <w:r>
        <w:rPr>
          <w:rFonts w:cs="Arial"/>
          <w:rtl/>
        </w:rPr>
        <w:t xml:space="preserve"> </w:t>
      </w:r>
      <w:r>
        <w:rPr>
          <w:rFonts w:cs="Arial" w:hint="cs"/>
          <w:rtl/>
        </w:rPr>
        <w:t>חברת</w:t>
      </w:r>
      <w:r>
        <w:rPr>
          <w:rFonts w:cs="Arial"/>
          <w:rtl/>
        </w:rPr>
        <w:t xml:space="preserve"> </w:t>
      </w:r>
      <w:r>
        <w:rPr>
          <w:rFonts w:cs="Arial" w:hint="cs"/>
          <w:rtl/>
        </w:rPr>
        <w:t>שירותים</w:t>
      </w:r>
      <w:r>
        <w:rPr>
          <w:rFonts w:hint="cs"/>
          <w:rtl/>
        </w:rPr>
        <w:t xml:space="preserve"> </w:t>
      </w:r>
      <w:r>
        <w:rPr>
          <w:rFonts w:cs="Arial" w:hint="cs"/>
          <w:rtl/>
        </w:rPr>
        <w:t>משותפת</w:t>
      </w:r>
      <w:r w:rsidR="00A26D73">
        <w:rPr>
          <w:rFonts w:hint="cs"/>
          <w:rtl/>
        </w:rPr>
        <w:t>.</w:t>
      </w:r>
    </w:p>
    <w:p w:rsidR="00CA3085" w:rsidRDefault="00CA3085" w:rsidP="00AD6623">
      <w:pPr>
        <w:ind w:firstLine="720"/>
        <w:rPr>
          <w:rtl/>
        </w:rPr>
      </w:pPr>
      <w:r>
        <w:rPr>
          <w:rFonts w:hint="cs"/>
          <w:rtl/>
        </w:rPr>
        <w:t xml:space="preserve">"תקנות ערובה" </w:t>
      </w:r>
      <w:r>
        <w:rPr>
          <w:rtl/>
        </w:rPr>
        <w:t>–</w:t>
      </w:r>
      <w:r>
        <w:rPr>
          <w:rFonts w:hint="cs"/>
          <w:rtl/>
        </w:rPr>
        <w:t xml:space="preserve"> תקנות שהותקנו ע"י השר לפי סמכויותיו בסעיפים 2א ו-2ה לפקודה</w:t>
      </w:r>
      <w:r w:rsidR="00A26D73">
        <w:rPr>
          <w:rFonts w:hint="cs"/>
          <w:rtl/>
        </w:rPr>
        <w:t>.</w:t>
      </w:r>
    </w:p>
    <w:p w:rsidR="003072AB" w:rsidRDefault="003072AB" w:rsidP="00CA3085">
      <w:pPr>
        <w:rPr>
          <w:rtl/>
        </w:rPr>
      </w:pPr>
    </w:p>
    <w:p w:rsidR="00CA3085" w:rsidRDefault="00CA3085" w:rsidP="00CA3085">
      <w:pPr>
        <w:rPr>
          <w:rtl/>
        </w:rPr>
      </w:pPr>
    </w:p>
    <w:p w:rsidR="00CA3085" w:rsidRPr="00AD6623" w:rsidRDefault="009C239B" w:rsidP="00BF2888">
      <w:pPr>
        <w:pStyle w:val="a3"/>
        <w:numPr>
          <w:ilvl w:val="0"/>
          <w:numId w:val="12"/>
        </w:numPr>
        <w:rPr>
          <w:rFonts w:cs="Arial" w:hint="cs"/>
          <w:u w:val="single"/>
        </w:rPr>
      </w:pPr>
      <w:r w:rsidRPr="00AD6623">
        <w:rPr>
          <w:rFonts w:cs="Arial" w:hint="cs"/>
          <w:u w:val="single"/>
          <w:rtl/>
        </w:rPr>
        <w:t>טיפול ב</w:t>
      </w:r>
      <w:r w:rsidR="00CA3085" w:rsidRPr="00AD6623">
        <w:rPr>
          <w:rFonts w:cs="Arial" w:hint="cs"/>
          <w:u w:val="single"/>
          <w:rtl/>
        </w:rPr>
        <w:t>ערבות</w:t>
      </w:r>
      <w:r w:rsidR="00CA3085" w:rsidRPr="00AD6623">
        <w:rPr>
          <w:rFonts w:cs="Arial"/>
          <w:u w:val="single"/>
          <w:rtl/>
        </w:rPr>
        <w:t xml:space="preserve"> </w:t>
      </w:r>
      <w:r w:rsidR="00CA3085" w:rsidRPr="00AD6623">
        <w:rPr>
          <w:rFonts w:cs="Arial" w:hint="cs"/>
          <w:u w:val="single"/>
          <w:rtl/>
        </w:rPr>
        <w:t>בנקאית</w:t>
      </w:r>
      <w:r w:rsidRPr="00AD6623">
        <w:rPr>
          <w:rFonts w:cs="Arial" w:hint="cs"/>
          <w:u w:val="single"/>
          <w:rtl/>
        </w:rPr>
        <w:t xml:space="preserve"> במעבדה</w:t>
      </w:r>
      <w:r w:rsidR="00BF2888" w:rsidRPr="00AD6623">
        <w:rPr>
          <w:rFonts w:cs="Arial" w:hint="cs"/>
          <w:u w:val="single"/>
          <w:rtl/>
        </w:rPr>
        <w:t>.</w:t>
      </w:r>
    </w:p>
    <w:p w:rsidR="00AD6623" w:rsidRPr="00A26D73" w:rsidRDefault="00AD6623" w:rsidP="00AD6623">
      <w:pPr>
        <w:pStyle w:val="a3"/>
        <w:rPr>
          <w:rFonts w:cs="Arial"/>
          <w:rtl/>
        </w:rPr>
      </w:pPr>
    </w:p>
    <w:p w:rsidR="00A26D73" w:rsidRDefault="00097F7B" w:rsidP="00BF2888">
      <w:pPr>
        <w:pStyle w:val="a3"/>
        <w:rPr>
          <w:rFonts w:cs="Arial" w:hint="cs"/>
          <w:rtl/>
        </w:rPr>
      </w:pPr>
      <w:r>
        <w:rPr>
          <w:rFonts w:cs="Arial" w:hint="cs"/>
          <w:rtl/>
        </w:rPr>
        <w:t xml:space="preserve">היבואן, אשר יידרש לכך בהתאם לנהלי הממונה, יפקיד </w:t>
      </w:r>
      <w:r w:rsidR="00CA3085">
        <w:rPr>
          <w:rFonts w:cs="Arial" w:hint="cs"/>
          <w:rtl/>
        </w:rPr>
        <w:t>ערבות</w:t>
      </w:r>
      <w:r w:rsidR="00CA3085">
        <w:rPr>
          <w:rFonts w:cs="Arial"/>
          <w:rtl/>
        </w:rPr>
        <w:t xml:space="preserve"> </w:t>
      </w:r>
      <w:r w:rsidR="00CA3085">
        <w:rPr>
          <w:rFonts w:cs="Arial" w:hint="cs"/>
          <w:rtl/>
        </w:rPr>
        <w:t>בנקאית</w:t>
      </w:r>
      <w:r w:rsidR="00CA3085">
        <w:rPr>
          <w:rFonts w:cs="Arial"/>
          <w:rtl/>
        </w:rPr>
        <w:t xml:space="preserve"> </w:t>
      </w:r>
      <w:r w:rsidR="00CA3085">
        <w:rPr>
          <w:rFonts w:cs="Arial" w:hint="cs"/>
          <w:rtl/>
        </w:rPr>
        <w:t>(להלן</w:t>
      </w:r>
      <w:r w:rsidR="00AD6623">
        <w:rPr>
          <w:rFonts w:cs="Arial" w:hint="cs"/>
          <w:rtl/>
        </w:rPr>
        <w:t>:</w:t>
      </w:r>
      <w:r w:rsidR="00CA3085">
        <w:rPr>
          <w:rFonts w:cs="Arial" w:hint="cs"/>
          <w:rtl/>
        </w:rPr>
        <w:t xml:space="preserve"> </w:t>
      </w:r>
      <w:r w:rsidR="00CA3085" w:rsidRPr="00AD6623">
        <w:rPr>
          <w:rFonts w:cs="Arial" w:hint="cs"/>
          <w:b/>
          <w:bCs/>
          <w:rtl/>
        </w:rPr>
        <w:t>ערבות</w:t>
      </w:r>
      <w:r w:rsidR="00CA3085">
        <w:rPr>
          <w:rFonts w:cs="Arial" w:hint="cs"/>
          <w:rtl/>
        </w:rPr>
        <w:t xml:space="preserve">) </w:t>
      </w:r>
      <w:r w:rsidR="00BF2888">
        <w:rPr>
          <w:rFonts w:cs="Arial" w:hint="cs"/>
          <w:rtl/>
        </w:rPr>
        <w:t xml:space="preserve">  </w:t>
      </w:r>
      <w:r>
        <w:rPr>
          <w:rFonts w:cs="Arial" w:hint="cs"/>
          <w:rtl/>
        </w:rPr>
        <w:t>ב</w:t>
      </w:r>
      <w:r w:rsidR="00AD6623">
        <w:rPr>
          <w:rFonts w:cs="Arial" w:hint="cs"/>
          <w:rtl/>
        </w:rPr>
        <w:t>מעבדת בדיקה (להלן:</w:t>
      </w:r>
      <w:r w:rsidR="00CA3085">
        <w:rPr>
          <w:rFonts w:cs="Arial" w:hint="cs"/>
          <w:rtl/>
        </w:rPr>
        <w:t xml:space="preserve"> </w:t>
      </w:r>
      <w:r w:rsidR="00CA3085" w:rsidRPr="00AD6623">
        <w:rPr>
          <w:rFonts w:cs="Arial" w:hint="cs"/>
          <w:b/>
          <w:bCs/>
          <w:rtl/>
        </w:rPr>
        <w:t>המעבדה</w:t>
      </w:r>
      <w:r w:rsidR="00CA3085">
        <w:rPr>
          <w:rFonts w:cs="Arial" w:hint="cs"/>
          <w:rtl/>
        </w:rPr>
        <w:t>)</w:t>
      </w:r>
      <w:r w:rsidR="00A26D73">
        <w:rPr>
          <w:rFonts w:cs="Arial" w:hint="cs"/>
          <w:rtl/>
        </w:rPr>
        <w:t>.</w:t>
      </w:r>
    </w:p>
    <w:p w:rsidR="00AD6623" w:rsidRDefault="00AD6623" w:rsidP="00BF2888">
      <w:pPr>
        <w:pStyle w:val="a3"/>
        <w:rPr>
          <w:rFonts w:cs="Arial"/>
          <w:rtl/>
        </w:rPr>
      </w:pPr>
    </w:p>
    <w:p w:rsidR="00BF2888" w:rsidRDefault="00A26D73" w:rsidP="00BF2888">
      <w:pPr>
        <w:pStyle w:val="a3"/>
        <w:numPr>
          <w:ilvl w:val="1"/>
          <w:numId w:val="12"/>
        </w:numPr>
        <w:rPr>
          <w:rFonts w:cs="Arial" w:hint="cs"/>
        </w:rPr>
      </w:pPr>
      <w:r w:rsidRPr="00BF2888">
        <w:rPr>
          <w:rFonts w:cs="Arial" w:hint="cs"/>
          <w:rtl/>
        </w:rPr>
        <w:t>אופן בדיקת</w:t>
      </w:r>
      <w:r w:rsidRPr="00BF2888">
        <w:rPr>
          <w:rFonts w:cs="Arial"/>
          <w:rtl/>
        </w:rPr>
        <w:t xml:space="preserve"> </w:t>
      </w:r>
      <w:r w:rsidRPr="00BF2888">
        <w:rPr>
          <w:rFonts w:cs="Arial" w:hint="cs"/>
          <w:rtl/>
        </w:rPr>
        <w:t>הערבות</w:t>
      </w:r>
      <w:r w:rsidRPr="00BF2888">
        <w:rPr>
          <w:rFonts w:cs="Arial"/>
          <w:rtl/>
        </w:rPr>
        <w:t xml:space="preserve"> </w:t>
      </w:r>
      <w:r w:rsidRPr="00BF2888">
        <w:rPr>
          <w:rFonts w:cs="Arial" w:hint="cs"/>
          <w:rtl/>
        </w:rPr>
        <w:t>במזכירות</w:t>
      </w:r>
      <w:r>
        <w:rPr>
          <w:rFonts w:hint="cs"/>
          <w:rtl/>
        </w:rPr>
        <w:t xml:space="preserve"> המעבדה</w:t>
      </w:r>
      <w:r w:rsidRPr="00BF2888">
        <w:rPr>
          <w:rFonts w:cs="Arial"/>
          <w:rtl/>
        </w:rPr>
        <w:br/>
      </w:r>
      <w:proofErr w:type="spellStart"/>
      <w:r w:rsidR="00CA3085" w:rsidRPr="00BF2888">
        <w:rPr>
          <w:rFonts w:cs="Arial" w:hint="cs"/>
          <w:rtl/>
        </w:rPr>
        <w:t>המעבדה</w:t>
      </w:r>
      <w:proofErr w:type="spellEnd"/>
      <w:r w:rsidR="00CA3085" w:rsidRPr="00BF2888">
        <w:rPr>
          <w:rFonts w:cs="Arial"/>
          <w:rtl/>
        </w:rPr>
        <w:t xml:space="preserve">, </w:t>
      </w:r>
      <w:r w:rsidR="00CA3085" w:rsidRPr="00BF2888">
        <w:rPr>
          <w:rFonts w:cs="Arial" w:hint="cs"/>
          <w:rtl/>
        </w:rPr>
        <w:t>שקיבלה</w:t>
      </w:r>
      <w:r w:rsidR="00CA3085" w:rsidRPr="00BF2888">
        <w:rPr>
          <w:rFonts w:cs="Arial"/>
          <w:rtl/>
        </w:rPr>
        <w:t xml:space="preserve"> </w:t>
      </w:r>
      <w:r w:rsidR="00CA3085" w:rsidRPr="00BF2888">
        <w:rPr>
          <w:rFonts w:cs="Arial" w:hint="cs"/>
          <w:rtl/>
        </w:rPr>
        <w:t>לידיה</w:t>
      </w:r>
      <w:r w:rsidR="00CA3085" w:rsidRPr="00BF2888">
        <w:rPr>
          <w:rFonts w:cs="Arial"/>
          <w:rtl/>
        </w:rPr>
        <w:t xml:space="preserve"> </w:t>
      </w:r>
      <w:r w:rsidR="00CA3085" w:rsidRPr="00BF2888">
        <w:rPr>
          <w:rFonts w:cs="Arial" w:hint="cs"/>
          <w:rtl/>
        </w:rPr>
        <w:t>את</w:t>
      </w:r>
      <w:r w:rsidR="00CA3085" w:rsidRPr="00BF2888">
        <w:rPr>
          <w:rFonts w:cs="Arial"/>
          <w:rtl/>
        </w:rPr>
        <w:t xml:space="preserve"> </w:t>
      </w:r>
      <w:r w:rsidR="00CA3085" w:rsidRPr="00BF2888">
        <w:rPr>
          <w:rFonts w:cs="Arial" w:hint="cs"/>
          <w:rtl/>
        </w:rPr>
        <w:t>כתב</w:t>
      </w:r>
      <w:r w:rsidR="00CA3085" w:rsidRPr="00BF2888">
        <w:rPr>
          <w:rFonts w:cs="Arial"/>
          <w:rtl/>
        </w:rPr>
        <w:t xml:space="preserve"> </w:t>
      </w:r>
      <w:r w:rsidR="00CA3085" w:rsidRPr="00BF2888">
        <w:rPr>
          <w:rFonts w:cs="Arial" w:hint="cs"/>
          <w:rtl/>
        </w:rPr>
        <w:t>הערבות</w:t>
      </w:r>
      <w:r w:rsidR="00CA3085" w:rsidRPr="00BF2888">
        <w:rPr>
          <w:rFonts w:cs="Arial"/>
          <w:rtl/>
        </w:rPr>
        <w:t xml:space="preserve">, </w:t>
      </w:r>
      <w:r w:rsidR="00CA3085" w:rsidRPr="00BF2888">
        <w:rPr>
          <w:rFonts w:cs="Arial" w:hint="cs"/>
          <w:rtl/>
        </w:rPr>
        <w:t>תבדוק</w:t>
      </w:r>
      <w:r w:rsidR="00097F7B" w:rsidRPr="00BF2888">
        <w:rPr>
          <w:rFonts w:cs="Arial" w:hint="cs"/>
          <w:rtl/>
        </w:rPr>
        <w:t xml:space="preserve"> כי הערבות הוגשה בהתאם ל</w:t>
      </w:r>
      <w:r w:rsidR="004255BB">
        <w:rPr>
          <w:rFonts w:hint="cs"/>
          <w:rtl/>
        </w:rPr>
        <w:t xml:space="preserve">כתב </w:t>
      </w:r>
      <w:r w:rsidR="00097F7B">
        <w:rPr>
          <w:rFonts w:hint="cs"/>
          <w:rtl/>
        </w:rPr>
        <w:t xml:space="preserve">ערבות </w:t>
      </w:r>
      <w:proofErr w:type="spellStart"/>
      <w:r w:rsidR="00097F7B">
        <w:rPr>
          <w:rFonts w:hint="cs"/>
          <w:rtl/>
        </w:rPr>
        <w:t>המצ"ב</w:t>
      </w:r>
      <w:proofErr w:type="spellEnd"/>
      <w:r w:rsidR="00097F7B">
        <w:rPr>
          <w:rFonts w:hint="cs"/>
          <w:rtl/>
        </w:rPr>
        <w:t xml:space="preserve">. ואת </w:t>
      </w:r>
      <w:r w:rsidR="00CA3085" w:rsidRPr="00BF2888">
        <w:rPr>
          <w:rFonts w:cs="Arial" w:hint="cs"/>
          <w:rtl/>
        </w:rPr>
        <w:t>הימצאותם</w:t>
      </w:r>
      <w:r w:rsidR="00CA3085" w:rsidRPr="00BF2888">
        <w:rPr>
          <w:rFonts w:cs="Arial"/>
          <w:rtl/>
        </w:rPr>
        <w:t xml:space="preserve"> </w:t>
      </w:r>
      <w:r w:rsidR="00CA3085" w:rsidRPr="00BF2888">
        <w:rPr>
          <w:rFonts w:cs="Arial" w:hint="cs"/>
          <w:rtl/>
        </w:rPr>
        <w:t>של</w:t>
      </w:r>
      <w:r w:rsidR="00CA3085" w:rsidRPr="00BF2888">
        <w:rPr>
          <w:rFonts w:cs="Arial"/>
          <w:rtl/>
        </w:rPr>
        <w:t xml:space="preserve"> </w:t>
      </w:r>
      <w:r w:rsidR="00CA3085" w:rsidRPr="00BF2888">
        <w:rPr>
          <w:rFonts w:cs="Arial" w:hint="cs"/>
          <w:rtl/>
        </w:rPr>
        <w:t>כל</w:t>
      </w:r>
      <w:r w:rsidR="00CA3085" w:rsidRPr="00BF2888">
        <w:rPr>
          <w:rFonts w:cs="Arial"/>
          <w:rtl/>
        </w:rPr>
        <w:t xml:space="preserve"> </w:t>
      </w:r>
      <w:r w:rsidR="00CA3085" w:rsidRPr="00BF2888">
        <w:rPr>
          <w:rFonts w:cs="Arial" w:hint="cs"/>
          <w:rtl/>
        </w:rPr>
        <w:t>הפרטים</w:t>
      </w:r>
      <w:r w:rsidR="00CA3085" w:rsidRPr="00BF2888">
        <w:rPr>
          <w:rFonts w:cs="Arial"/>
          <w:rtl/>
        </w:rPr>
        <w:t xml:space="preserve"> </w:t>
      </w:r>
      <w:r w:rsidR="00CA3085" w:rsidRPr="00BF2888">
        <w:rPr>
          <w:rFonts w:cs="Arial" w:hint="cs"/>
          <w:rtl/>
        </w:rPr>
        <w:t>כלהלן</w:t>
      </w:r>
      <w:r w:rsidR="00CA3085" w:rsidRPr="00BF2888">
        <w:rPr>
          <w:rFonts w:cs="Arial"/>
          <w:rtl/>
        </w:rPr>
        <w:t>:</w:t>
      </w:r>
    </w:p>
    <w:p w:rsidR="00AD6623" w:rsidRDefault="00AD6623" w:rsidP="00AD6623">
      <w:pPr>
        <w:pStyle w:val="a3"/>
        <w:ind w:left="1440"/>
        <w:rPr>
          <w:rFonts w:cs="Arial"/>
        </w:rPr>
      </w:pPr>
    </w:p>
    <w:p w:rsidR="00DE4A26" w:rsidRPr="00BF2888" w:rsidRDefault="00DE4A26" w:rsidP="00BF2888">
      <w:pPr>
        <w:pStyle w:val="a3"/>
        <w:numPr>
          <w:ilvl w:val="2"/>
          <w:numId w:val="12"/>
        </w:numPr>
        <w:rPr>
          <w:rFonts w:cs="Arial"/>
          <w:rtl/>
        </w:rPr>
      </w:pPr>
      <w:r w:rsidRPr="00BF2888">
        <w:rPr>
          <w:rFonts w:cs="Arial" w:hint="cs"/>
          <w:rtl/>
        </w:rPr>
        <w:t>התאמת פרטי היבואן לפרטים במרשם, לרבות סטטוס היבואן ו</w:t>
      </w:r>
      <w:r w:rsidR="003072AB" w:rsidRPr="00BF2888">
        <w:rPr>
          <w:rFonts w:cs="Arial" w:hint="cs"/>
          <w:rtl/>
        </w:rPr>
        <w:t>ה</w:t>
      </w:r>
      <w:r w:rsidRPr="00BF2888">
        <w:rPr>
          <w:rFonts w:cs="Arial" w:hint="cs"/>
          <w:rtl/>
        </w:rPr>
        <w:t>סנקציה</w:t>
      </w:r>
      <w:r w:rsidR="003072AB" w:rsidRPr="00BF2888">
        <w:rPr>
          <w:rFonts w:cs="Arial" w:hint="cs"/>
          <w:rtl/>
        </w:rPr>
        <w:t xml:space="preserve"> </w:t>
      </w:r>
      <w:r w:rsidR="002E308E" w:rsidRPr="00BF2888">
        <w:rPr>
          <w:rFonts w:cs="Arial" w:hint="cs"/>
          <w:rtl/>
        </w:rPr>
        <w:t xml:space="preserve">(שחרור בהפקת הערבות או בדיקות בנמל) </w:t>
      </w:r>
      <w:r w:rsidR="003072AB" w:rsidRPr="00BF2888">
        <w:rPr>
          <w:rFonts w:cs="Arial" w:hint="cs"/>
          <w:rtl/>
        </w:rPr>
        <w:t>שקבע הממונה עליו</w:t>
      </w:r>
      <w:r w:rsidR="00AD6623">
        <w:rPr>
          <w:rFonts w:cs="Arial" w:hint="cs"/>
          <w:rtl/>
        </w:rPr>
        <w:t>.</w:t>
      </w:r>
    </w:p>
    <w:p w:rsidR="00CA3085" w:rsidRPr="00BF2888" w:rsidRDefault="00CA3085" w:rsidP="00BF2888">
      <w:pPr>
        <w:pStyle w:val="a3"/>
        <w:numPr>
          <w:ilvl w:val="2"/>
          <w:numId w:val="12"/>
        </w:numPr>
        <w:rPr>
          <w:rFonts w:cs="Arial"/>
          <w:rtl/>
        </w:rPr>
      </w:pPr>
      <w:r>
        <w:rPr>
          <w:rFonts w:cs="Arial" w:hint="cs"/>
          <w:rtl/>
        </w:rPr>
        <w:t>מוטב</w:t>
      </w:r>
      <w:r>
        <w:rPr>
          <w:rFonts w:cs="Arial"/>
          <w:rtl/>
        </w:rPr>
        <w:t xml:space="preserve"> </w:t>
      </w:r>
      <w:r>
        <w:rPr>
          <w:rFonts w:cs="Arial" w:hint="cs"/>
          <w:rtl/>
        </w:rPr>
        <w:t>הערבות</w:t>
      </w:r>
      <w:r>
        <w:rPr>
          <w:rFonts w:cs="Arial"/>
          <w:rtl/>
        </w:rPr>
        <w:t xml:space="preserve"> – </w:t>
      </w:r>
      <w:r>
        <w:rPr>
          <w:rFonts w:cs="Arial" w:hint="cs"/>
          <w:rtl/>
        </w:rPr>
        <w:t>משרד הכלכלה והתעשייה</w:t>
      </w:r>
      <w:r w:rsidR="00AD6623">
        <w:rPr>
          <w:rFonts w:cs="Arial" w:hint="cs"/>
          <w:rtl/>
        </w:rPr>
        <w:t>.</w:t>
      </w:r>
      <w:r>
        <w:rPr>
          <w:rFonts w:cs="Arial" w:hint="cs"/>
          <w:rtl/>
        </w:rPr>
        <w:t xml:space="preserve"> </w:t>
      </w:r>
    </w:p>
    <w:p w:rsidR="00CA3085" w:rsidRDefault="00CA3085" w:rsidP="00BF2888">
      <w:pPr>
        <w:pStyle w:val="a3"/>
        <w:numPr>
          <w:ilvl w:val="2"/>
          <w:numId w:val="12"/>
        </w:numPr>
        <w:rPr>
          <w:rFonts w:cs="Arial"/>
          <w:rtl/>
        </w:rPr>
      </w:pPr>
      <w:r>
        <w:rPr>
          <w:rFonts w:cs="Arial" w:hint="cs"/>
          <w:rtl/>
        </w:rPr>
        <w:t>התאמת פרטי</w:t>
      </w:r>
      <w:r w:rsidR="00DE4A26">
        <w:rPr>
          <w:rFonts w:cs="Arial" w:hint="cs"/>
          <w:rtl/>
        </w:rPr>
        <w:t xml:space="preserve"> היבואן</w:t>
      </w:r>
      <w:r>
        <w:rPr>
          <w:rFonts w:cs="Arial"/>
          <w:rtl/>
        </w:rPr>
        <w:t xml:space="preserve"> </w:t>
      </w:r>
      <w:r>
        <w:rPr>
          <w:rFonts w:cs="Arial" w:hint="cs"/>
          <w:rtl/>
        </w:rPr>
        <w:t>לאלו שבערבות</w:t>
      </w:r>
      <w:r w:rsidR="00AD6623">
        <w:rPr>
          <w:rFonts w:cs="Arial" w:hint="cs"/>
          <w:rtl/>
        </w:rPr>
        <w:t>.</w:t>
      </w:r>
    </w:p>
    <w:p w:rsidR="00BF2888" w:rsidRDefault="00CA3085" w:rsidP="00BF2888">
      <w:pPr>
        <w:pStyle w:val="a3"/>
        <w:numPr>
          <w:ilvl w:val="2"/>
          <w:numId w:val="12"/>
        </w:numPr>
        <w:rPr>
          <w:rFonts w:cs="Arial"/>
        </w:rPr>
      </w:pPr>
      <w:r>
        <w:rPr>
          <w:rFonts w:cs="Arial" w:hint="cs"/>
          <w:rtl/>
        </w:rPr>
        <w:t>סכום</w:t>
      </w:r>
      <w:r>
        <w:rPr>
          <w:rFonts w:cs="Arial"/>
          <w:rtl/>
        </w:rPr>
        <w:t xml:space="preserve"> </w:t>
      </w:r>
      <w:r>
        <w:rPr>
          <w:rFonts w:cs="Arial" w:hint="cs"/>
          <w:rtl/>
        </w:rPr>
        <w:t>הערבות</w:t>
      </w:r>
      <w:r>
        <w:rPr>
          <w:rFonts w:cs="Arial"/>
          <w:rtl/>
        </w:rPr>
        <w:t xml:space="preserve"> - </w:t>
      </w:r>
      <w:r>
        <w:rPr>
          <w:rFonts w:cs="Arial" w:hint="cs"/>
          <w:rtl/>
        </w:rPr>
        <w:t>סכום</w:t>
      </w:r>
      <w:r>
        <w:rPr>
          <w:rFonts w:cs="Arial"/>
          <w:rtl/>
        </w:rPr>
        <w:t xml:space="preserve"> </w:t>
      </w:r>
      <w:r>
        <w:rPr>
          <w:rFonts w:cs="Arial" w:hint="cs"/>
          <w:rtl/>
        </w:rPr>
        <w:t>הערבות</w:t>
      </w:r>
      <w:r>
        <w:rPr>
          <w:rFonts w:cs="Arial"/>
          <w:rtl/>
        </w:rPr>
        <w:t xml:space="preserve"> </w:t>
      </w:r>
      <w:r>
        <w:rPr>
          <w:rFonts w:cs="Arial" w:hint="cs"/>
          <w:rtl/>
        </w:rPr>
        <w:t>יהיה</w:t>
      </w:r>
      <w:r>
        <w:rPr>
          <w:rFonts w:cs="Arial"/>
          <w:rtl/>
        </w:rPr>
        <w:t xml:space="preserve"> </w:t>
      </w:r>
      <w:r>
        <w:rPr>
          <w:rFonts w:cs="Arial" w:hint="cs"/>
          <w:rtl/>
        </w:rPr>
        <w:t>נקוב</w:t>
      </w:r>
      <w:r>
        <w:rPr>
          <w:rFonts w:cs="Arial"/>
          <w:rtl/>
        </w:rPr>
        <w:t xml:space="preserve"> </w:t>
      </w:r>
      <w:r>
        <w:rPr>
          <w:rFonts w:cs="Arial" w:hint="cs"/>
          <w:rtl/>
        </w:rPr>
        <w:t>בשקלים</w:t>
      </w:r>
      <w:r w:rsidR="00BF2888">
        <w:rPr>
          <w:rFonts w:cs="Arial" w:hint="cs"/>
          <w:rtl/>
        </w:rPr>
        <w:t xml:space="preserve"> חדשים</w:t>
      </w:r>
      <w:r w:rsidR="009C239B">
        <w:rPr>
          <w:rFonts w:cs="Arial" w:hint="cs"/>
          <w:rtl/>
        </w:rPr>
        <w:t>.</w:t>
      </w:r>
    </w:p>
    <w:p w:rsidR="009C239B" w:rsidRPr="00BF2888" w:rsidRDefault="009C239B" w:rsidP="00BF2888">
      <w:pPr>
        <w:pStyle w:val="a3"/>
        <w:ind w:left="1800"/>
        <w:rPr>
          <w:rFonts w:cs="Arial"/>
          <w:rtl/>
        </w:rPr>
      </w:pPr>
      <w:r w:rsidRPr="00BF2888">
        <w:rPr>
          <w:rFonts w:cs="Arial" w:hint="cs"/>
          <w:rtl/>
        </w:rPr>
        <w:t xml:space="preserve">גובה הערבות </w:t>
      </w:r>
      <w:r w:rsidR="003072AB" w:rsidRPr="00BF2888">
        <w:rPr>
          <w:rFonts w:cs="Arial" w:hint="cs"/>
          <w:rtl/>
        </w:rPr>
        <w:t xml:space="preserve">ייקבע </w:t>
      </w:r>
      <w:r w:rsidRPr="00BF2888">
        <w:rPr>
          <w:rFonts w:cs="Arial" w:hint="cs"/>
          <w:rtl/>
        </w:rPr>
        <w:t xml:space="preserve">בהתאם לערך כספי של </w:t>
      </w:r>
      <w:r w:rsidR="001B53E0" w:rsidRPr="00BF2888">
        <w:rPr>
          <w:rFonts w:cs="Arial" w:hint="cs"/>
          <w:rtl/>
        </w:rPr>
        <w:t>ה</w:t>
      </w:r>
      <w:r w:rsidRPr="00BF2888">
        <w:rPr>
          <w:rFonts w:cs="Arial" w:hint="cs"/>
          <w:rtl/>
        </w:rPr>
        <w:t xml:space="preserve">טובין </w:t>
      </w:r>
      <w:r w:rsidR="001B53E0" w:rsidRPr="00BF2888">
        <w:rPr>
          <w:rFonts w:cs="Arial" w:hint="cs"/>
          <w:rtl/>
        </w:rPr>
        <w:t xml:space="preserve">נשוא </w:t>
      </w:r>
      <w:r w:rsidRPr="00BF2888">
        <w:rPr>
          <w:rFonts w:cs="Arial" w:hint="cs"/>
          <w:rtl/>
        </w:rPr>
        <w:t>הבקשה ותקנות ערובה.</w:t>
      </w:r>
    </w:p>
    <w:p w:rsidR="00BF2888" w:rsidRDefault="00CA3085" w:rsidP="00BF2888">
      <w:pPr>
        <w:pStyle w:val="a3"/>
        <w:numPr>
          <w:ilvl w:val="2"/>
          <w:numId w:val="12"/>
        </w:numPr>
        <w:rPr>
          <w:rFonts w:cs="Arial"/>
        </w:rPr>
      </w:pPr>
      <w:r>
        <w:rPr>
          <w:rFonts w:cs="Arial" w:hint="cs"/>
          <w:rtl/>
        </w:rPr>
        <w:t>תקופת</w:t>
      </w:r>
      <w:r>
        <w:rPr>
          <w:rFonts w:cs="Arial"/>
          <w:rtl/>
        </w:rPr>
        <w:t xml:space="preserve"> </w:t>
      </w:r>
      <w:r>
        <w:rPr>
          <w:rFonts w:cs="Arial" w:hint="cs"/>
          <w:rtl/>
        </w:rPr>
        <w:t>תוקף</w:t>
      </w:r>
      <w:r>
        <w:rPr>
          <w:rFonts w:cs="Arial"/>
          <w:rtl/>
        </w:rPr>
        <w:t xml:space="preserve"> </w:t>
      </w:r>
      <w:r>
        <w:rPr>
          <w:rFonts w:cs="Arial" w:hint="cs"/>
          <w:rtl/>
        </w:rPr>
        <w:t>הערבות</w:t>
      </w:r>
      <w:r>
        <w:rPr>
          <w:rFonts w:cs="Arial"/>
          <w:rtl/>
        </w:rPr>
        <w:t xml:space="preserve"> </w:t>
      </w:r>
      <w:r>
        <w:rPr>
          <w:rFonts w:cs="Arial" w:hint="cs"/>
          <w:rtl/>
        </w:rPr>
        <w:t>הבנקאית</w:t>
      </w:r>
      <w:r>
        <w:rPr>
          <w:rFonts w:cs="Arial"/>
          <w:rtl/>
        </w:rPr>
        <w:t xml:space="preserve"> </w:t>
      </w:r>
      <w:r w:rsidR="009C239B">
        <w:rPr>
          <w:rFonts w:cs="Arial" w:hint="cs"/>
          <w:rtl/>
        </w:rPr>
        <w:t>תהיה</w:t>
      </w:r>
      <w:r w:rsidR="00BF2888">
        <w:rPr>
          <w:rFonts w:cs="Arial" w:hint="cs"/>
          <w:rtl/>
        </w:rPr>
        <w:t xml:space="preserve"> </w:t>
      </w:r>
      <w:r w:rsidR="00AF05C9">
        <w:rPr>
          <w:rFonts w:cs="Arial" w:hint="cs"/>
          <w:rtl/>
        </w:rPr>
        <w:t xml:space="preserve">9 </w:t>
      </w:r>
      <w:r w:rsidR="009C239B">
        <w:rPr>
          <w:rFonts w:cs="Arial" w:hint="cs"/>
          <w:rtl/>
        </w:rPr>
        <w:t>חודשים מיום הפקדתה</w:t>
      </w:r>
      <w:r w:rsidR="00BF2888">
        <w:rPr>
          <w:rFonts w:cs="Arial" w:hint="cs"/>
          <w:rtl/>
        </w:rPr>
        <w:t>.</w:t>
      </w:r>
      <w:r w:rsidR="00AF05C9">
        <w:rPr>
          <w:rFonts w:cs="Arial" w:hint="cs"/>
          <w:rtl/>
        </w:rPr>
        <w:t xml:space="preserve"> </w:t>
      </w:r>
      <w:r w:rsidR="00097F7B">
        <w:rPr>
          <w:rFonts w:cs="Arial" w:hint="cs"/>
          <w:rtl/>
        </w:rPr>
        <w:t xml:space="preserve">אלא אם </w:t>
      </w:r>
      <w:r w:rsidR="00AF05C9">
        <w:rPr>
          <w:rFonts w:cs="Arial" w:hint="cs"/>
          <w:rtl/>
        </w:rPr>
        <w:t xml:space="preserve">אישר </w:t>
      </w:r>
      <w:r w:rsidR="00EC51FD">
        <w:rPr>
          <w:rFonts w:cs="Arial" w:hint="cs"/>
          <w:rtl/>
        </w:rPr>
        <w:t>הממונה על התקינה הארכ</w:t>
      </w:r>
      <w:r w:rsidR="00AF05C9">
        <w:rPr>
          <w:rFonts w:cs="Arial" w:hint="cs"/>
          <w:rtl/>
        </w:rPr>
        <w:t xml:space="preserve">ת תוקף הערבות לתקופה של עד 6 חודשים נוספים, לאחר שקיבל בקשה מנומקת בכתב מהמעבדה </w:t>
      </w:r>
      <w:r w:rsidR="00BF2888">
        <w:rPr>
          <w:rFonts w:cs="Arial" w:hint="cs"/>
          <w:rtl/>
        </w:rPr>
        <w:t xml:space="preserve">(לדוגמה </w:t>
      </w:r>
      <w:r w:rsidR="00AF05C9">
        <w:rPr>
          <w:rFonts w:cs="Arial" w:hint="cs"/>
          <w:rtl/>
        </w:rPr>
        <w:t xml:space="preserve">במקרים בהם היבואן לא ביצע את כל שנדרש ממנו באופן שעדיין אינו מצדיק חילוט הערבות; בדיקות שאורכות זמן רב יותר וכד'). </w:t>
      </w:r>
    </w:p>
    <w:p w:rsidR="00097F7B" w:rsidRPr="00BF2888" w:rsidRDefault="00AF05C9" w:rsidP="00BF2888">
      <w:pPr>
        <w:pStyle w:val="a3"/>
        <w:numPr>
          <w:ilvl w:val="2"/>
          <w:numId w:val="12"/>
        </w:numPr>
        <w:rPr>
          <w:rFonts w:cs="Arial"/>
          <w:rtl/>
        </w:rPr>
      </w:pPr>
      <w:r w:rsidRPr="00BF2888">
        <w:rPr>
          <w:rFonts w:cs="Arial" w:hint="cs"/>
          <w:rtl/>
        </w:rPr>
        <w:t xml:space="preserve">המעבדה </w:t>
      </w:r>
      <w:r w:rsidR="00BF2888" w:rsidRPr="00BF2888">
        <w:rPr>
          <w:rFonts w:cs="Arial" w:hint="cs"/>
          <w:rtl/>
        </w:rPr>
        <w:t>מחויבת</w:t>
      </w:r>
      <w:r w:rsidRPr="00BF2888">
        <w:rPr>
          <w:rFonts w:cs="Arial" w:hint="cs"/>
          <w:rtl/>
        </w:rPr>
        <w:t xml:space="preserve"> להחליט אם יש צורך לחלט את הערבות, להחזירה או לבקש את הארכתה עד לא יאוחר מ-6</w:t>
      </w:r>
      <w:r w:rsidR="00AD6623">
        <w:rPr>
          <w:rFonts w:cs="Arial" w:hint="cs"/>
          <w:rtl/>
        </w:rPr>
        <w:t xml:space="preserve"> חודשים מיום הפקדתה. כאשר מדובר </w:t>
      </w:r>
      <w:r w:rsidRPr="00BF2888">
        <w:rPr>
          <w:rFonts w:cs="Arial" w:hint="cs"/>
          <w:rtl/>
        </w:rPr>
        <w:t xml:space="preserve">בהחלטה של חילוט או הארכה על המעבדה </w:t>
      </w:r>
      <w:r w:rsidR="0036796F" w:rsidRPr="00BF2888">
        <w:rPr>
          <w:rFonts w:cs="Arial" w:hint="cs"/>
          <w:rtl/>
        </w:rPr>
        <w:t>לפעול בהתאם להמלצתה</w:t>
      </w:r>
      <w:r w:rsidRPr="00BF2888">
        <w:rPr>
          <w:rFonts w:cs="Arial" w:hint="cs"/>
          <w:rtl/>
        </w:rPr>
        <w:t>: להגיש בקשה לממונה לחילוט</w:t>
      </w:r>
      <w:r w:rsidR="0036796F" w:rsidRPr="00BF2888">
        <w:rPr>
          <w:rFonts w:cs="Arial" w:hint="cs"/>
          <w:rtl/>
        </w:rPr>
        <w:t xml:space="preserve"> או</w:t>
      </w:r>
      <w:r w:rsidRPr="00BF2888">
        <w:rPr>
          <w:rFonts w:cs="Arial" w:hint="cs"/>
          <w:rtl/>
        </w:rPr>
        <w:t xml:space="preserve"> להגיש בקשה לממונה לאישור בקשה מהיבואן להאריך את תוקף הערבות. על המעבדה לוודא קבלת החלטה מתאימה בכדי למנוע מצב של סיום תוקף הערבות באופן שלא יאפשר חילוטה</w:t>
      </w:r>
      <w:r w:rsidR="00694A40">
        <w:rPr>
          <w:rFonts w:cs="Arial" w:hint="cs"/>
          <w:rtl/>
        </w:rPr>
        <w:t xml:space="preserve"> או הארכה לפי המקרה</w:t>
      </w:r>
      <w:r w:rsidRPr="00BF2888">
        <w:rPr>
          <w:rFonts w:cs="Arial" w:hint="cs"/>
          <w:rtl/>
        </w:rPr>
        <w:t xml:space="preserve">. </w:t>
      </w:r>
    </w:p>
    <w:p w:rsidR="009C239B" w:rsidRDefault="00097F7B" w:rsidP="00BF2888">
      <w:pPr>
        <w:pStyle w:val="a3"/>
        <w:numPr>
          <w:ilvl w:val="2"/>
          <w:numId w:val="12"/>
        </w:numPr>
        <w:rPr>
          <w:rFonts w:cs="Arial"/>
        </w:rPr>
      </w:pPr>
      <w:r>
        <w:rPr>
          <w:rFonts w:cs="Arial" w:hint="cs"/>
          <w:rtl/>
        </w:rPr>
        <w:t>בדיקת</w:t>
      </w:r>
      <w:r>
        <w:rPr>
          <w:rFonts w:cs="Arial"/>
          <w:rtl/>
        </w:rPr>
        <w:t xml:space="preserve"> </w:t>
      </w:r>
      <w:r>
        <w:rPr>
          <w:rFonts w:cs="Arial" w:hint="cs"/>
          <w:rtl/>
        </w:rPr>
        <w:t>חתימות</w:t>
      </w:r>
      <w:r>
        <w:rPr>
          <w:rFonts w:cs="Arial"/>
          <w:rtl/>
        </w:rPr>
        <w:t xml:space="preserve"> </w:t>
      </w:r>
      <w:r>
        <w:rPr>
          <w:rFonts w:cs="Arial" w:hint="cs"/>
          <w:rtl/>
        </w:rPr>
        <w:t>וחותמות</w:t>
      </w:r>
      <w:r>
        <w:rPr>
          <w:rFonts w:cs="Arial"/>
          <w:rtl/>
        </w:rPr>
        <w:t xml:space="preserve"> </w:t>
      </w:r>
      <w:r>
        <w:rPr>
          <w:rFonts w:cs="Arial" w:hint="cs"/>
          <w:rtl/>
        </w:rPr>
        <w:t>הבנק</w:t>
      </w:r>
      <w:r>
        <w:rPr>
          <w:rFonts w:cs="Arial"/>
          <w:rtl/>
        </w:rPr>
        <w:t xml:space="preserve"> - </w:t>
      </w:r>
      <w:r>
        <w:rPr>
          <w:rFonts w:cs="Arial" w:hint="cs"/>
          <w:rtl/>
        </w:rPr>
        <w:t>מזכירות</w:t>
      </w:r>
      <w:r>
        <w:rPr>
          <w:rFonts w:cs="Arial"/>
          <w:rtl/>
        </w:rPr>
        <w:t xml:space="preserve"> </w:t>
      </w:r>
      <w:r>
        <w:rPr>
          <w:rFonts w:cs="Arial" w:hint="cs"/>
          <w:rtl/>
        </w:rPr>
        <w:t>המעבדה</w:t>
      </w:r>
      <w:r>
        <w:rPr>
          <w:rFonts w:cs="Arial"/>
          <w:rtl/>
        </w:rPr>
        <w:t xml:space="preserve"> </w:t>
      </w:r>
      <w:r>
        <w:rPr>
          <w:rFonts w:cs="Arial" w:hint="cs"/>
          <w:rtl/>
        </w:rPr>
        <w:t>תבדוק</w:t>
      </w:r>
      <w:r>
        <w:rPr>
          <w:rFonts w:cs="Arial"/>
          <w:rtl/>
        </w:rPr>
        <w:t xml:space="preserve"> </w:t>
      </w:r>
      <w:r>
        <w:rPr>
          <w:rFonts w:cs="Arial" w:hint="cs"/>
          <w:rtl/>
        </w:rPr>
        <w:t>ותוודא</w:t>
      </w:r>
      <w:r>
        <w:rPr>
          <w:rFonts w:cs="Arial"/>
          <w:rtl/>
        </w:rPr>
        <w:t xml:space="preserve"> </w:t>
      </w:r>
      <w:r>
        <w:rPr>
          <w:rFonts w:cs="Arial" w:hint="cs"/>
          <w:rtl/>
        </w:rPr>
        <w:t>שכתב</w:t>
      </w:r>
      <w:r>
        <w:rPr>
          <w:rFonts w:cs="Arial"/>
          <w:rtl/>
        </w:rPr>
        <w:t xml:space="preserve"> </w:t>
      </w:r>
      <w:r>
        <w:rPr>
          <w:rFonts w:cs="Arial" w:hint="cs"/>
          <w:rtl/>
        </w:rPr>
        <w:t>הערבות</w:t>
      </w:r>
      <w:r w:rsidR="00BF2888">
        <w:rPr>
          <w:rFonts w:cs="Arial" w:hint="cs"/>
          <w:rtl/>
        </w:rPr>
        <w:t xml:space="preserve"> </w:t>
      </w:r>
      <w:r w:rsidRPr="00BF2888">
        <w:rPr>
          <w:rFonts w:cs="Arial" w:hint="cs"/>
          <w:rtl/>
        </w:rPr>
        <w:t>הבנקאית</w:t>
      </w:r>
      <w:r w:rsidRPr="00BF2888">
        <w:rPr>
          <w:rFonts w:cs="Arial"/>
          <w:rtl/>
        </w:rPr>
        <w:t xml:space="preserve"> </w:t>
      </w:r>
      <w:r w:rsidRPr="00BF2888">
        <w:rPr>
          <w:rFonts w:cs="Arial" w:hint="cs"/>
          <w:rtl/>
        </w:rPr>
        <w:t>הוא</w:t>
      </w:r>
      <w:r w:rsidRPr="00BF2888">
        <w:rPr>
          <w:rFonts w:cs="Arial"/>
          <w:rtl/>
        </w:rPr>
        <w:t xml:space="preserve"> </w:t>
      </w:r>
      <w:r w:rsidRPr="00BF2888">
        <w:rPr>
          <w:rFonts w:cs="Arial" w:hint="cs"/>
          <w:rtl/>
        </w:rPr>
        <w:t>הכתב</w:t>
      </w:r>
      <w:r w:rsidRPr="00BF2888">
        <w:rPr>
          <w:rFonts w:cs="Arial"/>
          <w:rtl/>
        </w:rPr>
        <w:t xml:space="preserve"> </w:t>
      </w:r>
      <w:r w:rsidRPr="00BF2888">
        <w:rPr>
          <w:rFonts w:cs="Arial" w:hint="cs"/>
          <w:rtl/>
        </w:rPr>
        <w:t>המקורי</w:t>
      </w:r>
      <w:r w:rsidRPr="00BF2888">
        <w:rPr>
          <w:rFonts w:cs="Arial"/>
          <w:rtl/>
        </w:rPr>
        <w:t xml:space="preserve"> </w:t>
      </w:r>
      <w:r w:rsidRPr="00BF2888">
        <w:rPr>
          <w:rFonts w:cs="Arial" w:hint="cs"/>
          <w:rtl/>
        </w:rPr>
        <w:t>שהנפיק</w:t>
      </w:r>
      <w:r w:rsidRPr="00BF2888">
        <w:rPr>
          <w:rFonts w:cs="Arial"/>
          <w:rtl/>
        </w:rPr>
        <w:t xml:space="preserve"> </w:t>
      </w:r>
      <w:r w:rsidRPr="00BF2888">
        <w:rPr>
          <w:rFonts w:cs="Arial" w:hint="cs"/>
          <w:rtl/>
        </w:rPr>
        <w:t>הבנק</w:t>
      </w:r>
      <w:r w:rsidRPr="00BF2888">
        <w:rPr>
          <w:rFonts w:cs="Arial"/>
          <w:rtl/>
        </w:rPr>
        <w:t xml:space="preserve">, </w:t>
      </w:r>
      <w:r w:rsidRPr="00BF2888">
        <w:rPr>
          <w:rFonts w:cs="Arial" w:hint="cs"/>
          <w:rtl/>
        </w:rPr>
        <w:t>עליו</w:t>
      </w:r>
      <w:r w:rsidRPr="00BF2888">
        <w:rPr>
          <w:rFonts w:cs="Arial"/>
          <w:rtl/>
        </w:rPr>
        <w:t xml:space="preserve"> </w:t>
      </w:r>
      <w:r w:rsidRPr="00BF2888">
        <w:rPr>
          <w:rFonts w:cs="Arial" w:hint="cs"/>
          <w:rtl/>
        </w:rPr>
        <w:t>הודפסו</w:t>
      </w:r>
      <w:r w:rsidRPr="00BF2888">
        <w:rPr>
          <w:rFonts w:cs="Arial"/>
          <w:rtl/>
        </w:rPr>
        <w:t xml:space="preserve"> </w:t>
      </w:r>
      <w:r w:rsidRPr="00BF2888">
        <w:rPr>
          <w:rFonts w:cs="Arial" w:hint="cs"/>
          <w:rtl/>
        </w:rPr>
        <w:t>פרטי</w:t>
      </w:r>
      <w:r w:rsidRPr="00BF2888">
        <w:rPr>
          <w:rFonts w:cs="Arial"/>
          <w:rtl/>
        </w:rPr>
        <w:t xml:space="preserve"> </w:t>
      </w:r>
      <w:r w:rsidRPr="00BF2888">
        <w:rPr>
          <w:rFonts w:cs="Arial" w:hint="cs"/>
          <w:rtl/>
        </w:rPr>
        <w:t>הבנק</w:t>
      </w:r>
      <w:r w:rsidRPr="00BF2888">
        <w:rPr>
          <w:rFonts w:cs="Arial"/>
          <w:rtl/>
        </w:rPr>
        <w:t xml:space="preserve">, </w:t>
      </w:r>
      <w:r w:rsidRPr="00BF2888">
        <w:rPr>
          <w:rFonts w:cs="Arial" w:hint="cs"/>
          <w:rtl/>
        </w:rPr>
        <w:t>או</w:t>
      </w:r>
      <w:r w:rsidRPr="00BF2888">
        <w:rPr>
          <w:rFonts w:cs="Arial"/>
          <w:rtl/>
        </w:rPr>
        <w:t xml:space="preserve"> </w:t>
      </w:r>
      <w:r w:rsidRPr="00BF2888">
        <w:rPr>
          <w:rFonts w:cs="Arial" w:hint="cs"/>
          <w:rtl/>
        </w:rPr>
        <w:t>הודפסה</w:t>
      </w:r>
      <w:r w:rsidRPr="00BF2888">
        <w:rPr>
          <w:rFonts w:cs="Arial"/>
          <w:rtl/>
        </w:rPr>
        <w:t xml:space="preserve"> </w:t>
      </w:r>
      <w:r w:rsidRPr="00BF2888">
        <w:rPr>
          <w:rFonts w:cs="Arial" w:hint="cs"/>
          <w:rtl/>
        </w:rPr>
        <w:t>חותמת</w:t>
      </w:r>
      <w:r w:rsidR="00BF2888">
        <w:rPr>
          <w:rFonts w:cs="Arial" w:hint="cs"/>
          <w:rtl/>
        </w:rPr>
        <w:t xml:space="preserve"> </w:t>
      </w:r>
      <w:r w:rsidRPr="00BF2888">
        <w:rPr>
          <w:rFonts w:cs="Arial" w:hint="cs"/>
          <w:rtl/>
        </w:rPr>
        <w:t>הבנק</w:t>
      </w:r>
      <w:r w:rsidRPr="00BF2888">
        <w:rPr>
          <w:rFonts w:cs="Arial"/>
          <w:rtl/>
        </w:rPr>
        <w:t xml:space="preserve"> </w:t>
      </w:r>
      <w:r w:rsidRPr="00BF2888">
        <w:rPr>
          <w:rFonts w:cs="Arial" w:hint="cs"/>
          <w:rtl/>
        </w:rPr>
        <w:t>(שם</w:t>
      </w:r>
      <w:r w:rsidRPr="00BF2888">
        <w:rPr>
          <w:rFonts w:cs="Arial"/>
          <w:rtl/>
        </w:rPr>
        <w:t xml:space="preserve"> </w:t>
      </w:r>
      <w:r w:rsidRPr="00BF2888">
        <w:rPr>
          <w:rFonts w:cs="Arial" w:hint="cs"/>
          <w:rtl/>
        </w:rPr>
        <w:t>הבנק</w:t>
      </w:r>
      <w:r w:rsidRPr="00BF2888">
        <w:rPr>
          <w:rFonts w:cs="Arial"/>
          <w:rtl/>
        </w:rPr>
        <w:t xml:space="preserve"> </w:t>
      </w:r>
      <w:r w:rsidRPr="00BF2888">
        <w:rPr>
          <w:rFonts w:cs="Arial" w:hint="cs"/>
          <w:rtl/>
        </w:rPr>
        <w:t>ושם</w:t>
      </w:r>
      <w:r w:rsidRPr="00BF2888">
        <w:rPr>
          <w:rFonts w:cs="Arial"/>
          <w:rtl/>
        </w:rPr>
        <w:t xml:space="preserve"> </w:t>
      </w:r>
      <w:r w:rsidRPr="00BF2888">
        <w:rPr>
          <w:rFonts w:cs="Arial" w:hint="cs"/>
          <w:rtl/>
        </w:rPr>
        <w:t>הסניף)</w:t>
      </w:r>
      <w:r w:rsidRPr="00BF2888">
        <w:rPr>
          <w:rFonts w:cs="Arial"/>
          <w:rtl/>
        </w:rPr>
        <w:t xml:space="preserve">, </w:t>
      </w:r>
      <w:r w:rsidRPr="00BF2888">
        <w:rPr>
          <w:rFonts w:cs="Arial" w:hint="cs"/>
          <w:rtl/>
        </w:rPr>
        <w:t>והוא</w:t>
      </w:r>
      <w:r w:rsidRPr="00BF2888">
        <w:rPr>
          <w:rFonts w:cs="Arial"/>
          <w:rtl/>
        </w:rPr>
        <w:t xml:space="preserve"> </w:t>
      </w:r>
      <w:r w:rsidRPr="00BF2888">
        <w:rPr>
          <w:rFonts w:cs="Arial" w:hint="cs"/>
          <w:rtl/>
        </w:rPr>
        <w:t>נחתם</w:t>
      </w:r>
      <w:r w:rsidRPr="00BF2888">
        <w:rPr>
          <w:rFonts w:cs="Arial"/>
          <w:rtl/>
        </w:rPr>
        <w:t xml:space="preserve"> </w:t>
      </w:r>
      <w:r w:rsidRPr="00BF2888">
        <w:rPr>
          <w:rFonts w:cs="Arial" w:hint="cs"/>
          <w:rtl/>
        </w:rPr>
        <w:t>בחתימה</w:t>
      </w:r>
      <w:r w:rsidRPr="00BF2888">
        <w:rPr>
          <w:rFonts w:cs="Arial"/>
          <w:rtl/>
        </w:rPr>
        <w:t xml:space="preserve"> </w:t>
      </w:r>
      <w:r w:rsidRPr="00BF2888">
        <w:rPr>
          <w:rFonts w:cs="Arial" w:hint="cs"/>
          <w:rtl/>
        </w:rPr>
        <w:t>אחת</w:t>
      </w:r>
      <w:r w:rsidRPr="00BF2888">
        <w:rPr>
          <w:rFonts w:cs="Arial"/>
          <w:rtl/>
        </w:rPr>
        <w:t xml:space="preserve"> </w:t>
      </w:r>
      <w:r w:rsidRPr="00BF2888">
        <w:rPr>
          <w:rFonts w:cs="Arial" w:hint="cs"/>
          <w:rtl/>
        </w:rPr>
        <w:t>לפחות</w:t>
      </w:r>
      <w:r w:rsidRPr="00BF2888">
        <w:rPr>
          <w:rFonts w:cs="Arial"/>
          <w:rtl/>
        </w:rPr>
        <w:t xml:space="preserve"> </w:t>
      </w:r>
      <w:r w:rsidRPr="00BF2888">
        <w:rPr>
          <w:rFonts w:cs="Arial" w:hint="cs"/>
          <w:rtl/>
        </w:rPr>
        <w:t>של</w:t>
      </w:r>
      <w:r w:rsidRPr="00BF2888">
        <w:rPr>
          <w:rFonts w:cs="Arial"/>
          <w:rtl/>
        </w:rPr>
        <w:t xml:space="preserve"> </w:t>
      </w:r>
      <w:r w:rsidRPr="00BF2888">
        <w:rPr>
          <w:rFonts w:cs="Arial" w:hint="cs"/>
          <w:rtl/>
        </w:rPr>
        <w:t>מורשה</w:t>
      </w:r>
      <w:r w:rsidRPr="00BF2888">
        <w:rPr>
          <w:rFonts w:cs="Arial"/>
          <w:rtl/>
        </w:rPr>
        <w:t xml:space="preserve"> </w:t>
      </w:r>
      <w:r w:rsidRPr="00BF2888">
        <w:rPr>
          <w:rFonts w:cs="Arial" w:hint="cs"/>
          <w:rtl/>
        </w:rPr>
        <w:t>החתימה</w:t>
      </w:r>
      <w:r w:rsidRPr="00BF2888">
        <w:rPr>
          <w:rFonts w:cs="Arial"/>
          <w:rtl/>
        </w:rPr>
        <w:t xml:space="preserve"> </w:t>
      </w:r>
      <w:r w:rsidRPr="00BF2888">
        <w:rPr>
          <w:rFonts w:cs="Arial" w:hint="cs"/>
          <w:rtl/>
        </w:rPr>
        <w:t>של</w:t>
      </w:r>
      <w:r w:rsidR="00BF2888">
        <w:rPr>
          <w:rFonts w:cs="Arial" w:hint="cs"/>
          <w:rtl/>
        </w:rPr>
        <w:t xml:space="preserve"> </w:t>
      </w:r>
      <w:r w:rsidRPr="00BF2888">
        <w:rPr>
          <w:rFonts w:cs="Arial" w:hint="cs"/>
          <w:rtl/>
        </w:rPr>
        <w:t>הבנק</w:t>
      </w:r>
      <w:r w:rsidRPr="00BF2888">
        <w:rPr>
          <w:rFonts w:cs="Arial"/>
          <w:rtl/>
        </w:rPr>
        <w:t xml:space="preserve">, </w:t>
      </w:r>
      <w:r w:rsidRPr="00BF2888">
        <w:rPr>
          <w:rFonts w:cs="Arial" w:hint="cs"/>
          <w:rtl/>
        </w:rPr>
        <w:t>כאשר</w:t>
      </w:r>
      <w:r w:rsidRPr="00BF2888">
        <w:rPr>
          <w:rFonts w:cs="Arial"/>
          <w:rtl/>
        </w:rPr>
        <w:t xml:space="preserve"> </w:t>
      </w:r>
      <w:r w:rsidRPr="00BF2888">
        <w:rPr>
          <w:rFonts w:cs="Arial" w:hint="cs"/>
          <w:rtl/>
        </w:rPr>
        <w:t>שם</w:t>
      </w:r>
      <w:r w:rsidRPr="00BF2888">
        <w:rPr>
          <w:rFonts w:cs="Arial"/>
          <w:rtl/>
        </w:rPr>
        <w:t xml:space="preserve"> </w:t>
      </w:r>
      <w:r w:rsidRPr="00BF2888">
        <w:rPr>
          <w:rFonts w:cs="Arial" w:hint="cs"/>
          <w:rtl/>
        </w:rPr>
        <w:t>המורשה</w:t>
      </w:r>
      <w:r w:rsidRPr="00BF2888">
        <w:rPr>
          <w:rFonts w:cs="Arial"/>
          <w:rtl/>
        </w:rPr>
        <w:t xml:space="preserve"> </w:t>
      </w:r>
      <w:r w:rsidRPr="00BF2888">
        <w:rPr>
          <w:rFonts w:cs="Arial" w:hint="cs"/>
          <w:rtl/>
        </w:rPr>
        <w:t>מודפס</w:t>
      </w:r>
      <w:r w:rsidRPr="00BF2888">
        <w:rPr>
          <w:rFonts w:cs="Arial"/>
          <w:rtl/>
        </w:rPr>
        <w:t xml:space="preserve"> </w:t>
      </w:r>
      <w:r w:rsidRPr="00BF2888">
        <w:rPr>
          <w:rFonts w:cs="Arial" w:hint="cs"/>
          <w:rtl/>
        </w:rPr>
        <w:t>וליד</w:t>
      </w:r>
      <w:r w:rsidRPr="00BF2888">
        <w:rPr>
          <w:rFonts w:cs="Arial"/>
          <w:rtl/>
        </w:rPr>
        <w:t xml:space="preserve"> </w:t>
      </w:r>
      <w:r w:rsidRPr="00BF2888">
        <w:rPr>
          <w:rFonts w:cs="Arial" w:hint="cs"/>
          <w:rtl/>
        </w:rPr>
        <w:t>השם</w:t>
      </w:r>
      <w:r w:rsidRPr="00BF2888">
        <w:rPr>
          <w:rFonts w:cs="Arial"/>
          <w:rtl/>
        </w:rPr>
        <w:t xml:space="preserve"> </w:t>
      </w:r>
      <w:r w:rsidRPr="00BF2888">
        <w:rPr>
          <w:rFonts w:cs="Arial" w:hint="cs"/>
          <w:rtl/>
        </w:rPr>
        <w:t>מופיעה</w:t>
      </w:r>
      <w:r w:rsidRPr="00BF2888">
        <w:rPr>
          <w:rFonts w:cs="Arial"/>
          <w:rtl/>
        </w:rPr>
        <w:t xml:space="preserve"> </w:t>
      </w:r>
      <w:r w:rsidRPr="00BF2888">
        <w:rPr>
          <w:rFonts w:cs="Arial" w:hint="cs"/>
          <w:rtl/>
        </w:rPr>
        <w:t>חתימתו</w:t>
      </w:r>
      <w:r w:rsidRPr="00BF2888">
        <w:rPr>
          <w:rFonts w:cs="Arial"/>
          <w:rtl/>
        </w:rPr>
        <w:t>.</w:t>
      </w:r>
      <w:r w:rsidR="00BF2888">
        <w:rPr>
          <w:rFonts w:cs="Arial" w:hint="cs"/>
          <w:rtl/>
        </w:rPr>
        <w:t xml:space="preserve"> </w:t>
      </w:r>
      <w:r w:rsidRPr="00BF2888">
        <w:rPr>
          <w:rFonts w:cs="Arial" w:hint="cs"/>
          <w:rtl/>
        </w:rPr>
        <w:t>אם</w:t>
      </w:r>
      <w:r w:rsidRPr="00BF2888">
        <w:rPr>
          <w:rFonts w:cs="Arial"/>
          <w:rtl/>
        </w:rPr>
        <w:t xml:space="preserve"> </w:t>
      </w:r>
      <w:r w:rsidRPr="00BF2888">
        <w:rPr>
          <w:rFonts w:cs="Arial" w:hint="cs"/>
          <w:rtl/>
        </w:rPr>
        <w:t>הודפסו</w:t>
      </w:r>
      <w:r w:rsidRPr="00BF2888">
        <w:rPr>
          <w:rFonts w:cs="Arial"/>
          <w:rtl/>
        </w:rPr>
        <w:t xml:space="preserve"> </w:t>
      </w:r>
      <w:r w:rsidRPr="00BF2888">
        <w:rPr>
          <w:rFonts w:cs="Arial" w:hint="cs"/>
          <w:rtl/>
        </w:rPr>
        <w:t>על</w:t>
      </w:r>
      <w:r w:rsidRPr="00BF2888">
        <w:rPr>
          <w:rFonts w:cs="Arial"/>
          <w:rtl/>
        </w:rPr>
        <w:t xml:space="preserve"> </w:t>
      </w:r>
      <w:r w:rsidRPr="00BF2888">
        <w:rPr>
          <w:rFonts w:cs="Arial" w:hint="cs"/>
          <w:rtl/>
        </w:rPr>
        <w:t>הערבות</w:t>
      </w:r>
      <w:r w:rsidRPr="00BF2888">
        <w:rPr>
          <w:rFonts w:cs="Arial"/>
          <w:rtl/>
        </w:rPr>
        <w:t xml:space="preserve"> </w:t>
      </w:r>
      <w:r w:rsidRPr="00BF2888">
        <w:rPr>
          <w:rFonts w:cs="Arial" w:hint="cs"/>
          <w:rtl/>
        </w:rPr>
        <w:t>שמות</w:t>
      </w:r>
      <w:r w:rsidRPr="00BF2888">
        <w:rPr>
          <w:rFonts w:cs="Arial"/>
          <w:rtl/>
        </w:rPr>
        <w:t xml:space="preserve"> </w:t>
      </w:r>
      <w:r w:rsidRPr="00BF2888">
        <w:rPr>
          <w:rFonts w:cs="Arial" w:hint="cs"/>
          <w:rtl/>
        </w:rPr>
        <w:t>שני</w:t>
      </w:r>
      <w:r w:rsidRPr="00BF2888">
        <w:rPr>
          <w:rFonts w:cs="Arial"/>
          <w:rtl/>
        </w:rPr>
        <w:t xml:space="preserve"> </w:t>
      </w:r>
      <w:proofErr w:type="spellStart"/>
      <w:r w:rsidR="00BF2888">
        <w:rPr>
          <w:rFonts w:cs="Arial" w:hint="cs"/>
          <w:rtl/>
        </w:rPr>
        <w:t>מורשי</w:t>
      </w:r>
      <w:proofErr w:type="spellEnd"/>
      <w:r w:rsidRPr="00BF2888">
        <w:rPr>
          <w:rFonts w:cs="Arial"/>
          <w:rtl/>
        </w:rPr>
        <w:t xml:space="preserve"> </w:t>
      </w:r>
      <w:r w:rsidRPr="00BF2888">
        <w:rPr>
          <w:rFonts w:cs="Arial" w:hint="cs"/>
          <w:rtl/>
        </w:rPr>
        <w:t>חתימה</w:t>
      </w:r>
      <w:r w:rsidRPr="00BF2888">
        <w:rPr>
          <w:rFonts w:cs="Arial"/>
          <w:rtl/>
        </w:rPr>
        <w:t xml:space="preserve"> </w:t>
      </w:r>
      <w:r w:rsidRPr="00BF2888">
        <w:rPr>
          <w:rFonts w:cs="Arial" w:hint="cs"/>
          <w:rtl/>
        </w:rPr>
        <w:t>של</w:t>
      </w:r>
      <w:r w:rsidRPr="00BF2888">
        <w:rPr>
          <w:rFonts w:cs="Arial"/>
          <w:rtl/>
        </w:rPr>
        <w:t xml:space="preserve"> </w:t>
      </w:r>
      <w:r w:rsidRPr="00BF2888">
        <w:rPr>
          <w:rFonts w:cs="Arial" w:hint="cs"/>
          <w:rtl/>
        </w:rPr>
        <w:t>הבנק</w:t>
      </w:r>
      <w:r w:rsidRPr="00BF2888">
        <w:rPr>
          <w:rFonts w:cs="Arial"/>
          <w:rtl/>
        </w:rPr>
        <w:t xml:space="preserve"> - </w:t>
      </w:r>
      <w:r w:rsidR="001B42FB" w:rsidRPr="00BF2888">
        <w:rPr>
          <w:rFonts w:cs="Arial" w:hint="cs"/>
          <w:rtl/>
        </w:rPr>
        <w:t>ל</w:t>
      </w:r>
      <w:r w:rsidRPr="00BF2888">
        <w:rPr>
          <w:rFonts w:cs="Arial" w:hint="cs"/>
          <w:rtl/>
        </w:rPr>
        <w:t>וודא</w:t>
      </w:r>
      <w:r w:rsidRPr="00BF2888">
        <w:rPr>
          <w:rFonts w:cs="Arial"/>
          <w:rtl/>
        </w:rPr>
        <w:t xml:space="preserve"> </w:t>
      </w:r>
      <w:r w:rsidRPr="00BF2888">
        <w:rPr>
          <w:rFonts w:cs="Arial" w:hint="cs"/>
          <w:rtl/>
        </w:rPr>
        <w:t>כי</w:t>
      </w:r>
      <w:r w:rsidRPr="00BF2888">
        <w:rPr>
          <w:rFonts w:cs="Arial"/>
          <w:rtl/>
        </w:rPr>
        <w:t xml:space="preserve"> </w:t>
      </w:r>
      <w:r w:rsidRPr="00BF2888">
        <w:rPr>
          <w:rFonts w:cs="Arial" w:hint="cs"/>
          <w:rtl/>
        </w:rPr>
        <w:t>ליד</w:t>
      </w:r>
      <w:r w:rsidRPr="00BF2888">
        <w:rPr>
          <w:rFonts w:cs="Arial"/>
          <w:rtl/>
        </w:rPr>
        <w:t xml:space="preserve"> </w:t>
      </w:r>
      <w:r w:rsidRPr="00BF2888">
        <w:rPr>
          <w:rFonts w:cs="Arial" w:hint="cs"/>
          <w:rtl/>
        </w:rPr>
        <w:t>כל</w:t>
      </w:r>
      <w:r w:rsidRPr="00BF2888">
        <w:rPr>
          <w:rFonts w:cs="Arial"/>
          <w:rtl/>
        </w:rPr>
        <w:t xml:space="preserve"> </w:t>
      </w:r>
      <w:r w:rsidRPr="00BF2888">
        <w:rPr>
          <w:rFonts w:cs="Arial" w:hint="cs"/>
          <w:rtl/>
        </w:rPr>
        <w:t>שם</w:t>
      </w:r>
      <w:r w:rsidRPr="00BF2888">
        <w:rPr>
          <w:rFonts w:cs="Arial"/>
          <w:rtl/>
        </w:rPr>
        <w:t xml:space="preserve">, </w:t>
      </w:r>
      <w:r w:rsidRPr="00BF2888">
        <w:rPr>
          <w:rFonts w:cs="Arial" w:hint="cs"/>
          <w:rtl/>
        </w:rPr>
        <w:t>נחתמה</w:t>
      </w:r>
      <w:r w:rsidR="00BF2888" w:rsidRPr="00BF2888">
        <w:rPr>
          <w:rFonts w:cs="Arial" w:hint="cs"/>
          <w:rtl/>
        </w:rPr>
        <w:t xml:space="preserve"> </w:t>
      </w:r>
      <w:r w:rsidRPr="00BF2888">
        <w:rPr>
          <w:rFonts w:cs="Arial" w:hint="cs"/>
          <w:rtl/>
        </w:rPr>
        <w:t>חתימתו</w:t>
      </w:r>
      <w:r w:rsidRPr="00BF2888">
        <w:rPr>
          <w:rFonts w:cs="Arial"/>
          <w:rtl/>
        </w:rPr>
        <w:t>.</w:t>
      </w:r>
    </w:p>
    <w:p w:rsidR="00BF2888" w:rsidRPr="00BF2888" w:rsidRDefault="00BF2888" w:rsidP="00BF2888">
      <w:pPr>
        <w:pStyle w:val="a3"/>
        <w:ind w:left="1800"/>
        <w:rPr>
          <w:rFonts w:cs="Arial"/>
          <w:rtl/>
        </w:rPr>
      </w:pPr>
    </w:p>
    <w:p w:rsidR="00BF2888" w:rsidRDefault="00CA3085" w:rsidP="00BF2888">
      <w:pPr>
        <w:pStyle w:val="a3"/>
        <w:numPr>
          <w:ilvl w:val="1"/>
          <w:numId w:val="12"/>
        </w:numPr>
        <w:rPr>
          <w:rFonts w:cs="Arial"/>
        </w:rPr>
      </w:pPr>
      <w:r w:rsidRPr="00BF2888">
        <w:rPr>
          <w:rFonts w:cs="Arial" w:hint="cs"/>
          <w:rtl/>
        </w:rPr>
        <w:t>אישור</w:t>
      </w:r>
      <w:r w:rsidRPr="00BF2888">
        <w:rPr>
          <w:rFonts w:cs="Arial"/>
          <w:rtl/>
        </w:rPr>
        <w:t xml:space="preserve"> </w:t>
      </w:r>
      <w:r w:rsidR="009C239B" w:rsidRPr="00BF2888">
        <w:rPr>
          <w:rFonts w:cs="Arial" w:hint="cs"/>
          <w:rtl/>
        </w:rPr>
        <w:t xml:space="preserve">ושמירת </w:t>
      </w:r>
      <w:r w:rsidRPr="00BF2888">
        <w:rPr>
          <w:rFonts w:cs="Arial" w:hint="cs"/>
          <w:rtl/>
        </w:rPr>
        <w:t>הערבות</w:t>
      </w:r>
      <w:r w:rsidR="00BF2888">
        <w:rPr>
          <w:rFonts w:cs="Arial" w:hint="cs"/>
          <w:rtl/>
        </w:rPr>
        <w:t xml:space="preserve"> </w:t>
      </w:r>
    </w:p>
    <w:p w:rsidR="00BF2888" w:rsidRDefault="00CA3085" w:rsidP="00BF2888">
      <w:pPr>
        <w:pStyle w:val="a3"/>
        <w:ind w:left="1440"/>
        <w:rPr>
          <w:rFonts w:cs="Arial"/>
          <w:rtl/>
        </w:rPr>
      </w:pPr>
      <w:r w:rsidRPr="00BF2888">
        <w:rPr>
          <w:rFonts w:cs="Arial" w:hint="cs"/>
          <w:rtl/>
        </w:rPr>
        <w:t>הסתיימה</w:t>
      </w:r>
      <w:r w:rsidRPr="00BF2888">
        <w:rPr>
          <w:rFonts w:cs="Arial"/>
          <w:rtl/>
        </w:rPr>
        <w:t xml:space="preserve"> </w:t>
      </w:r>
      <w:r w:rsidRPr="00BF2888">
        <w:rPr>
          <w:rFonts w:cs="Arial" w:hint="cs"/>
          <w:rtl/>
        </w:rPr>
        <w:t>בדיקת</w:t>
      </w:r>
      <w:r w:rsidRPr="00BF2888">
        <w:rPr>
          <w:rFonts w:cs="Arial"/>
          <w:rtl/>
        </w:rPr>
        <w:t xml:space="preserve"> </w:t>
      </w:r>
      <w:r w:rsidRPr="00BF2888">
        <w:rPr>
          <w:rFonts w:cs="Arial" w:hint="cs"/>
          <w:rtl/>
        </w:rPr>
        <w:t>כתב</w:t>
      </w:r>
      <w:r w:rsidRPr="00BF2888">
        <w:rPr>
          <w:rFonts w:cs="Arial"/>
          <w:rtl/>
        </w:rPr>
        <w:t xml:space="preserve"> </w:t>
      </w:r>
      <w:r w:rsidRPr="00BF2888">
        <w:rPr>
          <w:rFonts w:cs="Arial" w:hint="cs"/>
          <w:rtl/>
        </w:rPr>
        <w:t>הערבות</w:t>
      </w:r>
      <w:r w:rsidRPr="00BF2888">
        <w:rPr>
          <w:rFonts w:cs="Arial"/>
          <w:rtl/>
        </w:rPr>
        <w:t xml:space="preserve">, </w:t>
      </w:r>
      <w:r w:rsidRPr="00AD6623">
        <w:rPr>
          <w:rFonts w:cs="Arial" w:hint="cs"/>
          <w:rtl/>
        </w:rPr>
        <w:t>כמפורט</w:t>
      </w:r>
      <w:r w:rsidRPr="00AD6623">
        <w:rPr>
          <w:rFonts w:cs="Arial"/>
          <w:rtl/>
        </w:rPr>
        <w:t xml:space="preserve"> </w:t>
      </w:r>
      <w:r w:rsidRPr="00AD6623">
        <w:rPr>
          <w:rFonts w:cs="Arial" w:hint="cs"/>
          <w:rtl/>
        </w:rPr>
        <w:t>בסעיף</w:t>
      </w:r>
      <w:r w:rsidRPr="00AD6623">
        <w:rPr>
          <w:rFonts w:cs="Arial"/>
          <w:rtl/>
        </w:rPr>
        <w:t xml:space="preserve"> 1.4 </w:t>
      </w:r>
      <w:r w:rsidRPr="00AD6623">
        <w:rPr>
          <w:rFonts w:cs="Arial" w:hint="cs"/>
          <w:rtl/>
        </w:rPr>
        <w:t>לעיל</w:t>
      </w:r>
      <w:r w:rsidRPr="00AD6623">
        <w:rPr>
          <w:rFonts w:cs="Arial"/>
          <w:rtl/>
        </w:rPr>
        <w:t xml:space="preserve"> </w:t>
      </w:r>
      <w:r w:rsidRPr="00AD6623">
        <w:rPr>
          <w:rFonts w:cs="Arial" w:hint="cs"/>
          <w:rtl/>
        </w:rPr>
        <w:t>ונמצא</w:t>
      </w:r>
      <w:r w:rsidRPr="00BF2888">
        <w:rPr>
          <w:rFonts w:cs="Arial"/>
          <w:rtl/>
        </w:rPr>
        <w:t xml:space="preserve"> </w:t>
      </w:r>
      <w:r w:rsidRPr="00BF2888">
        <w:rPr>
          <w:rFonts w:cs="Arial" w:hint="cs"/>
          <w:rtl/>
        </w:rPr>
        <w:t>כי</w:t>
      </w:r>
      <w:r w:rsidRPr="00BF2888">
        <w:rPr>
          <w:rFonts w:cs="Arial"/>
          <w:rtl/>
        </w:rPr>
        <w:t xml:space="preserve"> </w:t>
      </w:r>
      <w:r w:rsidRPr="00BF2888">
        <w:rPr>
          <w:rFonts w:cs="Arial" w:hint="cs"/>
          <w:rtl/>
        </w:rPr>
        <w:t>כל</w:t>
      </w:r>
      <w:r w:rsidRPr="00BF2888">
        <w:rPr>
          <w:rFonts w:cs="Arial"/>
          <w:rtl/>
        </w:rPr>
        <w:t xml:space="preserve"> </w:t>
      </w:r>
      <w:r w:rsidRPr="00BF2888">
        <w:rPr>
          <w:rFonts w:cs="Arial" w:hint="cs"/>
          <w:rtl/>
        </w:rPr>
        <w:t>הפרטים</w:t>
      </w:r>
      <w:r w:rsidRPr="00BF2888">
        <w:rPr>
          <w:rFonts w:cs="Arial"/>
          <w:rtl/>
        </w:rPr>
        <w:t xml:space="preserve"> </w:t>
      </w:r>
      <w:r w:rsidRPr="00BF2888">
        <w:rPr>
          <w:rFonts w:cs="Arial" w:hint="cs"/>
          <w:rtl/>
        </w:rPr>
        <w:t>ו</w:t>
      </w:r>
      <w:r w:rsidR="00BF2888">
        <w:rPr>
          <w:rFonts w:cs="Arial" w:hint="cs"/>
          <w:rtl/>
        </w:rPr>
        <w:t>ה</w:t>
      </w:r>
      <w:r w:rsidRPr="00BF2888">
        <w:rPr>
          <w:rFonts w:cs="Arial" w:hint="cs"/>
          <w:rtl/>
        </w:rPr>
        <w:t>הנחיות</w:t>
      </w:r>
      <w:r w:rsidR="00BF2888">
        <w:rPr>
          <w:rFonts w:cs="Arial" w:hint="cs"/>
          <w:rtl/>
        </w:rPr>
        <w:t xml:space="preserve"> </w:t>
      </w:r>
      <w:r>
        <w:rPr>
          <w:rFonts w:cs="Arial" w:hint="cs"/>
          <w:rtl/>
        </w:rPr>
        <w:t>מולאו</w:t>
      </w:r>
      <w:r>
        <w:rPr>
          <w:rFonts w:cs="Arial"/>
          <w:rtl/>
        </w:rPr>
        <w:t xml:space="preserve">, </w:t>
      </w:r>
      <w:r w:rsidR="009C239B">
        <w:rPr>
          <w:rFonts w:cs="Arial" w:hint="cs"/>
          <w:rtl/>
        </w:rPr>
        <w:t>ת</w:t>
      </w:r>
      <w:r w:rsidR="00097F7B">
        <w:rPr>
          <w:rFonts w:cs="Arial" w:hint="cs"/>
          <w:rtl/>
        </w:rPr>
        <w:t>אשר מעבדת הבדיקה ליבואן כי הוגשה ערבות כנדרש</w:t>
      </w:r>
      <w:r w:rsidR="00BF2888">
        <w:rPr>
          <w:rFonts w:cs="Arial" w:hint="cs"/>
          <w:rtl/>
        </w:rPr>
        <w:t>.</w:t>
      </w:r>
    </w:p>
    <w:p w:rsidR="00CA3085" w:rsidRDefault="00525569" w:rsidP="00BF2888">
      <w:pPr>
        <w:pStyle w:val="a3"/>
        <w:ind w:left="1440"/>
        <w:rPr>
          <w:rFonts w:cs="Arial"/>
          <w:rtl/>
        </w:rPr>
      </w:pPr>
      <w:r>
        <w:rPr>
          <w:rFonts w:cs="Arial" w:hint="cs"/>
          <w:rtl/>
        </w:rPr>
        <w:t>המעבדה תטפל בכתבי הערבות</w:t>
      </w:r>
      <w:r w:rsidR="00CA3085">
        <w:rPr>
          <w:rFonts w:cs="Arial"/>
          <w:rtl/>
        </w:rPr>
        <w:t xml:space="preserve"> </w:t>
      </w:r>
      <w:r w:rsidR="00CA3085">
        <w:rPr>
          <w:rFonts w:cs="Arial" w:hint="cs"/>
          <w:rtl/>
        </w:rPr>
        <w:t>באופן</w:t>
      </w:r>
      <w:r w:rsidR="00CA3085">
        <w:rPr>
          <w:rFonts w:cs="Arial"/>
          <w:rtl/>
        </w:rPr>
        <w:t xml:space="preserve"> </w:t>
      </w:r>
      <w:r w:rsidR="00CA3085">
        <w:rPr>
          <w:rFonts w:cs="Arial" w:hint="cs"/>
          <w:rtl/>
        </w:rPr>
        <w:t>המפורט</w:t>
      </w:r>
      <w:r w:rsidR="00CA3085">
        <w:rPr>
          <w:rFonts w:cs="Arial"/>
          <w:rtl/>
        </w:rPr>
        <w:t xml:space="preserve"> </w:t>
      </w:r>
      <w:r w:rsidR="00CA3085">
        <w:rPr>
          <w:rFonts w:cs="Arial" w:hint="cs"/>
          <w:rtl/>
        </w:rPr>
        <w:t>להלן</w:t>
      </w:r>
      <w:r w:rsidR="00CA3085">
        <w:rPr>
          <w:rFonts w:cs="Arial"/>
          <w:rtl/>
        </w:rPr>
        <w:t>:</w:t>
      </w:r>
    </w:p>
    <w:p w:rsidR="00BF2888" w:rsidRDefault="00097F7B" w:rsidP="00BF2888">
      <w:pPr>
        <w:pStyle w:val="a3"/>
        <w:numPr>
          <w:ilvl w:val="2"/>
          <w:numId w:val="12"/>
        </w:numPr>
        <w:rPr>
          <w:rFonts w:cs="Arial"/>
        </w:rPr>
      </w:pPr>
      <w:r w:rsidRPr="00BF2888">
        <w:rPr>
          <w:rFonts w:cs="Arial" w:hint="cs"/>
          <w:rtl/>
        </w:rPr>
        <w:t>נציג המעבדה</w:t>
      </w:r>
      <w:r w:rsidR="00525569" w:rsidRPr="00BF2888">
        <w:rPr>
          <w:rFonts w:cs="Arial" w:hint="cs"/>
          <w:rtl/>
        </w:rPr>
        <w:t xml:space="preserve"> שהוסמך לכך</w:t>
      </w:r>
      <w:r w:rsidRPr="00BF2888">
        <w:rPr>
          <w:rFonts w:cs="Arial" w:hint="cs"/>
          <w:rtl/>
        </w:rPr>
        <w:t xml:space="preserve"> </w:t>
      </w:r>
      <w:r w:rsidR="00525569" w:rsidRPr="00BF2888">
        <w:rPr>
          <w:rFonts w:cs="Arial" w:hint="cs"/>
          <w:rtl/>
        </w:rPr>
        <w:t>יטביע</w:t>
      </w:r>
      <w:r w:rsidR="00525569" w:rsidRPr="00BF2888">
        <w:rPr>
          <w:rFonts w:cs="Arial"/>
          <w:rtl/>
        </w:rPr>
        <w:t xml:space="preserve"> </w:t>
      </w:r>
      <w:r w:rsidR="00525569" w:rsidRPr="00BF2888">
        <w:rPr>
          <w:rFonts w:cs="Arial" w:hint="cs"/>
          <w:rtl/>
        </w:rPr>
        <w:t>מאחורי</w:t>
      </w:r>
      <w:r w:rsidR="00525569" w:rsidRPr="00BF2888">
        <w:rPr>
          <w:rFonts w:cs="Arial"/>
          <w:rtl/>
        </w:rPr>
        <w:t xml:space="preserve"> </w:t>
      </w:r>
      <w:r w:rsidR="00525569" w:rsidRPr="00BF2888">
        <w:rPr>
          <w:rFonts w:cs="Arial" w:hint="cs"/>
          <w:rtl/>
        </w:rPr>
        <w:t>כתב</w:t>
      </w:r>
      <w:r w:rsidR="00525569" w:rsidRPr="00BF2888">
        <w:rPr>
          <w:rFonts w:cs="Arial"/>
          <w:rtl/>
        </w:rPr>
        <w:t xml:space="preserve"> </w:t>
      </w:r>
      <w:r w:rsidR="00525569" w:rsidRPr="00BF2888">
        <w:rPr>
          <w:rFonts w:cs="Arial" w:hint="cs"/>
          <w:rtl/>
        </w:rPr>
        <w:t>הערבות המקורי חותמת "נתקבל" עם תאריך קבלת הערבות על ידו. בנוסף ירשום</w:t>
      </w:r>
      <w:r w:rsidR="00525569" w:rsidRPr="00BF2888">
        <w:rPr>
          <w:rFonts w:cs="Arial"/>
          <w:rtl/>
        </w:rPr>
        <w:t xml:space="preserve"> </w:t>
      </w:r>
      <w:r w:rsidR="00525569" w:rsidRPr="00BF2888">
        <w:rPr>
          <w:rFonts w:cs="Arial" w:hint="cs"/>
          <w:rtl/>
        </w:rPr>
        <w:t xml:space="preserve">נציג המעבדה מאחורי כתב הערבות המקורים את הפרטים הבאים: </w:t>
      </w:r>
    </w:p>
    <w:p w:rsidR="00BF2888" w:rsidRDefault="00525569" w:rsidP="00BF2888">
      <w:pPr>
        <w:pStyle w:val="a3"/>
        <w:numPr>
          <w:ilvl w:val="0"/>
          <w:numId w:val="13"/>
        </w:numPr>
        <w:rPr>
          <w:rFonts w:cs="Arial"/>
        </w:rPr>
      </w:pPr>
      <w:r w:rsidRPr="00BF2888">
        <w:rPr>
          <w:rFonts w:cs="Arial" w:hint="cs"/>
          <w:rtl/>
        </w:rPr>
        <w:t>שמו.</w:t>
      </w:r>
    </w:p>
    <w:p w:rsidR="00BF2888" w:rsidRDefault="00BF2888" w:rsidP="00BF2888">
      <w:pPr>
        <w:pStyle w:val="a3"/>
        <w:numPr>
          <w:ilvl w:val="0"/>
          <w:numId w:val="13"/>
        </w:numPr>
        <w:rPr>
          <w:rFonts w:cs="Arial"/>
        </w:rPr>
      </w:pPr>
      <w:r>
        <w:rPr>
          <w:rFonts w:cs="Arial" w:hint="cs"/>
          <w:rtl/>
        </w:rPr>
        <w:t>חתימתו.</w:t>
      </w:r>
    </w:p>
    <w:p w:rsidR="00BF2888" w:rsidRDefault="00525569" w:rsidP="00BF2888">
      <w:pPr>
        <w:pStyle w:val="a3"/>
        <w:numPr>
          <w:ilvl w:val="0"/>
          <w:numId w:val="13"/>
        </w:numPr>
        <w:rPr>
          <w:rFonts w:cs="Arial"/>
        </w:rPr>
      </w:pPr>
      <w:r w:rsidRPr="00BF2888">
        <w:rPr>
          <w:rFonts w:cs="Arial" w:hint="cs"/>
          <w:rtl/>
        </w:rPr>
        <w:lastRenderedPageBreak/>
        <w:t xml:space="preserve">חותמת של המעבדה. </w:t>
      </w:r>
    </w:p>
    <w:p w:rsidR="00525569" w:rsidRPr="00BF2888" w:rsidRDefault="00525569" w:rsidP="00BF2888">
      <w:pPr>
        <w:pStyle w:val="a3"/>
        <w:numPr>
          <w:ilvl w:val="0"/>
          <w:numId w:val="13"/>
        </w:numPr>
        <w:rPr>
          <w:rFonts w:cs="Arial"/>
          <w:rtl/>
        </w:rPr>
      </w:pPr>
      <w:r w:rsidRPr="00BF2888">
        <w:rPr>
          <w:rFonts w:cs="Arial" w:hint="cs"/>
          <w:rtl/>
        </w:rPr>
        <w:t>מספר הבקשה שהגיש היבואן בגין הטובין שבגינם נדרשה הערבות</w:t>
      </w:r>
      <w:r w:rsidR="00AD6623">
        <w:rPr>
          <w:rFonts w:cs="Arial" w:hint="cs"/>
          <w:rtl/>
        </w:rPr>
        <w:t>.</w:t>
      </w:r>
    </w:p>
    <w:p w:rsidR="00CA3085" w:rsidRDefault="00525569" w:rsidP="00AD6623">
      <w:pPr>
        <w:ind w:left="1440" w:firstLine="720"/>
        <w:rPr>
          <w:rtl/>
        </w:rPr>
      </w:pPr>
      <w:r>
        <w:rPr>
          <w:rFonts w:cs="Arial" w:hint="cs"/>
          <w:rtl/>
        </w:rPr>
        <w:t xml:space="preserve">יובהר כי </w:t>
      </w:r>
      <w:r w:rsidR="00CA3085">
        <w:rPr>
          <w:rFonts w:cs="Arial" w:hint="cs"/>
          <w:rtl/>
        </w:rPr>
        <w:t>חל</w:t>
      </w:r>
      <w:r w:rsidR="00CA3085">
        <w:rPr>
          <w:rFonts w:cs="Arial"/>
          <w:rtl/>
        </w:rPr>
        <w:t xml:space="preserve"> </w:t>
      </w:r>
      <w:r w:rsidR="00CA3085">
        <w:rPr>
          <w:rFonts w:cs="Arial" w:hint="cs"/>
          <w:rtl/>
        </w:rPr>
        <w:t>איסור</w:t>
      </w:r>
      <w:r w:rsidR="00CA3085">
        <w:rPr>
          <w:rFonts w:cs="Arial"/>
          <w:rtl/>
        </w:rPr>
        <w:t xml:space="preserve"> </w:t>
      </w:r>
      <w:r w:rsidR="00CA3085">
        <w:rPr>
          <w:rFonts w:cs="Arial" w:hint="cs"/>
          <w:rtl/>
        </w:rPr>
        <w:t>מוחלט</w:t>
      </w:r>
      <w:r w:rsidR="00CA3085">
        <w:rPr>
          <w:rFonts w:cs="Arial"/>
          <w:rtl/>
        </w:rPr>
        <w:t xml:space="preserve"> </w:t>
      </w:r>
      <w:r w:rsidR="00CA3085">
        <w:rPr>
          <w:rFonts w:cs="Arial" w:hint="cs"/>
          <w:rtl/>
        </w:rPr>
        <w:t>לכתוב</w:t>
      </w:r>
      <w:r w:rsidR="00CA3085">
        <w:rPr>
          <w:rFonts w:cs="Arial"/>
          <w:rtl/>
        </w:rPr>
        <w:t xml:space="preserve"> </w:t>
      </w:r>
      <w:r w:rsidR="00CA3085">
        <w:rPr>
          <w:rFonts w:cs="Arial" w:hint="cs"/>
          <w:rtl/>
        </w:rPr>
        <w:t>על</w:t>
      </w:r>
      <w:r w:rsidR="00CA3085">
        <w:rPr>
          <w:rFonts w:cs="Arial"/>
          <w:rtl/>
        </w:rPr>
        <w:t xml:space="preserve"> </w:t>
      </w:r>
      <w:r w:rsidR="00CA3085">
        <w:rPr>
          <w:rFonts w:cs="Arial" w:hint="cs"/>
          <w:rtl/>
        </w:rPr>
        <w:t>פני</w:t>
      </w:r>
      <w:r w:rsidR="00CA3085">
        <w:rPr>
          <w:rFonts w:cs="Arial"/>
          <w:rtl/>
        </w:rPr>
        <w:t xml:space="preserve"> </w:t>
      </w:r>
      <w:r w:rsidR="00CA3085">
        <w:rPr>
          <w:rFonts w:cs="Arial" w:hint="cs"/>
          <w:rtl/>
        </w:rPr>
        <w:t>הערבות</w:t>
      </w:r>
      <w:r w:rsidR="00CA3085">
        <w:rPr>
          <w:rFonts w:cs="Arial"/>
          <w:rtl/>
        </w:rPr>
        <w:t xml:space="preserve"> </w:t>
      </w:r>
      <w:r w:rsidR="00CA3085">
        <w:rPr>
          <w:rFonts w:cs="Arial" w:hint="cs"/>
          <w:rtl/>
        </w:rPr>
        <w:t>הבנקאית</w:t>
      </w:r>
      <w:r w:rsidR="00CA3085">
        <w:rPr>
          <w:rFonts w:cs="Arial"/>
          <w:rtl/>
        </w:rPr>
        <w:t xml:space="preserve"> </w:t>
      </w:r>
      <w:r w:rsidR="00CA3085">
        <w:rPr>
          <w:rFonts w:cs="Arial" w:hint="cs"/>
          <w:rtl/>
        </w:rPr>
        <w:t>המקורית</w:t>
      </w:r>
      <w:r w:rsidR="00CA3085">
        <w:rPr>
          <w:rFonts w:cs="Arial"/>
          <w:rtl/>
        </w:rPr>
        <w:t>.</w:t>
      </w:r>
    </w:p>
    <w:p w:rsidR="00CA3085" w:rsidRDefault="009C239B" w:rsidP="006E5726">
      <w:pPr>
        <w:pStyle w:val="a3"/>
        <w:numPr>
          <w:ilvl w:val="2"/>
          <w:numId w:val="12"/>
        </w:numPr>
        <w:rPr>
          <w:rFonts w:cs="Arial"/>
          <w:rtl/>
        </w:rPr>
      </w:pPr>
      <w:r>
        <w:rPr>
          <w:rFonts w:cs="Arial" w:hint="cs"/>
          <w:rtl/>
        </w:rPr>
        <w:t>הערבות תי</w:t>
      </w:r>
      <w:r w:rsidR="00CA3085">
        <w:rPr>
          <w:rFonts w:cs="Arial" w:hint="cs"/>
          <w:rtl/>
        </w:rPr>
        <w:t>שמר</w:t>
      </w:r>
      <w:r w:rsidR="00CA3085">
        <w:rPr>
          <w:rFonts w:cs="Arial"/>
          <w:rtl/>
        </w:rPr>
        <w:t xml:space="preserve"> </w:t>
      </w:r>
      <w:r w:rsidR="00CA3085">
        <w:rPr>
          <w:rFonts w:cs="Arial" w:hint="cs"/>
          <w:rtl/>
        </w:rPr>
        <w:t>בכספת</w:t>
      </w:r>
      <w:r w:rsidR="00CA3085">
        <w:rPr>
          <w:rFonts w:cs="Arial"/>
          <w:rtl/>
        </w:rPr>
        <w:t xml:space="preserve"> </w:t>
      </w:r>
      <w:r>
        <w:rPr>
          <w:rFonts w:cs="Arial" w:hint="cs"/>
          <w:rtl/>
        </w:rPr>
        <w:t>המעבדה</w:t>
      </w:r>
      <w:r w:rsidR="001B42FB">
        <w:rPr>
          <w:rFonts w:cs="Arial" w:hint="cs"/>
          <w:rtl/>
        </w:rPr>
        <w:t>, וזאת באופן נפרד מערבויות ומסמכים אחרים שיש למעבדה בכספת</w:t>
      </w:r>
      <w:r w:rsidR="00721203">
        <w:rPr>
          <w:rFonts w:cs="Arial" w:hint="cs"/>
          <w:rtl/>
        </w:rPr>
        <w:t>.</w:t>
      </w:r>
      <w:r w:rsidR="003D48F3">
        <w:rPr>
          <w:rFonts w:cs="Arial" w:hint="cs"/>
          <w:rtl/>
        </w:rPr>
        <w:t xml:space="preserve"> </w:t>
      </w:r>
    </w:p>
    <w:p w:rsidR="009C239B" w:rsidRDefault="003761A2" w:rsidP="006E5726">
      <w:pPr>
        <w:pStyle w:val="a3"/>
        <w:numPr>
          <w:ilvl w:val="2"/>
          <w:numId w:val="12"/>
        </w:numPr>
        <w:rPr>
          <w:rFonts w:cs="Arial"/>
        </w:rPr>
      </w:pPr>
      <w:r>
        <w:rPr>
          <w:rFonts w:cs="Arial" w:hint="cs"/>
          <w:rtl/>
        </w:rPr>
        <w:t xml:space="preserve">המעבדה תעביר דו"ח רבעוני </w:t>
      </w:r>
      <w:r w:rsidR="001B53E0">
        <w:rPr>
          <w:rFonts w:cs="Arial" w:hint="cs"/>
          <w:rtl/>
        </w:rPr>
        <w:t xml:space="preserve">לאחראי </w:t>
      </w:r>
      <w:r>
        <w:rPr>
          <w:rFonts w:cs="Arial" w:hint="cs"/>
          <w:rtl/>
        </w:rPr>
        <w:t>בגין מצבת הערבויות שבתוקף השמורות על ידה.</w:t>
      </w:r>
      <w:r w:rsidR="001B42FB">
        <w:rPr>
          <w:rFonts w:cs="Arial" w:hint="cs"/>
          <w:rtl/>
        </w:rPr>
        <w:t xml:space="preserve"> הדו"ח יכלול, בין היתר, את הדברים הבאים: שם היבואן שהגיש את הערבות, מספר הבקשה, גובה הערבות, תוקפה, סטטוס הטיפול בבקשה.</w:t>
      </w:r>
    </w:p>
    <w:p w:rsidR="006E5726" w:rsidRPr="006E5726" w:rsidRDefault="006E5726" w:rsidP="006E5726">
      <w:pPr>
        <w:pStyle w:val="a3"/>
        <w:ind w:left="1800"/>
        <w:rPr>
          <w:rFonts w:cs="Arial"/>
          <w:rtl/>
        </w:rPr>
      </w:pPr>
    </w:p>
    <w:p w:rsidR="009C239B" w:rsidRDefault="009C239B" w:rsidP="006E5726">
      <w:pPr>
        <w:pStyle w:val="a3"/>
        <w:numPr>
          <w:ilvl w:val="1"/>
          <w:numId w:val="12"/>
        </w:numPr>
        <w:rPr>
          <w:rFonts w:cs="Arial"/>
          <w:rtl/>
        </w:rPr>
      </w:pPr>
      <w:r w:rsidRPr="006E5726">
        <w:rPr>
          <w:rFonts w:cs="Arial" w:hint="cs"/>
          <w:rtl/>
        </w:rPr>
        <w:t>החזרת</w:t>
      </w:r>
      <w:r w:rsidRPr="006E5726">
        <w:rPr>
          <w:rFonts w:cs="Arial"/>
          <w:rtl/>
        </w:rPr>
        <w:t xml:space="preserve"> </w:t>
      </w:r>
      <w:r w:rsidRPr="006E5726">
        <w:rPr>
          <w:rFonts w:cs="Arial" w:hint="cs"/>
          <w:rtl/>
        </w:rPr>
        <w:t>הערבות</w:t>
      </w:r>
      <w:r w:rsidRPr="006E5726">
        <w:rPr>
          <w:rFonts w:cs="Arial"/>
          <w:rtl/>
        </w:rPr>
        <w:t xml:space="preserve"> </w:t>
      </w:r>
      <w:r w:rsidRPr="006E5726">
        <w:rPr>
          <w:rFonts w:cs="Arial" w:hint="cs"/>
          <w:rtl/>
        </w:rPr>
        <w:t>ליבואן</w:t>
      </w:r>
    </w:p>
    <w:p w:rsidR="009C239B" w:rsidRDefault="00721203" w:rsidP="006E5726">
      <w:pPr>
        <w:ind w:left="1440"/>
        <w:rPr>
          <w:rtl/>
        </w:rPr>
      </w:pPr>
      <w:r>
        <w:rPr>
          <w:rFonts w:cs="Arial" w:hint="cs"/>
          <w:rtl/>
        </w:rPr>
        <w:t>הערבות תוחזר ליבואן</w:t>
      </w:r>
      <w:r w:rsidR="001B53E0">
        <w:rPr>
          <w:rFonts w:cs="Arial" w:hint="cs"/>
          <w:rtl/>
        </w:rPr>
        <w:t>, על ידי המעבדה,</w:t>
      </w:r>
      <w:r w:rsidR="001B42FB">
        <w:rPr>
          <w:rFonts w:cs="Arial" w:hint="cs"/>
          <w:rtl/>
        </w:rPr>
        <w:t xml:space="preserve"> </w:t>
      </w:r>
      <w:r>
        <w:rPr>
          <w:rFonts w:cs="Arial" w:hint="cs"/>
          <w:rtl/>
        </w:rPr>
        <w:t xml:space="preserve">על פי נהלי הממונה </w:t>
      </w:r>
      <w:r w:rsidR="001B53E0">
        <w:rPr>
          <w:rFonts w:cs="Arial" w:hint="cs"/>
          <w:rtl/>
        </w:rPr>
        <w:t xml:space="preserve">כאשר </w:t>
      </w:r>
      <w:r w:rsidR="001B42FB">
        <w:rPr>
          <w:rFonts w:cs="Arial" w:hint="cs"/>
          <w:rtl/>
        </w:rPr>
        <w:t xml:space="preserve">נציג המעבדה שהוסמך לכך קיבל החלטה </w:t>
      </w:r>
      <w:r>
        <w:rPr>
          <w:rFonts w:cs="Arial" w:hint="cs"/>
          <w:rtl/>
        </w:rPr>
        <w:t xml:space="preserve">כי היבואן עמד בכל התחייבויותיו על פי דין או כאשר התקבלה הנחייה מפורשת לכך מאת </w:t>
      </w:r>
      <w:r w:rsidR="001B53E0">
        <w:rPr>
          <w:rFonts w:cs="Arial" w:hint="cs"/>
          <w:rtl/>
        </w:rPr>
        <w:t>האחראי</w:t>
      </w:r>
      <w:r>
        <w:rPr>
          <w:rFonts w:cs="Arial" w:hint="cs"/>
          <w:rtl/>
        </w:rPr>
        <w:t xml:space="preserve">. </w:t>
      </w:r>
      <w:r>
        <w:rPr>
          <w:rFonts w:hint="cs"/>
          <w:rtl/>
        </w:rPr>
        <w:t>במקרה זה:</w:t>
      </w:r>
    </w:p>
    <w:p w:rsidR="009C239B" w:rsidRDefault="00721203" w:rsidP="006E5726">
      <w:pPr>
        <w:pStyle w:val="a3"/>
        <w:numPr>
          <w:ilvl w:val="2"/>
          <w:numId w:val="12"/>
        </w:numPr>
        <w:rPr>
          <w:rtl/>
        </w:rPr>
      </w:pPr>
      <w:r>
        <w:rPr>
          <w:rFonts w:hint="cs"/>
          <w:rtl/>
        </w:rPr>
        <w:t>ה</w:t>
      </w:r>
      <w:r w:rsidR="009C239B">
        <w:rPr>
          <w:rFonts w:hint="cs"/>
          <w:rtl/>
        </w:rPr>
        <w:t xml:space="preserve">מעבדה </w:t>
      </w:r>
      <w:r>
        <w:rPr>
          <w:rFonts w:hint="cs"/>
          <w:rtl/>
        </w:rPr>
        <w:t>ת</w:t>
      </w:r>
      <w:r w:rsidR="009C239B">
        <w:rPr>
          <w:rFonts w:hint="cs"/>
          <w:rtl/>
        </w:rPr>
        <w:t>וצ</w:t>
      </w:r>
      <w:r w:rsidR="00453B3E">
        <w:rPr>
          <w:rFonts w:hint="cs"/>
          <w:rtl/>
        </w:rPr>
        <w:t>י</w:t>
      </w:r>
      <w:r w:rsidR="009C239B">
        <w:rPr>
          <w:rFonts w:hint="cs"/>
          <w:rtl/>
        </w:rPr>
        <w:t xml:space="preserve">א </w:t>
      </w:r>
      <w:r w:rsidR="001B53E0">
        <w:rPr>
          <w:rFonts w:hint="cs"/>
          <w:rtl/>
        </w:rPr>
        <w:t xml:space="preserve">ליבואן </w:t>
      </w:r>
      <w:r w:rsidR="009C239B">
        <w:rPr>
          <w:rFonts w:hint="cs"/>
          <w:rtl/>
        </w:rPr>
        <w:t>אישור בכתב בדבר החזרת הערבות</w:t>
      </w:r>
      <w:r w:rsidR="001B53E0">
        <w:rPr>
          <w:rFonts w:hint="cs"/>
          <w:rtl/>
        </w:rPr>
        <w:t>.</w:t>
      </w:r>
    </w:p>
    <w:p w:rsidR="009C239B" w:rsidRDefault="009C239B" w:rsidP="006E5726">
      <w:pPr>
        <w:pStyle w:val="a3"/>
        <w:numPr>
          <w:ilvl w:val="2"/>
          <w:numId w:val="12"/>
        </w:numPr>
        <w:rPr>
          <w:rtl/>
        </w:rPr>
      </w:pPr>
      <w:r>
        <w:rPr>
          <w:rFonts w:hint="cs"/>
          <w:rtl/>
        </w:rPr>
        <w:t xml:space="preserve">על גבי הערבות </w:t>
      </w:r>
      <w:r w:rsidRPr="009C239B">
        <w:rPr>
          <w:rFonts w:hint="cs"/>
          <w:rtl/>
        </w:rPr>
        <w:t>יטביע</w:t>
      </w:r>
      <w:r w:rsidRPr="009C239B">
        <w:rPr>
          <w:rtl/>
        </w:rPr>
        <w:t xml:space="preserve"> </w:t>
      </w:r>
      <w:r w:rsidR="001B53E0">
        <w:rPr>
          <w:rFonts w:hint="cs"/>
          <w:rtl/>
        </w:rPr>
        <w:t xml:space="preserve">נציג המעבדה </w:t>
      </w:r>
      <w:r w:rsidRPr="009C239B">
        <w:rPr>
          <w:rFonts w:hint="cs"/>
          <w:rtl/>
        </w:rPr>
        <w:t>חותמת</w:t>
      </w:r>
      <w:r w:rsidRPr="009C239B">
        <w:rPr>
          <w:rtl/>
        </w:rPr>
        <w:t xml:space="preserve"> "</w:t>
      </w:r>
      <w:r>
        <w:rPr>
          <w:rFonts w:hint="cs"/>
          <w:rtl/>
        </w:rPr>
        <w:t>הוחזר</w:t>
      </w:r>
      <w:r w:rsidRPr="009C239B">
        <w:rPr>
          <w:rtl/>
        </w:rPr>
        <w:t>",</w:t>
      </w:r>
      <w:r w:rsidR="001B53E0">
        <w:rPr>
          <w:rFonts w:hint="cs"/>
          <w:rtl/>
        </w:rPr>
        <w:t xml:space="preserve"> יחתום,</w:t>
      </w:r>
      <w:r w:rsidRPr="009C239B">
        <w:rPr>
          <w:rtl/>
        </w:rPr>
        <w:t xml:space="preserve"> </w:t>
      </w:r>
      <w:r w:rsidRPr="009C239B">
        <w:rPr>
          <w:rFonts w:hint="cs"/>
          <w:rtl/>
        </w:rPr>
        <w:t>יציין</w:t>
      </w:r>
      <w:r w:rsidRPr="009C239B">
        <w:rPr>
          <w:rtl/>
        </w:rPr>
        <w:t xml:space="preserve"> </w:t>
      </w:r>
      <w:r w:rsidRPr="009C239B">
        <w:rPr>
          <w:rFonts w:hint="cs"/>
          <w:rtl/>
        </w:rPr>
        <w:t>את</w:t>
      </w:r>
      <w:r w:rsidRPr="009C239B">
        <w:rPr>
          <w:rtl/>
        </w:rPr>
        <w:t xml:space="preserve"> </w:t>
      </w:r>
      <w:r w:rsidRPr="009C239B">
        <w:rPr>
          <w:rFonts w:hint="cs"/>
          <w:rtl/>
        </w:rPr>
        <w:t>תאריך</w:t>
      </w:r>
      <w:r w:rsidRPr="009C239B">
        <w:rPr>
          <w:rtl/>
        </w:rPr>
        <w:t xml:space="preserve"> </w:t>
      </w:r>
      <w:r w:rsidRPr="009C239B">
        <w:rPr>
          <w:rFonts w:hint="cs"/>
          <w:rtl/>
        </w:rPr>
        <w:t>חתימתו</w:t>
      </w:r>
      <w:r w:rsidRPr="009C239B">
        <w:rPr>
          <w:rtl/>
        </w:rPr>
        <w:t xml:space="preserve"> </w:t>
      </w:r>
      <w:r w:rsidRPr="009C239B">
        <w:rPr>
          <w:rFonts w:hint="cs"/>
          <w:rtl/>
        </w:rPr>
        <w:t>וירשום</w:t>
      </w:r>
      <w:r w:rsidRPr="009C239B">
        <w:rPr>
          <w:rtl/>
        </w:rPr>
        <w:t xml:space="preserve"> </w:t>
      </w:r>
      <w:r w:rsidRPr="009C239B">
        <w:rPr>
          <w:rFonts w:hint="cs"/>
          <w:rtl/>
        </w:rPr>
        <w:t>את</w:t>
      </w:r>
      <w:r w:rsidRPr="009C239B">
        <w:rPr>
          <w:rtl/>
        </w:rPr>
        <w:t xml:space="preserve"> </w:t>
      </w:r>
      <w:r w:rsidRPr="009C239B">
        <w:rPr>
          <w:rFonts w:hint="cs"/>
          <w:rtl/>
        </w:rPr>
        <w:t>המספר</w:t>
      </w:r>
      <w:r w:rsidRPr="009C239B">
        <w:rPr>
          <w:rtl/>
        </w:rPr>
        <w:t xml:space="preserve"> </w:t>
      </w:r>
      <w:r w:rsidRPr="009C239B">
        <w:rPr>
          <w:rFonts w:hint="cs"/>
          <w:rtl/>
        </w:rPr>
        <w:t>הסידורי</w:t>
      </w:r>
      <w:r w:rsidRPr="009C239B">
        <w:rPr>
          <w:rtl/>
        </w:rPr>
        <w:t>.</w:t>
      </w:r>
    </w:p>
    <w:p w:rsidR="009C239B" w:rsidRDefault="009C239B" w:rsidP="006E5726">
      <w:pPr>
        <w:pStyle w:val="a3"/>
        <w:numPr>
          <w:ilvl w:val="2"/>
          <w:numId w:val="12"/>
        </w:numPr>
        <w:rPr>
          <w:rtl/>
        </w:rPr>
      </w:pPr>
      <w:r>
        <w:rPr>
          <w:rFonts w:hint="cs"/>
          <w:rtl/>
        </w:rPr>
        <w:t>הערבות תוחזר ליבואן ויתקבל אישור היבואן על ההחזרה</w:t>
      </w:r>
    </w:p>
    <w:p w:rsidR="009C239B" w:rsidRDefault="009C239B" w:rsidP="006E5726">
      <w:pPr>
        <w:pStyle w:val="a3"/>
        <w:numPr>
          <w:ilvl w:val="2"/>
          <w:numId w:val="12"/>
        </w:numPr>
      </w:pPr>
      <w:r>
        <w:rPr>
          <w:rFonts w:hint="cs"/>
          <w:rtl/>
        </w:rPr>
        <w:t>עותק הערבות עם החותמות בצירוף אישור היבואן על ההחזרה י</w:t>
      </w:r>
      <w:r w:rsidRPr="009C239B">
        <w:rPr>
          <w:rFonts w:hint="cs"/>
          <w:rtl/>
        </w:rPr>
        <w:t>ישמר</w:t>
      </w:r>
      <w:r>
        <w:rPr>
          <w:rFonts w:hint="cs"/>
          <w:rtl/>
        </w:rPr>
        <w:t>ו</w:t>
      </w:r>
      <w:r w:rsidRPr="009C239B">
        <w:rPr>
          <w:rtl/>
        </w:rPr>
        <w:t xml:space="preserve"> </w:t>
      </w:r>
      <w:r w:rsidR="00D17035">
        <w:rPr>
          <w:rFonts w:hint="cs"/>
          <w:rtl/>
        </w:rPr>
        <w:t xml:space="preserve">אצל המעבדה לתקופה של 7 שנים לפחות. </w:t>
      </w:r>
    </w:p>
    <w:p w:rsidR="006E5726" w:rsidRPr="006E5726" w:rsidRDefault="006E5726" w:rsidP="006E5726">
      <w:pPr>
        <w:pStyle w:val="a3"/>
        <w:ind w:left="1440"/>
        <w:rPr>
          <w:rFonts w:cs="Arial"/>
        </w:rPr>
      </w:pPr>
    </w:p>
    <w:p w:rsidR="006E5726" w:rsidRDefault="009C239B" w:rsidP="006E5726">
      <w:pPr>
        <w:pStyle w:val="a3"/>
        <w:numPr>
          <w:ilvl w:val="1"/>
          <w:numId w:val="12"/>
        </w:numPr>
        <w:rPr>
          <w:rFonts w:cs="Arial"/>
        </w:rPr>
      </w:pPr>
      <w:r w:rsidRPr="006E5726">
        <w:rPr>
          <w:rFonts w:cs="Arial" w:hint="cs"/>
          <w:rtl/>
        </w:rPr>
        <w:t>חילוט</w:t>
      </w:r>
      <w:r w:rsidRPr="006E5726">
        <w:rPr>
          <w:rFonts w:cs="Arial"/>
          <w:rtl/>
        </w:rPr>
        <w:t xml:space="preserve"> </w:t>
      </w:r>
      <w:r w:rsidR="001B53E0" w:rsidRPr="006E5726">
        <w:rPr>
          <w:rFonts w:cs="Arial" w:hint="cs"/>
          <w:rtl/>
        </w:rPr>
        <w:t>הערבות</w:t>
      </w:r>
    </w:p>
    <w:p w:rsidR="00362CC4" w:rsidRPr="006E5726" w:rsidRDefault="00362CC4" w:rsidP="006E5726">
      <w:pPr>
        <w:pStyle w:val="a3"/>
        <w:ind w:left="1440"/>
        <w:rPr>
          <w:rFonts w:cs="Arial"/>
          <w:rtl/>
        </w:rPr>
      </w:pPr>
      <w:r>
        <w:rPr>
          <w:rFonts w:hint="cs"/>
          <w:rtl/>
        </w:rPr>
        <w:t xml:space="preserve">המלצת המעבדה לממונה על התקינה: </w:t>
      </w:r>
    </w:p>
    <w:p w:rsidR="00D17035" w:rsidRDefault="00130778" w:rsidP="006E5726">
      <w:pPr>
        <w:pStyle w:val="a3"/>
        <w:numPr>
          <w:ilvl w:val="2"/>
          <w:numId w:val="12"/>
        </w:numPr>
        <w:rPr>
          <w:rtl/>
        </w:rPr>
      </w:pPr>
      <w:r w:rsidRPr="006E5726">
        <w:rPr>
          <w:rFonts w:cs="Arial" w:hint="cs"/>
          <w:rtl/>
        </w:rPr>
        <w:t xml:space="preserve">כאשר על פי נהלי הממונה </w:t>
      </w:r>
      <w:r w:rsidR="00D17035" w:rsidRPr="006E5726">
        <w:rPr>
          <w:rFonts w:cs="Arial" w:hint="cs"/>
          <w:rtl/>
        </w:rPr>
        <w:t>החליט נציג ה</w:t>
      </w:r>
      <w:r w:rsidRPr="006E5726">
        <w:rPr>
          <w:rFonts w:cs="Arial" w:hint="cs"/>
          <w:rtl/>
        </w:rPr>
        <w:t>מעבדה</w:t>
      </w:r>
      <w:r w:rsidR="00D17035" w:rsidRPr="006E5726">
        <w:rPr>
          <w:rFonts w:cs="Arial" w:hint="cs"/>
          <w:rtl/>
        </w:rPr>
        <w:t xml:space="preserve"> שהוסמך לכך להגיש המלצה לממונה על התקינה לחלט את הערבות מאחר ו</w:t>
      </w:r>
      <w:r w:rsidRPr="006E5726">
        <w:rPr>
          <w:rFonts w:cs="Arial" w:hint="cs"/>
          <w:rtl/>
        </w:rPr>
        <w:t>היבואן לא עמד באחת א</w:t>
      </w:r>
      <w:r w:rsidR="006E5726">
        <w:rPr>
          <w:rFonts w:cs="Arial" w:hint="cs"/>
          <w:rtl/>
        </w:rPr>
        <w:t>ו ביותר מהתחייבויותיו על פי דין</w:t>
      </w:r>
      <w:r w:rsidR="00D17035" w:rsidRPr="006E5726">
        <w:rPr>
          <w:rFonts w:cs="Arial" w:hint="cs"/>
          <w:rtl/>
        </w:rPr>
        <w:t xml:space="preserve"> /</w:t>
      </w:r>
      <w:r>
        <w:rPr>
          <w:rFonts w:hint="cs"/>
          <w:rtl/>
        </w:rPr>
        <w:t xml:space="preserve"> הפר </w:t>
      </w:r>
      <w:r w:rsidRPr="009C239B">
        <w:rPr>
          <w:rFonts w:hint="cs"/>
          <w:rtl/>
        </w:rPr>
        <w:t>התחייבויות שנתן בעת קבלת שחרור מותנה,</w:t>
      </w:r>
      <w:r>
        <w:rPr>
          <w:rFonts w:hint="cs"/>
          <w:rtl/>
        </w:rPr>
        <w:t xml:space="preserve"> יפעל נציג המעבדה כלהלן: </w:t>
      </w:r>
    </w:p>
    <w:p w:rsidR="00D17035" w:rsidRDefault="00D17035" w:rsidP="006E5726">
      <w:pPr>
        <w:pStyle w:val="a3"/>
        <w:numPr>
          <w:ilvl w:val="0"/>
          <w:numId w:val="15"/>
        </w:numPr>
      </w:pPr>
      <w:r>
        <w:rPr>
          <w:rFonts w:hint="cs"/>
          <w:rtl/>
        </w:rPr>
        <w:t>נציג המעבדה שהוסמך לכך יסכם את התיק ויכתוב המלצה מסודרת אודות הנסיבות שבגינן לדעתו יש לחלט את הערבות</w:t>
      </w:r>
      <w:r w:rsidR="00E24F51">
        <w:rPr>
          <w:rFonts w:hint="cs"/>
          <w:rtl/>
        </w:rPr>
        <w:t xml:space="preserve"> ויודיע ליבואן על עצם הגשת ההמלצה לממונה (עם ההסברים לכך אך ללא החומרים הנלווים)</w:t>
      </w:r>
      <w:r>
        <w:rPr>
          <w:rFonts w:hint="cs"/>
          <w:rtl/>
        </w:rPr>
        <w:t xml:space="preserve">. </w:t>
      </w:r>
    </w:p>
    <w:p w:rsidR="00D17035" w:rsidRDefault="00D17035" w:rsidP="006E5726">
      <w:pPr>
        <w:pStyle w:val="a3"/>
        <w:numPr>
          <w:ilvl w:val="0"/>
          <w:numId w:val="15"/>
        </w:numPr>
      </w:pPr>
      <w:r>
        <w:rPr>
          <w:rFonts w:hint="cs"/>
          <w:rtl/>
        </w:rPr>
        <w:t xml:space="preserve">במסמך </w:t>
      </w:r>
      <w:r w:rsidR="00137EFF">
        <w:rPr>
          <w:rFonts w:hint="cs"/>
          <w:rtl/>
        </w:rPr>
        <w:t>יצוינו</w:t>
      </w:r>
      <w:r>
        <w:rPr>
          <w:rFonts w:hint="cs"/>
          <w:rtl/>
        </w:rPr>
        <w:t xml:space="preserve"> כל הפרטים המזהים הנדרשים, לרבות: שם היבואן, מספר הבקשה, מספר הערבות, סכום הערבות, תאריך הגעת המשלוח, תאריך קבלת הערבות, סטטוס הטיפול בערבות וכן כל פרט נוסף שלדעת נציג המעבדה חשוב לצורך קבלת ההחלטה. </w:t>
      </w:r>
    </w:p>
    <w:p w:rsidR="00D17035" w:rsidRDefault="00D17035" w:rsidP="006E5726">
      <w:pPr>
        <w:pStyle w:val="a3"/>
        <w:numPr>
          <w:ilvl w:val="0"/>
          <w:numId w:val="15"/>
        </w:numPr>
      </w:pPr>
      <w:r>
        <w:rPr>
          <w:rFonts w:hint="cs"/>
          <w:rtl/>
        </w:rPr>
        <w:t xml:space="preserve">למסמך זה יצרף נציג המעבדה את כל המסמכים הנדרשים, אשר תומכים בהמלצתו. </w:t>
      </w:r>
    </w:p>
    <w:p w:rsidR="00D17035" w:rsidRDefault="00D17035" w:rsidP="006E5726">
      <w:pPr>
        <w:pStyle w:val="a3"/>
        <w:numPr>
          <w:ilvl w:val="0"/>
          <w:numId w:val="15"/>
        </w:numPr>
      </w:pPr>
      <w:r>
        <w:rPr>
          <w:rFonts w:hint="cs"/>
          <w:rtl/>
        </w:rPr>
        <w:t xml:space="preserve">למסמך לא תצורף הערבות המקורית אלא העתק שלה בלבד. בשלב זה הערבות המקורית תישאר בכספת של המעבדה. </w:t>
      </w:r>
    </w:p>
    <w:p w:rsidR="00D17035" w:rsidRDefault="00D17035" w:rsidP="006E5726">
      <w:pPr>
        <w:pStyle w:val="a3"/>
        <w:numPr>
          <w:ilvl w:val="0"/>
          <w:numId w:val="15"/>
        </w:numPr>
        <w:rPr>
          <w:rtl/>
        </w:rPr>
      </w:pPr>
      <w:r>
        <w:rPr>
          <w:rFonts w:hint="cs"/>
          <w:rtl/>
        </w:rPr>
        <w:t xml:space="preserve">ההמלצה בצירוף כל המסמכים תוגש לאחראי, בכתובת המייל הייעודית שתפורסם על ידי הממונה. לאחר שליחת החומרים במייל יוודא נציג המעבדה את קבלת החומר ועד לקבלת אישור על קבלה כאמור יניח כי החומרים טרם התקבלו אצל האחראי. </w:t>
      </w:r>
    </w:p>
    <w:p w:rsidR="00130778" w:rsidRDefault="00AE5A96" w:rsidP="006E5726">
      <w:pPr>
        <w:ind w:left="1440"/>
        <w:rPr>
          <w:rtl/>
        </w:rPr>
      </w:pPr>
      <w:r>
        <w:rPr>
          <w:rFonts w:hint="cs"/>
          <w:rtl/>
        </w:rPr>
        <w:t xml:space="preserve">יובהר, כי גם כאשר מדובר במידע שהתקבל מהממונה על התקינה אגב אכיפה שהתקיימה בשווקים או כפועל יוצא של הפעלת סמכויותיו על פי דין, תידרש המעבדה לפעול בהתאם לכל המפורט לעיל, תוך ציון מקור המידע, בדיקת המידע </w:t>
      </w:r>
      <w:r>
        <w:rPr>
          <w:rFonts w:hint="cs"/>
          <w:rtl/>
        </w:rPr>
        <w:lastRenderedPageBreak/>
        <w:t xml:space="preserve">אל מול בקשת היבואן והמסמכים המצויים בה וכל מידע ומסמכים הנדרשים לצורך גיבוש ההמלצה וקבלת ההחלטה. </w:t>
      </w:r>
    </w:p>
    <w:p w:rsidR="006E5726" w:rsidRDefault="006E5726" w:rsidP="00130778">
      <w:pPr>
        <w:rPr>
          <w:u w:val="single"/>
          <w:rtl/>
        </w:rPr>
      </w:pPr>
    </w:p>
    <w:p w:rsidR="00362CC4" w:rsidRPr="00137EFF" w:rsidRDefault="00E24F51" w:rsidP="00137EFF">
      <w:pPr>
        <w:pStyle w:val="a3"/>
        <w:numPr>
          <w:ilvl w:val="0"/>
          <w:numId w:val="12"/>
        </w:numPr>
        <w:rPr>
          <w:rFonts w:cs="Arial"/>
          <w:u w:val="single"/>
          <w:rtl/>
        </w:rPr>
      </w:pPr>
      <w:r w:rsidRPr="00137EFF">
        <w:rPr>
          <w:rFonts w:cs="Arial" w:hint="cs"/>
          <w:u w:val="single"/>
          <w:rtl/>
        </w:rPr>
        <w:t xml:space="preserve">תהליך </w:t>
      </w:r>
      <w:r w:rsidR="00362CC4" w:rsidRPr="00137EFF">
        <w:rPr>
          <w:rFonts w:cs="Arial" w:hint="cs"/>
          <w:u w:val="single"/>
          <w:rtl/>
        </w:rPr>
        <w:t xml:space="preserve">קבלת ההחלטה על ידי הממונה: </w:t>
      </w:r>
    </w:p>
    <w:p w:rsidR="00665822" w:rsidRDefault="00665822" w:rsidP="00137EFF">
      <w:pPr>
        <w:pStyle w:val="a3"/>
        <w:numPr>
          <w:ilvl w:val="1"/>
          <w:numId w:val="12"/>
        </w:numPr>
        <w:rPr>
          <w:rtl/>
        </w:rPr>
      </w:pPr>
      <w:r>
        <w:rPr>
          <w:rFonts w:hint="cs"/>
          <w:rtl/>
        </w:rPr>
        <w:t xml:space="preserve">הממונה על התקינה יבחן את הבקשה, נסיבותיה והמסמכים שצורפו אליה ויקבל את אחת או יותר מההחלטות הבאות: </w:t>
      </w:r>
    </w:p>
    <w:p w:rsidR="00665822" w:rsidRDefault="00665822" w:rsidP="00137EFF">
      <w:pPr>
        <w:pStyle w:val="a3"/>
        <w:numPr>
          <w:ilvl w:val="0"/>
          <w:numId w:val="16"/>
        </w:numPr>
      </w:pPr>
      <w:r>
        <w:rPr>
          <w:rFonts w:hint="cs"/>
          <w:rtl/>
        </w:rPr>
        <w:t xml:space="preserve">שימוע בטרם קבלת החלטה בדבר חילוט הערבות. </w:t>
      </w:r>
    </w:p>
    <w:p w:rsidR="00665822" w:rsidRDefault="00665822" w:rsidP="00137EFF">
      <w:pPr>
        <w:pStyle w:val="a3"/>
        <w:numPr>
          <w:ilvl w:val="0"/>
          <w:numId w:val="16"/>
        </w:numPr>
      </w:pPr>
      <w:r>
        <w:rPr>
          <w:rFonts w:hint="cs"/>
          <w:rtl/>
        </w:rPr>
        <w:t xml:space="preserve">דרישת מסמכים ופרטים נוספים מהמעבדה. </w:t>
      </w:r>
    </w:p>
    <w:p w:rsidR="00137EFF" w:rsidRDefault="00665822" w:rsidP="00137EFF">
      <w:pPr>
        <w:pStyle w:val="a3"/>
        <w:numPr>
          <w:ilvl w:val="0"/>
          <w:numId w:val="16"/>
        </w:numPr>
      </w:pPr>
      <w:r>
        <w:rPr>
          <w:rFonts w:hint="cs"/>
          <w:rtl/>
        </w:rPr>
        <w:t>קבלת החלטה כי בשלב זה אין מקום לחילוט הערבות ומתן הוראות המשך הטיפול בבקשת היבואן.</w:t>
      </w:r>
    </w:p>
    <w:p w:rsidR="00137EFF" w:rsidRDefault="00665822" w:rsidP="00137EFF">
      <w:pPr>
        <w:pStyle w:val="a3"/>
        <w:numPr>
          <w:ilvl w:val="1"/>
          <w:numId w:val="12"/>
        </w:numPr>
        <w:rPr>
          <w:rFonts w:hint="cs"/>
        </w:rPr>
      </w:pPr>
      <w:r w:rsidRPr="00137EFF">
        <w:rPr>
          <w:rFonts w:hint="cs"/>
          <w:rtl/>
        </w:rPr>
        <w:t xml:space="preserve">שימוע ליבואן בטרם קבלת החלטה בדבר חילוט הערבות: </w:t>
      </w:r>
    </w:p>
    <w:p w:rsidR="003542A7" w:rsidRDefault="003542A7" w:rsidP="00137EFF">
      <w:pPr>
        <w:pStyle w:val="a3"/>
        <w:ind w:left="1440"/>
        <w:rPr>
          <w:rtl/>
        </w:rPr>
      </w:pPr>
      <w:r>
        <w:rPr>
          <w:rFonts w:hint="cs"/>
          <w:rtl/>
        </w:rPr>
        <w:t>הממונה ישלח ליבואן מכתב שימוע שבו יפורטו הנסיבות וההפרות בגינן ישנה כוו</w:t>
      </w:r>
      <w:r w:rsidR="00137EFF">
        <w:rPr>
          <w:rFonts w:hint="cs"/>
          <w:rtl/>
        </w:rPr>
        <w:t>נה לחלט את הערבות שהגיש למעבדה.</w:t>
      </w:r>
      <w:r>
        <w:rPr>
          <w:rFonts w:hint="cs"/>
          <w:rtl/>
        </w:rPr>
        <w:t xml:space="preserve"> היבואן יידרש להעביר את כל טענותיו ותשובותיו בכתב וזאת עד למועד שניתן לו לשם כך. ככלל לא תינתן אפשרות לשימוע בעל פה ולא תינתן הארכה למועד שננקב למתן התייחסותו הסופית של היבואן לשימוע. </w:t>
      </w:r>
    </w:p>
    <w:p w:rsidR="00137EFF" w:rsidRDefault="003542A7" w:rsidP="00137EFF">
      <w:pPr>
        <w:pStyle w:val="a3"/>
        <w:numPr>
          <w:ilvl w:val="1"/>
          <w:numId w:val="12"/>
        </w:numPr>
        <w:rPr>
          <w:rFonts w:hint="cs"/>
        </w:rPr>
      </w:pPr>
      <w:r>
        <w:rPr>
          <w:rFonts w:hint="cs"/>
          <w:rtl/>
        </w:rPr>
        <w:t xml:space="preserve">יבואן שלא ישיב למכתב השימוע במועד, או ישיב חלקית יחשב כמי שוויתר על זכותו לשימוע על כל החלקים במכתב השימוע שלא השיב עליהם. </w:t>
      </w:r>
    </w:p>
    <w:p w:rsidR="00665822" w:rsidRDefault="00665822" w:rsidP="00137EFF">
      <w:pPr>
        <w:pStyle w:val="a3"/>
        <w:numPr>
          <w:ilvl w:val="1"/>
          <w:numId w:val="12"/>
        </w:numPr>
        <w:rPr>
          <w:rtl/>
        </w:rPr>
      </w:pPr>
      <w:r>
        <w:rPr>
          <w:rFonts w:hint="cs"/>
          <w:rtl/>
        </w:rPr>
        <w:t xml:space="preserve">בתום הליך השימוע יודיע הממונה ליבואן על ההחלטה הסופית. </w:t>
      </w:r>
    </w:p>
    <w:p w:rsidR="00665822" w:rsidRDefault="00665822" w:rsidP="0091599D">
      <w:pPr>
        <w:ind w:left="720"/>
        <w:rPr>
          <w:rtl/>
        </w:rPr>
      </w:pPr>
      <w:r w:rsidRPr="00AE5A96">
        <w:rPr>
          <w:rFonts w:hint="cs"/>
          <w:b/>
          <w:bCs/>
          <w:u w:val="single"/>
          <w:rtl/>
        </w:rPr>
        <w:t>ככל שההחלטה היא לחלט את הערבות</w:t>
      </w:r>
      <w:r>
        <w:rPr>
          <w:rFonts w:hint="cs"/>
          <w:rtl/>
        </w:rPr>
        <w:t xml:space="preserve">, </w:t>
      </w:r>
      <w:r w:rsidR="00931124">
        <w:rPr>
          <w:rFonts w:hint="cs"/>
          <w:rtl/>
        </w:rPr>
        <w:t>ההחלטה, על נימוקיה, תימסר בכתב ליבואן לכתובת המייל שציין בבקשתו עם העתק בדואר רשום עם אישור מסירה. העתק ההחלטה יועבר גם למעבדה אשר תידרש להעביר את כתב הערב</w:t>
      </w:r>
      <w:r w:rsidR="0026730B">
        <w:rPr>
          <w:rFonts w:hint="cs"/>
          <w:rtl/>
        </w:rPr>
        <w:t xml:space="preserve">ות המקורי </w:t>
      </w:r>
      <w:r>
        <w:rPr>
          <w:rFonts w:hint="cs"/>
          <w:rtl/>
        </w:rPr>
        <w:t xml:space="preserve">לחילוט על ידי </w:t>
      </w:r>
      <w:proofErr w:type="spellStart"/>
      <w:r>
        <w:rPr>
          <w:rFonts w:hint="cs"/>
          <w:rtl/>
        </w:rPr>
        <w:t>חשבות</w:t>
      </w:r>
      <w:proofErr w:type="spellEnd"/>
      <w:r>
        <w:rPr>
          <w:rFonts w:hint="cs"/>
          <w:rtl/>
        </w:rPr>
        <w:t xml:space="preserve"> המשרד. </w:t>
      </w:r>
    </w:p>
    <w:p w:rsidR="00931124" w:rsidRDefault="00A628BA" w:rsidP="0091599D">
      <w:pPr>
        <w:ind w:left="720"/>
        <w:rPr>
          <w:rtl/>
        </w:rPr>
      </w:pPr>
      <w:r>
        <w:rPr>
          <w:rFonts w:hint="cs"/>
          <w:rtl/>
        </w:rPr>
        <w:t>כתב הערבות המקורי יישלח לאחראי, לאחר תיאום מראש של מועד המסירה והקבלה וזאת באמצעות שליח אשר ימסור את כתב הערבות ידנית לאחראי. המעבדה תשמור העתק של כתב הערבות בתיק היבואן ותציין כי הערבות הועברה לצורך חילוט.</w:t>
      </w:r>
    </w:p>
    <w:p w:rsidR="00414A78" w:rsidRDefault="00414A78" w:rsidP="0091599D">
      <w:pPr>
        <w:ind w:left="720"/>
        <w:rPr>
          <w:rtl/>
        </w:rPr>
      </w:pPr>
      <w:r>
        <w:rPr>
          <w:rFonts w:hint="cs"/>
          <w:rtl/>
        </w:rPr>
        <w:t xml:space="preserve">הממונה על התקינה, בשיתוף עם </w:t>
      </w:r>
      <w:proofErr w:type="spellStart"/>
      <w:r>
        <w:rPr>
          <w:rFonts w:hint="cs"/>
          <w:rtl/>
        </w:rPr>
        <w:t>חשבות</w:t>
      </w:r>
      <w:proofErr w:type="spellEnd"/>
      <w:r>
        <w:rPr>
          <w:rFonts w:hint="cs"/>
          <w:rtl/>
        </w:rPr>
        <w:t xml:space="preserve"> המשרד יפעל לחילוט הערבות ובסיום הליך חילוט הערבות, תועבר הודעה על כך למעבדה וליבואן.</w:t>
      </w:r>
    </w:p>
    <w:p w:rsidR="00665822" w:rsidRDefault="00665822" w:rsidP="0091599D">
      <w:pPr>
        <w:ind w:left="720"/>
        <w:rPr>
          <w:rtl/>
        </w:rPr>
      </w:pPr>
      <w:r w:rsidRPr="00AE5A96">
        <w:rPr>
          <w:rFonts w:hint="cs"/>
          <w:b/>
          <w:bCs/>
          <w:u w:val="single"/>
          <w:rtl/>
        </w:rPr>
        <w:t>ככל שההחלטה היא שלא לחלט את הערבות</w:t>
      </w:r>
      <w:r>
        <w:rPr>
          <w:rFonts w:hint="cs"/>
          <w:rtl/>
        </w:rPr>
        <w:t xml:space="preserve">, </w:t>
      </w:r>
      <w:r w:rsidR="00931124">
        <w:rPr>
          <w:rFonts w:hint="cs"/>
          <w:rtl/>
        </w:rPr>
        <w:t xml:space="preserve">יקבע הממונה את אופן המשך הטיפול בבקשת היבואן ובהתאם לכך </w:t>
      </w:r>
      <w:r w:rsidR="0026730B">
        <w:rPr>
          <w:rFonts w:hint="cs"/>
          <w:rtl/>
        </w:rPr>
        <w:t>יינתנו</w:t>
      </w:r>
      <w:bookmarkStart w:id="0" w:name="_GoBack"/>
      <w:bookmarkEnd w:id="0"/>
      <w:r w:rsidR="00A628BA">
        <w:rPr>
          <w:rFonts w:hint="cs"/>
          <w:rtl/>
        </w:rPr>
        <w:t xml:space="preserve"> </w:t>
      </w:r>
      <w:r w:rsidR="00931124">
        <w:rPr>
          <w:rFonts w:hint="cs"/>
          <w:rtl/>
        </w:rPr>
        <w:t xml:space="preserve">הנחיות למעבדה גם לעניין המשך הטיפול בכתב הערבות שהוגש על ידי היבואן. </w:t>
      </w:r>
    </w:p>
    <w:p w:rsidR="00665822" w:rsidRDefault="00665822" w:rsidP="00665822">
      <w:pPr>
        <w:rPr>
          <w:rtl/>
        </w:rPr>
      </w:pPr>
    </w:p>
    <w:p w:rsidR="009C239B" w:rsidRDefault="009C239B" w:rsidP="00AE5A96">
      <w:pPr>
        <w:rPr>
          <w:rtl/>
        </w:rPr>
      </w:pPr>
    </w:p>
    <w:p w:rsidR="009C239B" w:rsidRDefault="009C239B" w:rsidP="009C239B">
      <w:pPr>
        <w:rPr>
          <w:rtl/>
        </w:rPr>
      </w:pPr>
    </w:p>
    <w:p w:rsidR="009D1F08" w:rsidRDefault="009D1F08" w:rsidP="00CA3085"/>
    <w:sectPr w:rsidR="009D1F08" w:rsidSect="0003650E">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12" w:rsidRDefault="004C2712" w:rsidP="00230C93">
      <w:pPr>
        <w:spacing w:after="0" w:line="240" w:lineRule="auto"/>
      </w:pPr>
      <w:r>
        <w:separator/>
      </w:r>
    </w:p>
  </w:endnote>
  <w:endnote w:type="continuationSeparator" w:id="0">
    <w:p w:rsidR="004C2712" w:rsidRDefault="004C2712" w:rsidP="0023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12" w:rsidRDefault="004C2712" w:rsidP="00230C93">
      <w:pPr>
        <w:spacing w:after="0" w:line="240" w:lineRule="auto"/>
      </w:pPr>
      <w:r>
        <w:separator/>
      </w:r>
    </w:p>
  </w:footnote>
  <w:footnote w:type="continuationSeparator" w:id="0">
    <w:p w:rsidR="004C2712" w:rsidRDefault="004C2712" w:rsidP="00230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4300828"/>
      <w:docPartObj>
        <w:docPartGallery w:val="Watermarks"/>
        <w:docPartUnique/>
      </w:docPartObj>
    </w:sdtPr>
    <w:sdtEndPr/>
    <w:sdtContent>
      <w:p w:rsidR="00230C93" w:rsidRDefault="004C2712">
        <w:pPr>
          <w:pStyle w:val="ab"/>
        </w:pPr>
        <w:r>
          <w:pict w14:anchorId="5D0B2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5AB"/>
    <w:multiLevelType w:val="multilevel"/>
    <w:tmpl w:val="E968DED2"/>
    <w:lvl w:ilvl="0">
      <w:start w:val="1"/>
      <w:numFmt w:val="decimal"/>
      <w:lvlText w:val="%1"/>
      <w:lvlJc w:val="left"/>
      <w:pPr>
        <w:ind w:left="360" w:hanging="360"/>
      </w:pPr>
      <w:rPr>
        <w:rFonts w:cs="Arial" w:hint="default"/>
      </w:rPr>
    </w:lvl>
    <w:lvl w:ilvl="1">
      <w:start w:val="1"/>
      <w:numFmt w:val="decimal"/>
      <w:lvlText w:val="%1.%2"/>
      <w:lvlJc w:val="left"/>
      <w:pPr>
        <w:ind w:left="644" w:hanging="360"/>
      </w:pPr>
      <w:rPr>
        <w:rFonts w:cs="Arial" w:hint="default"/>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996" w:hanging="144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5208" w:hanging="1800"/>
      </w:pPr>
      <w:rPr>
        <w:rFonts w:cs="Arial" w:hint="default"/>
      </w:rPr>
    </w:lvl>
  </w:abstractNum>
  <w:abstractNum w:abstractNumId="1">
    <w:nsid w:val="11DB29DE"/>
    <w:multiLevelType w:val="hybridMultilevel"/>
    <w:tmpl w:val="DB5023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FB76B57"/>
    <w:multiLevelType w:val="multilevel"/>
    <w:tmpl w:val="84A05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hebrew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61621D"/>
    <w:multiLevelType w:val="hybridMultilevel"/>
    <w:tmpl w:val="81400C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6501B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FD2A3C"/>
    <w:multiLevelType w:val="hybridMultilevel"/>
    <w:tmpl w:val="01EE4C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334392B"/>
    <w:multiLevelType w:val="hybridMultilevel"/>
    <w:tmpl w:val="E1703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5B0055D"/>
    <w:multiLevelType w:val="hybridMultilevel"/>
    <w:tmpl w:val="C3CC0594"/>
    <w:lvl w:ilvl="0" w:tplc="678830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32974"/>
    <w:multiLevelType w:val="hybridMultilevel"/>
    <w:tmpl w:val="3DF43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861ED7"/>
    <w:multiLevelType w:val="hybridMultilevel"/>
    <w:tmpl w:val="AFAC0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0055C51"/>
    <w:multiLevelType w:val="hybridMultilevel"/>
    <w:tmpl w:val="9CB6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72F0A"/>
    <w:multiLevelType w:val="hybridMultilevel"/>
    <w:tmpl w:val="BC9C39F8"/>
    <w:lvl w:ilvl="0" w:tplc="2574551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90B00"/>
    <w:multiLevelType w:val="hybridMultilevel"/>
    <w:tmpl w:val="4D3C593C"/>
    <w:lvl w:ilvl="0" w:tplc="2BFCE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D0E91"/>
    <w:multiLevelType w:val="multilevel"/>
    <w:tmpl w:val="A72A7BA0"/>
    <w:lvl w:ilvl="0">
      <w:start w:val="1"/>
      <w:numFmt w:val="decimal"/>
      <w:lvlText w:val="%1."/>
      <w:lvlJc w:val="left"/>
      <w:pPr>
        <w:ind w:left="720" w:hanging="360"/>
      </w:pPr>
      <w:rPr>
        <w:rFonts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67F2097A"/>
    <w:multiLevelType w:val="multilevel"/>
    <w:tmpl w:val="96E8AE34"/>
    <w:lvl w:ilvl="0">
      <w:start w:val="2"/>
      <w:numFmt w:val="decimal"/>
      <w:lvlText w:val="%1"/>
      <w:lvlJc w:val="left"/>
      <w:pPr>
        <w:ind w:left="360" w:hanging="360"/>
      </w:pPr>
      <w:rPr>
        <w:rFonts w:cs="Arial" w:hint="default"/>
      </w:rPr>
    </w:lvl>
    <w:lvl w:ilvl="1">
      <w:start w:val="1"/>
      <w:numFmt w:val="decimal"/>
      <w:lvlText w:val="%1.%2"/>
      <w:lvlJc w:val="left"/>
      <w:pPr>
        <w:ind w:left="644" w:hanging="360"/>
      </w:pPr>
      <w:rPr>
        <w:rFonts w:cs="Arial" w:hint="default"/>
      </w:rPr>
    </w:lvl>
    <w:lvl w:ilvl="2">
      <w:start w:val="1"/>
      <w:numFmt w:val="decimal"/>
      <w:lvlText w:val="%1.%2.%3"/>
      <w:lvlJc w:val="left"/>
      <w:pPr>
        <w:ind w:left="1288" w:hanging="720"/>
      </w:pPr>
      <w:rPr>
        <w:rFonts w:cs="Arial" w:hint="default"/>
      </w:rPr>
    </w:lvl>
    <w:lvl w:ilvl="3">
      <w:start w:val="1"/>
      <w:numFmt w:val="decimal"/>
      <w:lvlText w:val="%1.%2.%3.%4"/>
      <w:lvlJc w:val="left"/>
      <w:pPr>
        <w:ind w:left="1572" w:hanging="720"/>
      </w:pPr>
      <w:rPr>
        <w:rFonts w:cs="Arial" w:hint="default"/>
      </w:rPr>
    </w:lvl>
    <w:lvl w:ilvl="4">
      <w:start w:val="1"/>
      <w:numFmt w:val="decimal"/>
      <w:lvlText w:val="%1.%2.%3.%4.%5"/>
      <w:lvlJc w:val="left"/>
      <w:pPr>
        <w:ind w:left="2216" w:hanging="1080"/>
      </w:pPr>
      <w:rPr>
        <w:rFonts w:cs="Arial" w:hint="default"/>
      </w:rPr>
    </w:lvl>
    <w:lvl w:ilvl="5">
      <w:start w:val="1"/>
      <w:numFmt w:val="decimal"/>
      <w:lvlText w:val="%1.%2.%3.%4.%5.%6"/>
      <w:lvlJc w:val="left"/>
      <w:pPr>
        <w:ind w:left="2500" w:hanging="1080"/>
      </w:pPr>
      <w:rPr>
        <w:rFonts w:cs="Arial" w:hint="default"/>
      </w:rPr>
    </w:lvl>
    <w:lvl w:ilvl="6">
      <w:start w:val="1"/>
      <w:numFmt w:val="decimal"/>
      <w:lvlText w:val="%1.%2.%3.%4.%5.%6.%7"/>
      <w:lvlJc w:val="left"/>
      <w:pPr>
        <w:ind w:left="3144" w:hanging="1440"/>
      </w:pPr>
      <w:rPr>
        <w:rFonts w:cs="Arial" w:hint="default"/>
      </w:rPr>
    </w:lvl>
    <w:lvl w:ilvl="7">
      <w:start w:val="1"/>
      <w:numFmt w:val="decimal"/>
      <w:lvlText w:val="%1.%2.%3.%4.%5.%6.%7.%8"/>
      <w:lvlJc w:val="left"/>
      <w:pPr>
        <w:ind w:left="3428" w:hanging="1440"/>
      </w:pPr>
      <w:rPr>
        <w:rFonts w:cs="Arial" w:hint="default"/>
      </w:rPr>
    </w:lvl>
    <w:lvl w:ilvl="8">
      <w:start w:val="1"/>
      <w:numFmt w:val="decimal"/>
      <w:lvlText w:val="%1.%2.%3.%4.%5.%6.%7.%8.%9"/>
      <w:lvlJc w:val="left"/>
      <w:pPr>
        <w:ind w:left="4072" w:hanging="1800"/>
      </w:pPr>
      <w:rPr>
        <w:rFonts w:cs="Arial" w:hint="default"/>
      </w:rPr>
    </w:lvl>
  </w:abstractNum>
  <w:abstractNum w:abstractNumId="15">
    <w:nsid w:val="747A44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0"/>
  </w:num>
  <w:num w:numId="7">
    <w:abstractNumId w:val="5"/>
  </w:num>
  <w:num w:numId="8">
    <w:abstractNumId w:val="0"/>
  </w:num>
  <w:num w:numId="9">
    <w:abstractNumId w:val="14"/>
  </w:num>
  <w:num w:numId="10">
    <w:abstractNumId w:val="4"/>
  </w:num>
  <w:num w:numId="11">
    <w:abstractNumId w:val="15"/>
  </w:num>
  <w:num w:numId="12">
    <w:abstractNumId w:val="13"/>
  </w:num>
  <w:num w:numId="13">
    <w:abstractNumId w:val="3"/>
  </w:num>
  <w:num w:numId="14">
    <w:abstractNumId w:val="1"/>
  </w:num>
  <w:num w:numId="15">
    <w:abstractNumId w:val="6"/>
  </w:num>
  <w:num w:numId="16">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יעקב וכטל">
    <w15:presenceInfo w15:providerId="AD" w15:userId="S-1-5-21-1268061190-157126368-1604868279-29818"/>
  </w15:person>
  <w15:person w15:author="Ministry Of Economy">
    <w15:presenceInfo w15:providerId="None" w15:userId="Ministry Of Economy"/>
  </w15:person>
  <w15:person w15:author="Windows User">
    <w15:presenceInfo w15:providerId="None" w15:userId="Windows User"/>
  </w15:person>
  <w15:person w15:author="גלית יעקובוב">
    <w15:presenceInfo w15:providerId="None" w15:userId="גלית יעקובו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85"/>
    <w:rsid w:val="0003650E"/>
    <w:rsid w:val="000421A1"/>
    <w:rsid w:val="000672A6"/>
    <w:rsid w:val="00097F7B"/>
    <w:rsid w:val="000A6414"/>
    <w:rsid w:val="000B73A1"/>
    <w:rsid w:val="00104AEF"/>
    <w:rsid w:val="0011413C"/>
    <w:rsid w:val="00130778"/>
    <w:rsid w:val="00137EFF"/>
    <w:rsid w:val="001B42FB"/>
    <w:rsid w:val="001B53E0"/>
    <w:rsid w:val="001E21C4"/>
    <w:rsid w:val="001F30CF"/>
    <w:rsid w:val="00230C93"/>
    <w:rsid w:val="0026730B"/>
    <w:rsid w:val="002D6EF1"/>
    <w:rsid w:val="002E308E"/>
    <w:rsid w:val="003072AB"/>
    <w:rsid w:val="00321C82"/>
    <w:rsid w:val="003542A7"/>
    <w:rsid w:val="00362CC4"/>
    <w:rsid w:val="0036796F"/>
    <w:rsid w:val="003761A2"/>
    <w:rsid w:val="00391AF9"/>
    <w:rsid w:val="003D48F3"/>
    <w:rsid w:val="00414A78"/>
    <w:rsid w:val="00423046"/>
    <w:rsid w:val="004255BB"/>
    <w:rsid w:val="00453B3E"/>
    <w:rsid w:val="00462D1F"/>
    <w:rsid w:val="00483D57"/>
    <w:rsid w:val="004C000F"/>
    <w:rsid w:val="004C2712"/>
    <w:rsid w:val="004F66A4"/>
    <w:rsid w:val="00525569"/>
    <w:rsid w:val="00577F60"/>
    <w:rsid w:val="005829D0"/>
    <w:rsid w:val="0058602D"/>
    <w:rsid w:val="00596A98"/>
    <w:rsid w:val="005C2F48"/>
    <w:rsid w:val="00601DD2"/>
    <w:rsid w:val="00627D90"/>
    <w:rsid w:val="006345BC"/>
    <w:rsid w:val="00644BB3"/>
    <w:rsid w:val="00665822"/>
    <w:rsid w:val="00694A40"/>
    <w:rsid w:val="006E5726"/>
    <w:rsid w:val="00712F21"/>
    <w:rsid w:val="00721203"/>
    <w:rsid w:val="0073671F"/>
    <w:rsid w:val="00780BB3"/>
    <w:rsid w:val="007C246A"/>
    <w:rsid w:val="007C4991"/>
    <w:rsid w:val="007F572F"/>
    <w:rsid w:val="008251AB"/>
    <w:rsid w:val="00846D1B"/>
    <w:rsid w:val="008C1756"/>
    <w:rsid w:val="008F2685"/>
    <w:rsid w:val="0091599D"/>
    <w:rsid w:val="00931124"/>
    <w:rsid w:val="00960194"/>
    <w:rsid w:val="009C239B"/>
    <w:rsid w:val="009D1F08"/>
    <w:rsid w:val="00A1391F"/>
    <w:rsid w:val="00A26D73"/>
    <w:rsid w:val="00A628BA"/>
    <w:rsid w:val="00A94C65"/>
    <w:rsid w:val="00AA676A"/>
    <w:rsid w:val="00AD6623"/>
    <w:rsid w:val="00AE289C"/>
    <w:rsid w:val="00AE5A96"/>
    <w:rsid w:val="00AF05C9"/>
    <w:rsid w:val="00B10217"/>
    <w:rsid w:val="00B80B2D"/>
    <w:rsid w:val="00BA761A"/>
    <w:rsid w:val="00BE1FA3"/>
    <w:rsid w:val="00BF2888"/>
    <w:rsid w:val="00C6470A"/>
    <w:rsid w:val="00CA3085"/>
    <w:rsid w:val="00D17035"/>
    <w:rsid w:val="00D17D9A"/>
    <w:rsid w:val="00D54126"/>
    <w:rsid w:val="00DB5F57"/>
    <w:rsid w:val="00DC1B6E"/>
    <w:rsid w:val="00DE4A26"/>
    <w:rsid w:val="00E24F51"/>
    <w:rsid w:val="00EA7C3E"/>
    <w:rsid w:val="00EC51FD"/>
    <w:rsid w:val="00F233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085"/>
    <w:pPr>
      <w:ind w:left="720"/>
      <w:contextualSpacing/>
    </w:pPr>
  </w:style>
  <w:style w:type="character" w:styleId="a4">
    <w:name w:val="annotation reference"/>
    <w:basedOn w:val="a0"/>
    <w:uiPriority w:val="99"/>
    <w:semiHidden/>
    <w:unhideWhenUsed/>
    <w:rsid w:val="00577F60"/>
    <w:rPr>
      <w:sz w:val="16"/>
      <w:szCs w:val="16"/>
    </w:rPr>
  </w:style>
  <w:style w:type="paragraph" w:styleId="a5">
    <w:name w:val="annotation text"/>
    <w:basedOn w:val="a"/>
    <w:link w:val="a6"/>
    <w:uiPriority w:val="99"/>
    <w:semiHidden/>
    <w:unhideWhenUsed/>
    <w:rsid w:val="00577F60"/>
    <w:pPr>
      <w:spacing w:line="240" w:lineRule="auto"/>
    </w:pPr>
    <w:rPr>
      <w:sz w:val="20"/>
      <w:szCs w:val="20"/>
    </w:rPr>
  </w:style>
  <w:style w:type="character" w:customStyle="1" w:styleId="a6">
    <w:name w:val="טקסט הערה תו"/>
    <w:basedOn w:val="a0"/>
    <w:link w:val="a5"/>
    <w:uiPriority w:val="99"/>
    <w:semiHidden/>
    <w:rsid w:val="00577F60"/>
    <w:rPr>
      <w:sz w:val="20"/>
      <w:szCs w:val="20"/>
    </w:rPr>
  </w:style>
  <w:style w:type="paragraph" w:styleId="a7">
    <w:name w:val="annotation subject"/>
    <w:basedOn w:val="a5"/>
    <w:next w:val="a5"/>
    <w:link w:val="a8"/>
    <w:uiPriority w:val="99"/>
    <w:semiHidden/>
    <w:unhideWhenUsed/>
    <w:rsid w:val="00577F60"/>
    <w:rPr>
      <w:b/>
      <w:bCs/>
    </w:rPr>
  </w:style>
  <w:style w:type="character" w:customStyle="1" w:styleId="a8">
    <w:name w:val="נושא הערה תו"/>
    <w:basedOn w:val="a6"/>
    <w:link w:val="a7"/>
    <w:uiPriority w:val="99"/>
    <w:semiHidden/>
    <w:rsid w:val="00577F60"/>
    <w:rPr>
      <w:b/>
      <w:bCs/>
      <w:sz w:val="20"/>
      <w:szCs w:val="20"/>
    </w:rPr>
  </w:style>
  <w:style w:type="paragraph" w:styleId="a9">
    <w:name w:val="Balloon Text"/>
    <w:basedOn w:val="a"/>
    <w:link w:val="aa"/>
    <w:uiPriority w:val="99"/>
    <w:semiHidden/>
    <w:unhideWhenUsed/>
    <w:rsid w:val="00577F6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77F60"/>
    <w:rPr>
      <w:rFonts w:ascii="Tahoma" w:hAnsi="Tahoma" w:cs="Tahoma"/>
      <w:sz w:val="16"/>
      <w:szCs w:val="16"/>
    </w:rPr>
  </w:style>
  <w:style w:type="paragraph" w:styleId="ab">
    <w:name w:val="header"/>
    <w:basedOn w:val="a"/>
    <w:link w:val="ac"/>
    <w:uiPriority w:val="99"/>
    <w:unhideWhenUsed/>
    <w:rsid w:val="00230C93"/>
    <w:pPr>
      <w:tabs>
        <w:tab w:val="center" w:pos="4153"/>
        <w:tab w:val="right" w:pos="8306"/>
      </w:tabs>
      <w:spacing w:after="0" w:line="240" w:lineRule="auto"/>
    </w:pPr>
  </w:style>
  <w:style w:type="character" w:customStyle="1" w:styleId="ac">
    <w:name w:val="כותרת עליונה תו"/>
    <w:basedOn w:val="a0"/>
    <w:link w:val="ab"/>
    <w:uiPriority w:val="99"/>
    <w:rsid w:val="00230C93"/>
  </w:style>
  <w:style w:type="paragraph" w:styleId="ad">
    <w:name w:val="footer"/>
    <w:basedOn w:val="a"/>
    <w:link w:val="ae"/>
    <w:uiPriority w:val="99"/>
    <w:unhideWhenUsed/>
    <w:rsid w:val="00230C93"/>
    <w:pPr>
      <w:tabs>
        <w:tab w:val="center" w:pos="4153"/>
        <w:tab w:val="right" w:pos="8306"/>
      </w:tabs>
      <w:spacing w:after="0" w:line="240" w:lineRule="auto"/>
    </w:pPr>
  </w:style>
  <w:style w:type="character" w:customStyle="1" w:styleId="ae">
    <w:name w:val="כותרת תחתונה תו"/>
    <w:basedOn w:val="a0"/>
    <w:link w:val="ad"/>
    <w:uiPriority w:val="99"/>
    <w:rsid w:val="00230C93"/>
  </w:style>
  <w:style w:type="paragraph" w:styleId="af">
    <w:name w:val="Revision"/>
    <w:hidden/>
    <w:uiPriority w:val="99"/>
    <w:semiHidden/>
    <w:rsid w:val="006345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085"/>
    <w:pPr>
      <w:ind w:left="720"/>
      <w:contextualSpacing/>
    </w:pPr>
  </w:style>
  <w:style w:type="character" w:styleId="a4">
    <w:name w:val="annotation reference"/>
    <w:basedOn w:val="a0"/>
    <w:uiPriority w:val="99"/>
    <w:semiHidden/>
    <w:unhideWhenUsed/>
    <w:rsid w:val="00577F60"/>
    <w:rPr>
      <w:sz w:val="16"/>
      <w:szCs w:val="16"/>
    </w:rPr>
  </w:style>
  <w:style w:type="paragraph" w:styleId="a5">
    <w:name w:val="annotation text"/>
    <w:basedOn w:val="a"/>
    <w:link w:val="a6"/>
    <w:uiPriority w:val="99"/>
    <w:semiHidden/>
    <w:unhideWhenUsed/>
    <w:rsid w:val="00577F60"/>
    <w:pPr>
      <w:spacing w:line="240" w:lineRule="auto"/>
    </w:pPr>
    <w:rPr>
      <w:sz w:val="20"/>
      <w:szCs w:val="20"/>
    </w:rPr>
  </w:style>
  <w:style w:type="character" w:customStyle="1" w:styleId="a6">
    <w:name w:val="טקסט הערה תו"/>
    <w:basedOn w:val="a0"/>
    <w:link w:val="a5"/>
    <w:uiPriority w:val="99"/>
    <w:semiHidden/>
    <w:rsid w:val="00577F60"/>
    <w:rPr>
      <w:sz w:val="20"/>
      <w:szCs w:val="20"/>
    </w:rPr>
  </w:style>
  <w:style w:type="paragraph" w:styleId="a7">
    <w:name w:val="annotation subject"/>
    <w:basedOn w:val="a5"/>
    <w:next w:val="a5"/>
    <w:link w:val="a8"/>
    <w:uiPriority w:val="99"/>
    <w:semiHidden/>
    <w:unhideWhenUsed/>
    <w:rsid w:val="00577F60"/>
    <w:rPr>
      <w:b/>
      <w:bCs/>
    </w:rPr>
  </w:style>
  <w:style w:type="character" w:customStyle="1" w:styleId="a8">
    <w:name w:val="נושא הערה תו"/>
    <w:basedOn w:val="a6"/>
    <w:link w:val="a7"/>
    <w:uiPriority w:val="99"/>
    <w:semiHidden/>
    <w:rsid w:val="00577F60"/>
    <w:rPr>
      <w:b/>
      <w:bCs/>
      <w:sz w:val="20"/>
      <w:szCs w:val="20"/>
    </w:rPr>
  </w:style>
  <w:style w:type="paragraph" w:styleId="a9">
    <w:name w:val="Balloon Text"/>
    <w:basedOn w:val="a"/>
    <w:link w:val="aa"/>
    <w:uiPriority w:val="99"/>
    <w:semiHidden/>
    <w:unhideWhenUsed/>
    <w:rsid w:val="00577F6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77F60"/>
    <w:rPr>
      <w:rFonts w:ascii="Tahoma" w:hAnsi="Tahoma" w:cs="Tahoma"/>
      <w:sz w:val="16"/>
      <w:szCs w:val="16"/>
    </w:rPr>
  </w:style>
  <w:style w:type="paragraph" w:styleId="ab">
    <w:name w:val="header"/>
    <w:basedOn w:val="a"/>
    <w:link w:val="ac"/>
    <w:uiPriority w:val="99"/>
    <w:unhideWhenUsed/>
    <w:rsid w:val="00230C93"/>
    <w:pPr>
      <w:tabs>
        <w:tab w:val="center" w:pos="4153"/>
        <w:tab w:val="right" w:pos="8306"/>
      </w:tabs>
      <w:spacing w:after="0" w:line="240" w:lineRule="auto"/>
    </w:pPr>
  </w:style>
  <w:style w:type="character" w:customStyle="1" w:styleId="ac">
    <w:name w:val="כותרת עליונה תו"/>
    <w:basedOn w:val="a0"/>
    <w:link w:val="ab"/>
    <w:uiPriority w:val="99"/>
    <w:rsid w:val="00230C93"/>
  </w:style>
  <w:style w:type="paragraph" w:styleId="ad">
    <w:name w:val="footer"/>
    <w:basedOn w:val="a"/>
    <w:link w:val="ae"/>
    <w:uiPriority w:val="99"/>
    <w:unhideWhenUsed/>
    <w:rsid w:val="00230C93"/>
    <w:pPr>
      <w:tabs>
        <w:tab w:val="center" w:pos="4153"/>
        <w:tab w:val="right" w:pos="8306"/>
      </w:tabs>
      <w:spacing w:after="0" w:line="240" w:lineRule="auto"/>
    </w:pPr>
  </w:style>
  <w:style w:type="character" w:customStyle="1" w:styleId="ae">
    <w:name w:val="כותרת תחתונה תו"/>
    <w:basedOn w:val="a0"/>
    <w:link w:val="ad"/>
    <w:uiPriority w:val="99"/>
    <w:rsid w:val="00230C93"/>
  </w:style>
  <w:style w:type="paragraph" w:styleId="af">
    <w:name w:val="Revision"/>
    <w:hidden/>
    <w:uiPriority w:val="99"/>
    <w:semiHidden/>
    <w:rsid w:val="00634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55BA-4160-4F70-B0DF-28DA86CF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1202</Words>
  <Characters>6012</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איגור דוסקלוביץ</dc:creator>
  <cp:lastModifiedBy>Ministry Of Economy</cp:lastModifiedBy>
  <cp:revision>6</cp:revision>
  <cp:lastPrinted>2018-03-13T10:12:00Z</cp:lastPrinted>
  <dcterms:created xsi:type="dcterms:W3CDTF">2018-03-15T10:55:00Z</dcterms:created>
  <dcterms:modified xsi:type="dcterms:W3CDTF">2018-03-15T12:07:00Z</dcterms:modified>
</cp:coreProperties>
</file>