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BC7" w:rsidRPr="005F5D63" w:rsidRDefault="00157BC7" w:rsidP="00157BC7">
      <w:pPr>
        <w:jc w:val="right"/>
        <w:rPr>
          <w:rFonts w:ascii="Arial" w:hAnsi="Arial" w:cs="Arial"/>
          <w:sz w:val="20"/>
          <w:szCs w:val="20"/>
        </w:rPr>
      </w:pPr>
    </w:p>
    <w:p w:rsidR="00AC2D7C" w:rsidRPr="004F515E" w:rsidRDefault="00AC2D7C" w:rsidP="00AC2D7C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4F515E">
        <w:rPr>
          <w:rFonts w:ascii="Calibri" w:eastAsia="Calibri" w:hAnsi="Calibri" w:cs="Arial"/>
          <w:b w:val="0"/>
          <w:noProof/>
          <w:sz w:val="22"/>
          <w:szCs w:val="22"/>
          <w:lang w:eastAsia="en-US"/>
        </w:rPr>
        <w:drawing>
          <wp:inline distT="0" distB="0" distL="0" distR="0">
            <wp:extent cx="2315210" cy="510287"/>
            <wp:effectExtent l="0" t="0" r="8890" b="4445"/>
            <wp:docPr id="1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AC2D7C" w:rsidRPr="004F515E" w:rsidRDefault="00AC2D7C" w:rsidP="00AC2D7C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4F515E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AC2D7C" w:rsidRPr="004F515E" w:rsidTr="00296FE6">
        <w:tc>
          <w:tcPr>
            <w:tcW w:w="9875" w:type="dxa"/>
            <w:shd w:val="clear" w:color="auto" w:fill="auto"/>
          </w:tcPr>
          <w:p w:rsidR="00AC2D7C" w:rsidRPr="004F515E" w:rsidRDefault="00AC2D7C" w:rsidP="00296FE6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AC2D7C" w:rsidRPr="006B7F2C" w:rsidRDefault="00AC2D7C" w:rsidP="00296FE6">
            <w:pPr>
              <w:pStyle w:val="Title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ISRAELI MANDATORY REQUIREMENTS (IMR)</w:t>
            </w:r>
          </w:p>
          <w:p w:rsidR="00AC2D7C" w:rsidRPr="006B7F2C" w:rsidRDefault="00AC2D7C" w:rsidP="00296FE6">
            <w:pPr>
              <w:pStyle w:val="Title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FOR CALENDER YEAR</w:t>
            </w:r>
            <w:r w:rsidRPr="006B7F2C">
              <w:rPr>
                <w:rFonts w:ascii="Arial" w:hAnsi="Arial" w:cs="Arial"/>
                <w:bCs w:val="0"/>
                <w:sz w:val="28"/>
                <w:szCs w:val="28"/>
                <w:u w:val="none"/>
              </w:rPr>
              <w:t xml:space="preserve"> </w:t>
            </w:r>
            <w:r w:rsidR="00EE3133">
              <w:rPr>
                <w:rFonts w:ascii="Arial" w:hAnsi="Arial" w:cs="Arial"/>
                <w:bCs w:val="0"/>
                <w:sz w:val="28"/>
                <w:szCs w:val="28"/>
                <w:u w:val="none"/>
              </w:rPr>
              <w:t>2024</w:t>
            </w:r>
          </w:p>
          <w:p w:rsidR="00AC2D7C" w:rsidRPr="006B7F2C" w:rsidRDefault="00AC2D7C" w:rsidP="00296FE6">
            <w:pPr>
              <w:pStyle w:val="Title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  <w:rtl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*****************************************************</w:t>
            </w:r>
          </w:p>
          <w:p w:rsidR="00AC2D7C" w:rsidRPr="006B7F2C" w:rsidRDefault="00AC2D7C" w:rsidP="00296FE6">
            <w:pPr>
              <w:pStyle w:val="Title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 xml:space="preserve">NON-ROAD </w:t>
            </w: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MOBILE MACHINERY (</w:t>
            </w:r>
            <w:r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NRMM</w:t>
            </w: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 xml:space="preserve">) </w:t>
            </w:r>
          </w:p>
          <w:p w:rsidR="00AC2D7C" w:rsidRPr="00862A07" w:rsidRDefault="00AC2D7C" w:rsidP="00296FE6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6B7F2C">
              <w:rPr>
                <w:rFonts w:ascii="Arial" w:hAnsi="Arial" w:cs="Arial"/>
                <w:bCs/>
                <w:sz w:val="28"/>
                <w:szCs w:val="28"/>
              </w:rPr>
              <w:t xml:space="preserve">CARRY-OVER FROM CY </w:t>
            </w:r>
            <w:r w:rsidR="00EE3133">
              <w:rPr>
                <w:rFonts w:ascii="Arial" w:hAnsi="Arial" w:cs="Arial"/>
                <w:bCs/>
                <w:sz w:val="28"/>
                <w:szCs w:val="28"/>
              </w:rPr>
              <w:t>2023</w:t>
            </w:r>
          </w:p>
        </w:tc>
      </w:tr>
      <w:bookmarkEnd w:id="0"/>
      <w:bookmarkEnd w:id="1"/>
    </w:tbl>
    <w:p w:rsidR="00AC2D7C" w:rsidRDefault="00AC2D7C" w:rsidP="00AC2D7C">
      <w:pPr>
        <w:jc w:val="right"/>
        <w:rPr>
          <w:rFonts w:ascii="Arial" w:hAnsi="Arial" w:cs="Arial"/>
          <w:bCs/>
          <w:sz w:val="24"/>
          <w:szCs w:val="24"/>
          <w:u w:val="single"/>
        </w:rPr>
      </w:pPr>
    </w:p>
    <w:p w:rsidR="00AC2D7C" w:rsidRDefault="00AC2D7C">
      <w:pPr>
        <w:bidi w:val="0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  <w:u w:val="single"/>
        </w:rPr>
        <w:br w:type="page"/>
      </w:r>
    </w:p>
    <w:p w:rsidR="00D14FAB" w:rsidRPr="00D14FAB" w:rsidRDefault="00D14FAB" w:rsidP="00AC2D7C">
      <w:pPr>
        <w:jc w:val="right"/>
        <w:rPr>
          <w:rFonts w:ascii="Arial" w:hAnsi="Arial" w:cs="Arial"/>
          <w:bCs/>
          <w:sz w:val="24"/>
          <w:szCs w:val="24"/>
          <w:u w:val="single"/>
          <w:rtl/>
        </w:rPr>
      </w:pPr>
      <w:r w:rsidRPr="00D14FAB">
        <w:rPr>
          <w:rFonts w:ascii="Arial" w:hAnsi="Arial" w:cs="Arial"/>
          <w:bCs/>
          <w:sz w:val="24"/>
          <w:szCs w:val="24"/>
          <w:u w:val="single"/>
        </w:rPr>
        <w:lastRenderedPageBreak/>
        <w:t>Introduction</w:t>
      </w:r>
    </w:p>
    <w:p w:rsidR="00D14FAB" w:rsidRPr="00D14FAB" w:rsidRDefault="00D14FAB" w:rsidP="00CB28A8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This Israeli Mandatory Requirements (IMR) is the statutory document for </w:t>
      </w:r>
      <w:r w:rsidR="00CB28A8" w:rsidRPr="00CB28A8">
        <w:rPr>
          <w:rFonts w:ascii="Arial" w:hAnsi="Arial" w:cs="Arial"/>
          <w:b w:val="0"/>
          <w:sz w:val="24"/>
          <w:szCs w:val="24"/>
        </w:rPr>
        <w:t xml:space="preserve">Non-Road Mobile Machinery </w:t>
      </w:r>
      <w:r w:rsidRPr="00D14FAB">
        <w:rPr>
          <w:rFonts w:ascii="Arial" w:hAnsi="Arial" w:cs="Arial"/>
          <w:b w:val="0"/>
          <w:sz w:val="24"/>
          <w:szCs w:val="24"/>
        </w:rPr>
        <w:t xml:space="preserve">(NRMM) into the State of Israel.  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document includes information and requirement for importing NRMM in compliance with updated standards and regulations.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Import of NRMM must be carried out by an accredited dealer, holding an import license issued by Israeli Ministry of Transport and Road Safety (MOT).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imported NRMM models must comply with the European community (EC) directives and regulations listed in this document and their latest amendments; In addition, the NRMM</w:t>
      </w:r>
      <w:r w:rsidRPr="00D14FAB">
        <w:rPr>
          <w:rFonts w:ascii="Arial" w:hAnsi="Arial" w:cs="Arial"/>
          <w:b w:val="0"/>
          <w:bCs/>
          <w:sz w:val="24"/>
          <w:szCs w:val="24"/>
        </w:rPr>
        <w:t xml:space="preserve"> must comply with the Israeli Standards, relevant to the calendar year of import.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The </w:t>
      </w:r>
      <w:smartTag w:uri="urn:schemas-microsoft-com:office:smarttags" w:element="country-region">
        <w:r w:rsidRPr="00D14FAB">
          <w:rPr>
            <w:rFonts w:ascii="Arial" w:hAnsi="Arial" w:cs="Arial"/>
            <w:b w:val="0"/>
            <w:sz w:val="24"/>
            <w:szCs w:val="24"/>
          </w:rPr>
          <w:t>U.S.</w:t>
        </w:r>
      </w:smartTag>
      <w:r w:rsidRPr="00D14FAB">
        <w:rPr>
          <w:rFonts w:ascii="Arial" w:hAnsi="Arial" w:cs="Arial"/>
          <w:b w:val="0"/>
          <w:sz w:val="24"/>
          <w:szCs w:val="24"/>
        </w:rPr>
        <w:t xml:space="preserve"> federal regulations and standards listed in this document will be accepted for NRMM produced and marketed in </w:t>
      </w:r>
      <w:r w:rsidRPr="00D14FAB">
        <w:rPr>
          <w:rFonts w:ascii="Arial" w:hAnsi="Arial" w:cs="Arial"/>
          <w:bCs/>
          <w:sz w:val="20"/>
          <w:szCs w:val="20"/>
        </w:rPr>
        <w:t>NAFTA</w:t>
      </w:r>
      <w:r w:rsidRPr="00D14FAB">
        <w:rPr>
          <w:rFonts w:ascii="Arial" w:hAnsi="Arial" w:cs="Arial"/>
          <w:b w:val="0"/>
          <w:sz w:val="24"/>
          <w:szCs w:val="24"/>
        </w:rPr>
        <w:t xml:space="preserve"> countries only</w:t>
      </w:r>
      <w:r w:rsidRPr="00D14FAB">
        <w:rPr>
          <w:rFonts w:ascii="Arial" w:hAnsi="Arial" w:cs="Arial"/>
          <w:bCs/>
          <w:sz w:val="24"/>
          <w:szCs w:val="24"/>
        </w:rPr>
        <w:t xml:space="preserve"> </w:t>
      </w:r>
      <w:r w:rsidRPr="00D14FAB">
        <w:rPr>
          <w:rFonts w:ascii="Arial" w:hAnsi="Arial" w:cs="Arial"/>
          <w:bCs/>
          <w:sz w:val="22"/>
          <w:szCs w:val="22"/>
        </w:rPr>
        <w:t>(</w:t>
      </w:r>
      <w:smartTag w:uri="urn:schemas-microsoft-com:office:smarttags" w:element="country-region">
        <w:r w:rsidRPr="00D14FAB">
          <w:rPr>
            <w:rFonts w:ascii="Arial" w:hAnsi="Arial" w:cs="Arial"/>
            <w:bCs/>
            <w:sz w:val="22"/>
            <w:szCs w:val="22"/>
          </w:rPr>
          <w:t>Canada</w:t>
        </w:r>
      </w:smartTag>
      <w:r w:rsidRPr="00D14FAB">
        <w:rPr>
          <w:rFonts w:ascii="Arial" w:hAnsi="Arial" w:cs="Arial"/>
          <w:bCs/>
          <w:sz w:val="22"/>
          <w:szCs w:val="22"/>
        </w:rPr>
        <w:t xml:space="preserve">, </w:t>
      </w:r>
      <w:smartTag w:uri="urn:schemas-microsoft-com:office:smarttags" w:element="country-region">
        <w:r w:rsidRPr="00D14FAB">
          <w:rPr>
            <w:rFonts w:ascii="Arial" w:hAnsi="Arial" w:cs="Arial"/>
            <w:bCs/>
            <w:sz w:val="22"/>
            <w:szCs w:val="22"/>
          </w:rPr>
          <w:t>Mexico</w:t>
        </w:r>
      </w:smartTag>
      <w:r w:rsidRPr="00D14FAB">
        <w:rPr>
          <w:rFonts w:ascii="Arial" w:hAnsi="Arial" w:cs="Arial"/>
          <w:bCs/>
          <w:sz w:val="22"/>
          <w:szCs w:val="22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D14FAB">
            <w:rPr>
              <w:rFonts w:ascii="Arial" w:hAnsi="Arial" w:cs="Arial"/>
              <w:bCs/>
              <w:sz w:val="22"/>
              <w:szCs w:val="22"/>
            </w:rPr>
            <w:t>U.S.</w:t>
          </w:r>
        </w:smartTag>
      </w:smartTag>
      <w:r w:rsidRPr="00D14FAB">
        <w:rPr>
          <w:rFonts w:ascii="Arial" w:hAnsi="Arial" w:cs="Arial"/>
          <w:bCs/>
          <w:sz w:val="22"/>
          <w:szCs w:val="22"/>
        </w:rPr>
        <w:t>)</w:t>
      </w:r>
      <w:r w:rsidRPr="00D14FAB">
        <w:rPr>
          <w:rFonts w:ascii="Arial" w:hAnsi="Arial" w:cs="Arial"/>
          <w:b w:val="0"/>
          <w:sz w:val="24"/>
          <w:szCs w:val="24"/>
        </w:rPr>
        <w:t>,</w:t>
      </w:r>
      <w:r w:rsidRPr="00D14FAB">
        <w:rPr>
          <w:rFonts w:ascii="Arial" w:hAnsi="Arial" w:cs="Arial"/>
          <w:bCs/>
          <w:sz w:val="24"/>
          <w:szCs w:val="24"/>
        </w:rPr>
        <w:t xml:space="preserve"> </w:t>
      </w:r>
      <w:r w:rsidRPr="00D14FAB">
        <w:rPr>
          <w:rFonts w:ascii="Arial" w:hAnsi="Arial" w:cs="Arial"/>
          <w:b w:val="0"/>
          <w:sz w:val="24"/>
          <w:szCs w:val="24"/>
        </w:rPr>
        <w:t>according to the federal law. Waivers granted, according to federal law, for third countries will not be accepted.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D14FAB">
        <w:rPr>
          <w:rFonts w:ascii="Arial" w:hAnsi="Arial" w:cs="Arial"/>
          <w:b w:val="0"/>
          <w:sz w:val="24"/>
          <w:szCs w:val="24"/>
        </w:rPr>
        <w:t>The directives and regulations listed in this document will be effective according to the subject and the schedule noted for each directive or regulation.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In some </w:t>
      </w:r>
      <w:r w:rsidR="00AC2D7C" w:rsidRPr="00D14FAB">
        <w:rPr>
          <w:rFonts w:ascii="Arial" w:hAnsi="Arial" w:cs="Arial"/>
          <w:b w:val="0"/>
          <w:sz w:val="24"/>
          <w:szCs w:val="24"/>
        </w:rPr>
        <w:t>cases,</w:t>
      </w:r>
      <w:r w:rsidRPr="00D14FAB">
        <w:rPr>
          <w:rFonts w:ascii="Arial" w:hAnsi="Arial" w:cs="Arial"/>
          <w:b w:val="0"/>
          <w:sz w:val="24"/>
          <w:szCs w:val="24"/>
        </w:rPr>
        <w:t xml:space="preserve"> and for certain items, the manufacturer will be requested to provide a copy of the certificates from an authorized laboratory.</w:t>
      </w:r>
    </w:p>
    <w:p w:rsidR="00D14FAB" w:rsidRPr="00D14FAB" w:rsidRDefault="00D14FAB" w:rsidP="00157BC7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MOT reserves the right to update the requirements for NRMM during the calendar year 202</w:t>
      </w:r>
      <w:r w:rsidR="00EE3133">
        <w:rPr>
          <w:rFonts w:ascii="Arial" w:hAnsi="Arial" w:cs="Arial"/>
          <w:b w:val="0"/>
          <w:sz w:val="24"/>
          <w:szCs w:val="24"/>
        </w:rPr>
        <w:t>4</w:t>
      </w:r>
      <w:r w:rsidRPr="00D14FAB">
        <w:rPr>
          <w:rFonts w:ascii="Arial" w:hAnsi="Arial" w:cs="Arial"/>
          <w:b w:val="0"/>
          <w:sz w:val="24"/>
          <w:szCs w:val="24"/>
        </w:rPr>
        <w:t>.</w:t>
      </w:r>
    </w:p>
    <w:p w:rsidR="00984F68" w:rsidRDefault="00D14FAB" w:rsidP="00CB28A8">
      <w:pPr>
        <w:pStyle w:val="Title"/>
        <w:bidi w:val="0"/>
        <w:spacing w:before="120" w:after="120"/>
        <w:ind w:left="340"/>
        <w:jc w:val="both"/>
        <w:rPr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sz w:val="24"/>
          <w:szCs w:val="24"/>
          <w:u w:val="none"/>
        </w:rPr>
        <w:t>The Israeli Mandatory Requirements (IMR) document forms can be downloaded from the ministry's website at</w:t>
      </w:r>
      <w:r w:rsidRPr="00D14FAB">
        <w:rPr>
          <w:rFonts w:cs="David"/>
          <w:b w:val="0"/>
          <w:sz w:val="24"/>
          <w:szCs w:val="24"/>
          <w:u w:val="none"/>
        </w:rPr>
        <w:t xml:space="preserve"> </w:t>
      </w:r>
      <w:hyperlink r:id="rId13" w:history="1">
        <w:r w:rsidR="00EE3133" w:rsidRPr="009F01B2">
          <w:rPr>
            <w:rStyle w:val="Hyperlink"/>
            <w:rFonts w:ascii="Arial" w:hAnsi="Arial" w:cs="Arial"/>
            <w:b w:val="0"/>
            <w:sz w:val="24"/>
            <w:szCs w:val="24"/>
          </w:rPr>
          <w:t>https://www.gov.il/he/departments/policies/imr_NRMM_2024</w:t>
        </w:r>
      </w:hyperlink>
      <w:r w:rsidRPr="00D14FAB">
        <w:rPr>
          <w:rFonts w:ascii="Arial" w:hAnsi="Arial" w:cs="Arial"/>
          <w:b w:val="0"/>
          <w:sz w:val="24"/>
          <w:szCs w:val="24"/>
          <w:u w:val="none"/>
        </w:rPr>
        <w:t>.</w:t>
      </w:r>
    </w:p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Default="00984F68" w:rsidP="00984F68"/>
    <w:p w:rsidR="00984F68" w:rsidRDefault="00984F68" w:rsidP="00984F68"/>
    <w:p w:rsidR="00FD4F43" w:rsidRPr="00984F68" w:rsidRDefault="004614B6" w:rsidP="00984F68"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USERADDRESS   \* MERGEFORMAT</w:instrText>
      </w:r>
      <w:r>
        <w:rPr>
          <w:rtl/>
        </w:rPr>
        <w:instrText xml:space="preserve"> </w:instrText>
      </w:r>
      <w:r>
        <w:rPr>
          <w:rtl/>
        </w:rPr>
        <w:fldChar w:fldCharType="end"/>
      </w:r>
    </w:p>
    <w:p w:rsidR="00D14FAB" w:rsidRPr="00D14FAB" w:rsidRDefault="00D14FAB" w:rsidP="00D14FAB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spacing w:before="80" w:after="80" w:line="276" w:lineRule="auto"/>
        <w:ind w:left="697" w:hanging="357"/>
        <w:outlineLvl w:val="0"/>
        <w:rPr>
          <w:rFonts w:ascii="Arial" w:hAnsi="Arial" w:cs="Arial"/>
          <w:sz w:val="24"/>
          <w:szCs w:val="24"/>
          <w:lang w:eastAsia="en-US"/>
        </w:rPr>
      </w:pPr>
      <w:r w:rsidRPr="00D14FAB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D14FAB" w:rsidRPr="00D14FAB" w:rsidRDefault="00D14FAB" w:rsidP="00D14FAB">
      <w:pPr>
        <w:numPr>
          <w:ilvl w:val="0"/>
          <w:numId w:val="12"/>
        </w:numPr>
        <w:bidi w:val="0"/>
        <w:spacing w:before="80" w:after="80" w:line="276" w:lineRule="auto"/>
        <w:outlineLvl w:val="0"/>
        <w:rPr>
          <w:rFonts w:ascii="Arial" w:hAnsi="Arial" w:cs="Arial"/>
          <w:sz w:val="22"/>
          <w:szCs w:val="22"/>
          <w:lang w:eastAsia="en-US"/>
        </w:rPr>
      </w:pPr>
      <w:r w:rsidRPr="00D14FAB">
        <w:rPr>
          <w:rFonts w:ascii="Arial" w:hAnsi="Arial" w:cs="Arial"/>
          <w:sz w:val="22"/>
          <w:szCs w:val="22"/>
          <w:u w:val="single"/>
          <w:lang w:eastAsia="en-US"/>
        </w:rPr>
        <w:t>Carry-Over and New Model</w:t>
      </w:r>
    </w:p>
    <w:p w:rsidR="00D14FAB" w:rsidRPr="00D14FAB" w:rsidRDefault="00D14FAB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="Arial" w:hAnsi="Arial" w:cs="Arial"/>
          <w:sz w:val="24"/>
          <w:szCs w:val="24"/>
          <w:u w:val="single"/>
        </w:rPr>
      </w:pPr>
      <w:r w:rsidRPr="00D14FAB">
        <w:rPr>
          <w:rFonts w:ascii="Arial" w:hAnsi="Arial" w:cs="Arial"/>
          <w:sz w:val="24"/>
          <w:szCs w:val="24"/>
          <w:u w:val="single"/>
        </w:rPr>
        <w:t>Carry-over model</w:t>
      </w:r>
    </w:p>
    <w:p w:rsidR="00D14FAB" w:rsidRPr="00D14FAB" w:rsidRDefault="00CB28A8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="Arial" w:hAnsi="Arial" w:cs="Arial"/>
          <w:sz w:val="24"/>
          <w:szCs w:val="24"/>
        </w:rPr>
      </w:pPr>
      <w:r w:rsidRPr="00CB28A8">
        <w:rPr>
          <w:rFonts w:ascii="Arial" w:hAnsi="Arial" w:cs="Arial"/>
          <w:sz w:val="24"/>
          <w:szCs w:val="24"/>
        </w:rPr>
        <w:t>Non-Road Mobile Machinery</w:t>
      </w:r>
      <w:r w:rsidR="00D14FAB" w:rsidRPr="00D14FAB">
        <w:rPr>
          <w:rFonts w:ascii="Arial" w:hAnsi="Arial" w:cs="Arial"/>
          <w:sz w:val="24"/>
          <w:szCs w:val="24"/>
        </w:rPr>
        <w:t>: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D14FAB">
            <w:rPr>
              <w:rFonts w:ascii="Arial" w:hAnsi="Arial" w:cs="Arial"/>
              <w:sz w:val="24"/>
              <w:szCs w:val="24"/>
            </w:rPr>
            <w:t>Israel</w:t>
          </w:r>
        </w:smartTag>
      </w:smartTag>
      <w:r w:rsidRPr="00D14FAB">
        <w:rPr>
          <w:rFonts w:ascii="Arial" w:hAnsi="Arial" w:cs="Arial"/>
          <w:sz w:val="24"/>
          <w:szCs w:val="24"/>
        </w:rPr>
        <w:t>;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For which a registration form was issued in one of the previous seven years.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1111" w:hanging="303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For which changes, if made, do not affect the structure and/or the main assembly, and therefore do not require prototype inspection.</w:t>
      </w:r>
    </w:p>
    <w:p w:rsidR="00D14FAB" w:rsidRPr="00D14FAB" w:rsidRDefault="00D14FAB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="Arial" w:hAnsi="Arial" w:cs="Arial"/>
          <w:sz w:val="24"/>
          <w:szCs w:val="24"/>
          <w:u w:val="single"/>
        </w:rPr>
      </w:pPr>
      <w:r w:rsidRPr="00D14FAB">
        <w:rPr>
          <w:rFonts w:ascii="Arial" w:hAnsi="Arial" w:cs="Arial"/>
          <w:sz w:val="24"/>
          <w:szCs w:val="24"/>
          <w:u w:val="single"/>
        </w:rPr>
        <w:t xml:space="preserve">New model  </w:t>
      </w:r>
    </w:p>
    <w:p w:rsidR="00D14FAB" w:rsidRPr="00D14FAB" w:rsidRDefault="00CB28A8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="Arial" w:hAnsi="Arial" w:cs="Arial"/>
          <w:sz w:val="24"/>
          <w:szCs w:val="24"/>
        </w:rPr>
      </w:pPr>
      <w:r w:rsidRPr="00CB28A8">
        <w:rPr>
          <w:rFonts w:ascii="Arial" w:hAnsi="Arial" w:cs="Arial"/>
          <w:sz w:val="24"/>
          <w:szCs w:val="24"/>
        </w:rPr>
        <w:t>Non-Road Mobile Machinery</w:t>
      </w:r>
      <w:r w:rsidR="00D14FAB" w:rsidRPr="00D14FAB">
        <w:rPr>
          <w:rFonts w:ascii="Arial" w:hAnsi="Arial" w:cs="Arial"/>
          <w:sz w:val="24"/>
          <w:szCs w:val="24"/>
        </w:rPr>
        <w:t>: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That has not passed prototype inspection in </w:t>
      </w:r>
      <w:smartTag w:uri="urn:schemas-microsoft-com:office:smarttags" w:element="country-region">
        <w:smartTag w:uri="urn:schemas-microsoft-com:office:smarttags" w:element="place">
          <w:r w:rsidRPr="00D14FAB">
            <w:rPr>
              <w:rFonts w:ascii="Arial" w:hAnsi="Arial" w:cs="Arial"/>
              <w:sz w:val="24"/>
              <w:szCs w:val="24"/>
            </w:rPr>
            <w:t>Israel</w:t>
          </w:r>
        </w:smartTag>
      </w:smartTag>
      <w:r w:rsidRPr="00D14FAB">
        <w:rPr>
          <w:rFonts w:ascii="Arial" w:hAnsi="Arial" w:cs="Arial"/>
          <w:sz w:val="24"/>
          <w:szCs w:val="24"/>
        </w:rPr>
        <w:t>;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For which registration forms have not been issued. </w:t>
      </w:r>
    </w:p>
    <w:p w:rsidR="00D14FAB" w:rsidRPr="00D14FAB" w:rsidRDefault="00D14FAB" w:rsidP="00D14FAB">
      <w:pPr>
        <w:numPr>
          <w:ilvl w:val="0"/>
          <w:numId w:val="12"/>
        </w:numPr>
        <w:bidi w:val="0"/>
        <w:spacing w:before="80" w:after="80" w:line="276" w:lineRule="auto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D14FAB">
        <w:rPr>
          <w:rFonts w:ascii="Arial" w:hAnsi="Arial" w:cs="Arial"/>
          <w:sz w:val="22"/>
          <w:szCs w:val="22"/>
          <w:u w:val="single"/>
          <w:lang w:eastAsia="en-US"/>
        </w:rPr>
        <w:t>Mobile Construction Machinery categories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5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Construction machinery (EN500)</w:t>
      </w:r>
    </w:p>
    <w:p w:rsidR="00527164" w:rsidRPr="00467476" w:rsidRDefault="00D14FAB" w:rsidP="00FC1CA6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</w:pPr>
      <w:r w:rsidRPr="00D14FAB">
        <w:rPr>
          <w:rFonts w:ascii="Arial" w:hAnsi="Arial" w:cs="Arial"/>
          <w:sz w:val="24"/>
          <w:szCs w:val="24"/>
        </w:rPr>
        <w:t>Earthmoving machinery (EN474)</w:t>
      </w:r>
      <w:r w:rsidR="00FC1CA6">
        <w:rPr>
          <w:rFonts w:ascii="Arial" w:hAnsi="Arial" w:cs="Arial"/>
          <w:sz w:val="24"/>
          <w:szCs w:val="24"/>
        </w:rPr>
        <w:t xml:space="preserve"> </w:t>
      </w:r>
    </w:p>
    <w:p w:rsidR="00D14FAB" w:rsidRPr="00D14FAB" w:rsidRDefault="00D14FAB" w:rsidP="00CB28A8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D14FAB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 xml:space="preserve">Description of </w:t>
      </w:r>
      <w:r w:rsidR="00CB28A8">
        <w:rPr>
          <w:rFonts w:ascii="Arial" w:hAnsi="Arial" w:cs="Arial"/>
          <w:sz w:val="24"/>
          <w:szCs w:val="24"/>
          <w:u w:val="single"/>
          <w:lang w:eastAsia="en-US"/>
        </w:rPr>
        <w:t>Non-Road</w:t>
      </w:r>
      <w:r w:rsidRPr="00D14FAB">
        <w:rPr>
          <w:rFonts w:ascii="Arial" w:hAnsi="Arial" w:cs="Arial"/>
          <w:sz w:val="24"/>
          <w:szCs w:val="24"/>
          <w:u w:val="single"/>
          <w:lang w:eastAsia="en-US"/>
        </w:rPr>
        <w:t xml:space="preserve"> </w:t>
      </w:r>
      <w:r w:rsidR="00CB28A8">
        <w:rPr>
          <w:rFonts w:ascii="Arial" w:hAnsi="Arial" w:cs="Arial"/>
          <w:sz w:val="24"/>
          <w:szCs w:val="24"/>
          <w:u w:val="single"/>
          <w:lang w:eastAsia="en-US"/>
        </w:rPr>
        <w:t>Mobile</w:t>
      </w:r>
      <w:r w:rsidRPr="00D14FAB">
        <w:rPr>
          <w:rFonts w:ascii="Arial" w:hAnsi="Arial" w:cs="Arial"/>
          <w:sz w:val="24"/>
          <w:szCs w:val="24"/>
          <w:u w:val="single"/>
          <w:lang w:eastAsia="en-US"/>
        </w:rPr>
        <w:t xml:space="preserve"> Machinery:</w:t>
      </w:r>
    </w:p>
    <w:p w:rsidR="00D14FAB" w:rsidRPr="00D14FAB" w:rsidRDefault="00D14FAB" w:rsidP="00CB28A8">
      <w:pPr>
        <w:pStyle w:val="Title"/>
        <w:bidi w:val="0"/>
        <w:spacing w:before="80" w:line="276" w:lineRule="auto"/>
        <w:ind w:left="72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This declaration refers to the </w:t>
      </w:r>
      <w:r w:rsidR="00CB28A8" w:rsidRPr="00CB28A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Non-Road Mobile Machinery </w:t>
      </w: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(NRMM) detailed below. </w:t>
      </w:r>
    </w:p>
    <w:p w:rsidR="00AE0500" w:rsidRPr="00D14FAB" w:rsidRDefault="00D14FAB" w:rsidP="00D14FAB">
      <w:pPr>
        <w:pStyle w:val="Title"/>
        <w:bidi w:val="0"/>
        <w:spacing w:line="276" w:lineRule="auto"/>
        <w:ind w:left="720"/>
        <w:jc w:val="left"/>
        <w:rPr>
          <w:rFonts w:ascii="Arial" w:hAnsi="Arial" w:cs="Arial"/>
          <w:b w:val="0"/>
          <w:bCs w:val="0"/>
          <w:sz w:val="22"/>
          <w:szCs w:val="22"/>
          <w:u w:val="none"/>
          <w:rtl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>Please include all models imported by your Israeli dealer/representative.</w:t>
      </w: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14FAB" w:rsidRPr="00D14FAB" w:rsidTr="006B7F2C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Engine</w:t>
            </w:r>
          </w:p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Net Power</w:t>
            </w:r>
          </w:p>
          <w:p w:rsidR="00D14FAB" w:rsidRPr="00D14FAB" w:rsidRDefault="00D14FAB" w:rsidP="006B7F2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(HP)</w:t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D14FAB" w:rsidRDefault="00D14FAB" w:rsidP="00AC2D7C">
      <w:pPr>
        <w:pStyle w:val="Title"/>
        <w:bidi w:val="0"/>
        <w:jc w:val="left"/>
        <w:rPr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14FAB" w:rsidRPr="00D14FAB" w:rsidTr="006B7F2C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Title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lastRenderedPageBreak/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Title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Title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Engine</w:t>
            </w:r>
          </w:p>
          <w:p w:rsidR="00D14FAB" w:rsidRPr="00D14FAB" w:rsidRDefault="00D14FAB" w:rsidP="006B7F2C">
            <w:pPr>
              <w:pStyle w:val="Title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Title"/>
              <w:bidi w:val="0"/>
              <w:ind w:right="257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Net Power</w:t>
            </w:r>
          </w:p>
          <w:p w:rsidR="00D14FAB" w:rsidRPr="00D14FAB" w:rsidRDefault="00D14FAB" w:rsidP="006B7F2C">
            <w:pPr>
              <w:pStyle w:val="Title"/>
              <w:bidi w:val="0"/>
              <w:ind w:right="257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(HP)</w:t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D14FAB" w:rsidRDefault="00D14FAB" w:rsidP="00D14FAB">
      <w:pPr>
        <w:pStyle w:val="Title"/>
        <w:bidi w:val="0"/>
        <w:ind w:left="720"/>
        <w:jc w:val="left"/>
        <w:rPr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56"/>
        <w:tblW w:w="8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4949"/>
      </w:tblGrid>
      <w:tr w:rsidR="00AC2D7C" w:rsidRPr="00D14FAB" w:rsidTr="00AC2D7C">
        <w:trPr>
          <w:trHeight w:val="510"/>
        </w:trPr>
        <w:tc>
          <w:tcPr>
            <w:tcW w:w="4047" w:type="dxa"/>
            <w:vAlign w:val="bottom"/>
          </w:tcPr>
          <w:p w:rsidR="00AC2D7C" w:rsidRPr="00D14FAB" w:rsidRDefault="00AC2D7C" w:rsidP="00AC2D7C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Make/Manufacturer:</w:t>
            </w:r>
          </w:p>
        </w:tc>
        <w:tc>
          <w:tcPr>
            <w:tcW w:w="4949" w:type="dxa"/>
            <w:vAlign w:val="bottom"/>
          </w:tcPr>
          <w:p w:rsidR="00AC2D7C" w:rsidRPr="00D14FAB" w:rsidRDefault="00AC2D7C" w:rsidP="00AC2D7C">
            <w:pPr>
              <w:bidi w:val="0"/>
              <w:spacing w:before="40" w:after="40"/>
              <w:rPr>
                <w:rFonts w:ascii="Arial" w:hAnsi="Arial" w:cs="Arial"/>
                <w:sz w:val="24"/>
                <w:szCs w:val="24"/>
                <w:rtl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 </w:t>
            </w:r>
          </w:p>
        </w:tc>
      </w:tr>
      <w:tr w:rsidR="00AC2D7C" w:rsidRPr="00D14FAB" w:rsidTr="00AC2D7C">
        <w:trPr>
          <w:trHeight w:val="510"/>
        </w:trPr>
        <w:tc>
          <w:tcPr>
            <w:tcW w:w="4047" w:type="dxa"/>
            <w:vAlign w:val="bottom"/>
          </w:tcPr>
          <w:p w:rsidR="00AC2D7C" w:rsidRPr="00D14FAB" w:rsidRDefault="00AC2D7C" w:rsidP="00AC2D7C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highlight w:val="red"/>
                <w:u w:val="none"/>
              </w:rPr>
            </w:pP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Location of assembly plant (</w:t>
            </w:r>
            <w:r w:rsidRPr="00D14FAB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City/Country</w:t>
            </w: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):</w:t>
            </w:r>
          </w:p>
        </w:tc>
        <w:tc>
          <w:tcPr>
            <w:tcW w:w="4949" w:type="dxa"/>
            <w:vAlign w:val="bottom"/>
          </w:tcPr>
          <w:p w:rsidR="00AC2D7C" w:rsidRPr="00D14FAB" w:rsidRDefault="00AC2D7C" w:rsidP="00AC2D7C">
            <w:pPr>
              <w:bidi w:val="0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 </w:t>
            </w:r>
          </w:p>
        </w:tc>
      </w:tr>
    </w:tbl>
    <w:p w:rsidR="00D14FAB" w:rsidRDefault="00D14FAB" w:rsidP="00D14FAB">
      <w:pPr>
        <w:pStyle w:val="Title"/>
        <w:bidi w:val="0"/>
        <w:ind w:left="720"/>
        <w:jc w:val="left"/>
        <w:rPr>
          <w:b w:val="0"/>
          <w:bCs w:val="0"/>
          <w:sz w:val="22"/>
          <w:szCs w:val="22"/>
          <w:u w:val="none"/>
        </w:rPr>
      </w:pPr>
    </w:p>
    <w:p w:rsidR="00D14FAB" w:rsidRPr="006B7F2C" w:rsidRDefault="00D14FAB" w:rsidP="00D14FAB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</w:rPr>
      </w:pPr>
      <w:r w:rsidRPr="006B7F2C">
        <w:rPr>
          <w:rFonts w:ascii="Arial" w:hAnsi="Arial" w:cs="Arial"/>
          <w:sz w:val="24"/>
          <w:szCs w:val="24"/>
          <w:u w:val="single"/>
        </w:rPr>
        <w:lastRenderedPageBreak/>
        <w:t>Non Road Mobile Machinery  (NRMM) requirement:</w:t>
      </w:r>
    </w:p>
    <w:p w:rsidR="00D14FAB" w:rsidRPr="00D14FAB" w:rsidRDefault="00D14FAB" w:rsidP="00D14FAB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80"/>
        <w:ind w:left="72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>The following declaration refers to NRMM models listed in section 2.</w:t>
      </w:r>
    </w:p>
    <w:p w:rsidR="001A5D08" w:rsidRPr="00DE56B1" w:rsidRDefault="001A5D08" w:rsidP="00DE56B1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40" w:after="40"/>
        <w:ind w:left="720"/>
        <w:jc w:val="left"/>
        <w:rPr>
          <w:b w:val="0"/>
          <w:bCs w:val="0"/>
          <w:sz w:val="16"/>
          <w:szCs w:val="16"/>
          <w:u w:val="none"/>
        </w:rPr>
      </w:pPr>
    </w:p>
    <w:tbl>
      <w:tblPr>
        <w:tblW w:w="107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1"/>
        <w:gridCol w:w="1690"/>
        <w:gridCol w:w="1430"/>
        <w:gridCol w:w="1565"/>
        <w:gridCol w:w="666"/>
        <w:gridCol w:w="726"/>
        <w:gridCol w:w="726"/>
        <w:gridCol w:w="3410"/>
      </w:tblGrid>
      <w:tr w:rsidR="00150326" w:rsidRPr="00810B90">
        <w:trPr>
          <w:trHeight w:val="630"/>
          <w:tblHeader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326" w:rsidRPr="00480D12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="Georgia" w:hAnsi="Georgia"/>
                <w:b w:val="0"/>
                <w:bCs/>
                <w:lang w:eastAsia="en-US"/>
              </w:rPr>
            </w:pPr>
            <w:r w:rsidRPr="00C10E55">
              <w:rPr>
                <w:rFonts w:cs="Times New Roman"/>
                <w:sz w:val="20"/>
                <w:szCs w:val="20"/>
              </w:rPr>
              <w:t>Subject</w:t>
            </w:r>
          </w:p>
        </w:tc>
        <w:tc>
          <w:tcPr>
            <w:tcW w:w="2995" w:type="dxa"/>
            <w:gridSpan w:val="2"/>
            <w:tcBorders>
              <w:top w:val="single" w:sz="12" w:space="0" w:color="auto"/>
            </w:tcBorders>
            <w:vAlign w:val="center"/>
          </w:tcPr>
          <w:p w:rsidR="00150326" w:rsidRPr="00480D12" w:rsidRDefault="00150326" w:rsidP="00150326">
            <w:pPr>
              <w:pStyle w:val="Footer"/>
              <w:bidi w:val="0"/>
              <w:spacing w:before="40" w:line="-220" w:lineRule="auto"/>
              <w:jc w:val="center"/>
              <w:rPr>
                <w:rFonts w:ascii="Georgia" w:hAnsi="Georgia"/>
                <w:b w:val="0"/>
                <w:bCs/>
                <w:lang w:eastAsia="en-US"/>
              </w:rPr>
            </w:pPr>
            <w:r w:rsidRPr="00C10E55">
              <w:rPr>
                <w:rFonts w:cs="Times New Roman"/>
                <w:sz w:val="20"/>
                <w:szCs w:val="20"/>
              </w:rPr>
              <w:t>Directive/Regulations</w:t>
            </w:r>
          </w:p>
        </w:tc>
        <w:tc>
          <w:tcPr>
            <w:tcW w:w="2118" w:type="dxa"/>
            <w:gridSpan w:val="3"/>
            <w:tcBorders>
              <w:top w:val="single" w:sz="12" w:space="0" w:color="auto"/>
            </w:tcBorders>
            <w:vAlign w:val="center"/>
          </w:tcPr>
          <w:p w:rsidR="00150326" w:rsidRDefault="00150326" w:rsidP="00150326">
            <w:pPr>
              <w:bidi w:val="0"/>
              <w:spacing w:before="40" w:after="40" w:line="22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C10E55">
              <w:rPr>
                <w:rFonts w:cs="Times New Roman"/>
                <w:sz w:val="20"/>
                <w:szCs w:val="20"/>
              </w:rPr>
              <w:t xml:space="preserve">Complies </w:t>
            </w:r>
            <w:r>
              <w:rPr>
                <w:rFonts w:cs="Times New Roman"/>
                <w:sz w:val="20"/>
                <w:szCs w:val="20"/>
              </w:rPr>
              <w:t xml:space="preserve">with the </w:t>
            </w:r>
            <w:r w:rsidRPr="00C10E55">
              <w:rPr>
                <w:rFonts w:cs="Times New Roman"/>
                <w:sz w:val="20"/>
                <w:szCs w:val="20"/>
              </w:rPr>
              <w:t>Directive</w:t>
            </w:r>
          </w:p>
          <w:p w:rsidR="00150326" w:rsidRPr="008C7E53" w:rsidRDefault="00150326" w:rsidP="00150326">
            <w:pPr>
              <w:bidi w:val="0"/>
              <w:spacing w:before="40" w:after="40" w:line="220" w:lineRule="exact"/>
              <w:jc w:val="center"/>
              <w:rPr>
                <w:rFonts w:cs="Times New Roman"/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Cs/>
                <w:sz w:val="20"/>
                <w:szCs w:val="20"/>
              </w:rPr>
              <w:t>a</w:t>
            </w:r>
            <w:r w:rsidRPr="008C7E53">
              <w:rPr>
                <w:rFonts w:cs="Times New Roman"/>
                <w:bCs/>
                <w:sz w:val="20"/>
                <w:szCs w:val="20"/>
              </w:rPr>
              <w:t>nd</w:t>
            </w:r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922C16">
              <w:rPr>
                <w:sz w:val="20"/>
                <w:szCs w:val="20"/>
              </w:rPr>
              <w:t>Amendment</w:t>
            </w:r>
            <w:r w:rsidRPr="008C7E53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10" w:type="dxa"/>
            <w:vMerge w:val="restart"/>
            <w:tcBorders>
              <w:top w:val="single" w:sz="12" w:space="0" w:color="auto"/>
            </w:tcBorders>
            <w:vAlign w:val="center"/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  <w:r w:rsidRPr="00C10E55">
              <w:rPr>
                <w:rFonts w:cs="Times New Roman"/>
                <w:sz w:val="20"/>
                <w:szCs w:val="20"/>
              </w:rPr>
              <w:t>Remarks</w:t>
            </w:r>
          </w:p>
        </w:tc>
      </w:tr>
      <w:tr w:rsidR="00150326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tblHeader/>
          <w:jc w:val="center"/>
        </w:trPr>
        <w:tc>
          <w:tcPr>
            <w:tcW w:w="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  <w:rtl/>
              </w:rPr>
            </w:pPr>
          </w:p>
        </w:tc>
        <w:tc>
          <w:tcPr>
            <w:tcW w:w="16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810B90" w:rsidRDefault="00150326" w:rsidP="00150326">
            <w:pPr>
              <w:bidi w:val="0"/>
              <w:spacing w:before="40"/>
              <w:rPr>
                <w:rFonts w:ascii="Georgia" w:hAnsi="Georgia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810B90" w:rsidRDefault="00150326" w:rsidP="00150326">
            <w:pPr>
              <w:bidi w:val="0"/>
              <w:spacing w:before="40" w:line="200" w:lineRule="exact"/>
              <w:jc w:val="center"/>
              <w:rPr>
                <w:lang w:eastAsia="en-US"/>
              </w:rPr>
            </w:pPr>
            <w:r w:rsidRPr="00922C16">
              <w:rPr>
                <w:sz w:val="20"/>
                <w:szCs w:val="20"/>
              </w:rPr>
              <w:t>Base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810B90" w:rsidRDefault="00150326" w:rsidP="00150326">
            <w:pPr>
              <w:bidi w:val="0"/>
              <w:spacing w:before="40" w:line="200" w:lineRule="exact"/>
              <w:jc w:val="center"/>
              <w:rPr>
                <w:lang w:eastAsia="en-US"/>
              </w:rPr>
            </w:pPr>
            <w:r w:rsidRPr="00922C16">
              <w:rPr>
                <w:sz w:val="20"/>
                <w:szCs w:val="20"/>
              </w:rPr>
              <w:t>Amendment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Yes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N/A</w:t>
            </w:r>
          </w:p>
        </w:tc>
        <w:tc>
          <w:tcPr>
            <w:tcW w:w="3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14FAB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595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Emissions from Non-Road </w:t>
            </w:r>
            <w:smartTag w:uri="urn:schemas-microsoft-com:office:smarttags" w:element="place">
              <w:smartTag w:uri="urn:schemas-microsoft-com:office:smarttags" w:element="City">
                <w:r w:rsidRPr="006B7F2C">
                  <w:rPr>
                    <w:rFonts w:ascii="Arial" w:hAnsi="Arial" w:cs="Arial"/>
                    <w:b w:val="0"/>
                    <w:bCs/>
                    <w:sz w:val="22"/>
                    <w:szCs w:val="22"/>
                  </w:rPr>
                  <w:t>Mobile</w:t>
                </w:r>
              </w:smartTag>
            </w:smartTag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. Machinery (NRMM)</w:t>
            </w:r>
          </w:p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(EU) No. 2016/1628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97208" w:rsidRPr="006B7F2C" w:rsidRDefault="00B97208" w:rsidP="00CB28A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The </w:t>
            </w:r>
            <w:r w:rsidR="00CB28A8"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timetable</w:t>
            </w: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regulation (EU) 2016/1628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D14FAB" w:rsidRPr="00810B90" w:rsidTr="006B7F2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096F31">
            <w:pPr>
              <w:bidi w:val="0"/>
              <w:spacing w:before="40" w:after="40" w:line="220" w:lineRule="exact"/>
              <w:ind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674F9D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8523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tabs>
                <w:tab w:val="num" w:pos="437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</w:tc>
      </w:tr>
      <w:tr w:rsidR="00D14FAB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00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A614F7">
            <w:pPr>
              <w:bidi w:val="0"/>
              <w:spacing w:before="40" w:after="40" w:line="220" w:lineRule="exact"/>
              <w:ind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8B1399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8B1399">
            <w:pPr>
              <w:pStyle w:val="BodyText2"/>
              <w:bidi w:val="0"/>
              <w:spacing w:before="40" w:after="4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B7F2C">
              <w:rPr>
                <w:rFonts w:ascii="Arial" w:hAnsi="Arial" w:cs="Arial"/>
                <w:sz w:val="18"/>
                <w:szCs w:val="18"/>
              </w:rPr>
              <w:t>EPA 40 CFR</w:t>
            </w:r>
          </w:p>
          <w:p w:rsidR="00D14FAB" w:rsidRPr="006B7F2C" w:rsidRDefault="00D14FAB" w:rsidP="008B139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D14FAB" w:rsidRPr="006B7F2C" w:rsidRDefault="00D14FAB" w:rsidP="00FC0D7F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6B7F2C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D14FAB" w:rsidRPr="006B7F2C" w:rsidRDefault="00D14FAB" w:rsidP="008B1399">
            <w:pPr>
              <w:bidi w:val="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D14FAB" w:rsidRPr="006B7F2C" w:rsidRDefault="00D14FAB" w:rsidP="0068358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21"/>
                <w:szCs w:val="21"/>
              </w:rPr>
              <w:t>40 CFR part 1054 or 1048  (SI engines)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Effective for NRMM produced and marketed in NAFTA countries.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the US regulations.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The </w:t>
            </w:r>
            <w:r w:rsidR="00CB28A8"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timetable</w:t>
            </w: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Directive 97/68/EC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40 CFR part 89 applies to engines not yet subjected to the requirements of 40 CFR part 1039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11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860F1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CE declaration of conformity - </w:t>
            </w:r>
          </w:p>
          <w:p w:rsidR="00182868" w:rsidRPr="006B7F2C" w:rsidRDefault="00182868" w:rsidP="00860F1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Not required for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produced in NAFTA countries 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2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  <w:u w:val="single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CE conformity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  <w:u w:val="single"/>
              </w:rPr>
              <w:t xml:space="preserve"> 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marking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CF3E7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rtl/>
              </w:rPr>
            </w:pPr>
            <w:r w:rsidRPr="006B7F2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93/465/EEC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D14FAB" w:rsidP="00150326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D14FA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(EU) 2020/660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For the CE marking the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must confirm in addition to directive 2006/42/EC</w:t>
            </w:r>
          </w:p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CE conformity marking is not required for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produced in NAFTA countries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4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Fuel type unleaded gasoline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Israeli  std. 90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5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Fuel type diesel engines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1453" w:rsidRPr="006B7F2C" w:rsidRDefault="00182868" w:rsidP="00532187">
            <w:pPr>
              <w:pStyle w:val="BodyTex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Israeli  Std. 107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F64C1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6D52" w:rsidRPr="006B7F2C" w:rsidRDefault="00676D52" w:rsidP="00B91453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  <w:rtl/>
              </w:rPr>
            </w:pPr>
          </w:p>
        </w:tc>
      </w:tr>
    </w:tbl>
    <w:p w:rsidR="0053641A" w:rsidRPr="006B7F2C" w:rsidRDefault="0053641A" w:rsidP="00D14FAB">
      <w:pPr>
        <w:pageBreakBefore/>
        <w:numPr>
          <w:ilvl w:val="0"/>
          <w:numId w:val="6"/>
        </w:numPr>
        <w:bidi w:val="0"/>
        <w:outlineLvl w:val="0"/>
        <w:rPr>
          <w:rFonts w:ascii="Arial" w:hAnsi="Arial" w:cs="Arial"/>
          <w:sz w:val="24"/>
          <w:szCs w:val="24"/>
          <w:u w:val="single"/>
          <w:rtl/>
          <w:lang w:eastAsia="en-US"/>
        </w:rPr>
      </w:pPr>
      <w:r w:rsidRPr="006B7F2C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Emissions – Certificate of Approval:</w:t>
      </w:r>
    </w:p>
    <w:p w:rsidR="00A26772" w:rsidRPr="006B7F2C" w:rsidRDefault="00A26772" w:rsidP="00A26772">
      <w:pPr>
        <w:rPr>
          <w:rFonts w:ascii="Arial" w:hAnsi="Arial" w:cs="Arial"/>
          <w:sz w:val="22"/>
          <w:szCs w:val="22"/>
          <w:rtl/>
        </w:rPr>
      </w:pPr>
    </w:p>
    <w:p w:rsidR="00A26772" w:rsidRPr="006B7F2C" w:rsidRDefault="00C77DB9" w:rsidP="00CB28A8">
      <w:pPr>
        <w:bidi w:val="0"/>
        <w:spacing w:before="40" w:after="40" w:line="276" w:lineRule="auto"/>
        <w:rPr>
          <w:rFonts w:ascii="Arial" w:hAnsi="Arial" w:cs="Arial"/>
          <w:b w:val="0"/>
          <w:bCs/>
          <w:sz w:val="24"/>
          <w:szCs w:val="24"/>
        </w:rPr>
      </w:pPr>
      <w:r w:rsidRPr="006B7F2C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AA6CAC" w:rsidRPr="006B7F2C" w:rsidTr="00E61B5C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AA6CAC" w:rsidRPr="006B7F2C" w:rsidRDefault="00AA6CAC" w:rsidP="00EA4C88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Engine </w:t>
            </w:r>
            <w:r w:rsidR="00EA4C88" w:rsidRPr="006B7F2C">
              <w:rPr>
                <w:rFonts w:ascii="Arial" w:hAnsi="Arial" w:cs="Arial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AA6CAC" w:rsidRPr="006B7F2C" w:rsidRDefault="00AA6CAC" w:rsidP="00E61B5C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AA6CAC" w:rsidRPr="006B7F2C" w:rsidRDefault="00AA6CA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Emission level</w:t>
            </w:r>
          </w:p>
          <w:p w:rsidR="00AA6CAC" w:rsidRPr="006B7F2C" w:rsidRDefault="00AA6CA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Pr="006B7F2C" w:rsidRDefault="0053641A" w:rsidP="003C3827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6B7F2C">
        <w:rPr>
          <w:rFonts w:ascii="Arial" w:hAnsi="Arial" w:cs="Arial"/>
          <w:b w:val="0"/>
          <w:bCs/>
          <w:sz w:val="22"/>
          <w:szCs w:val="22"/>
        </w:rPr>
        <w:t>OR</w:t>
      </w:r>
    </w:p>
    <w:p w:rsidR="00A26772" w:rsidRPr="006B7F2C" w:rsidRDefault="0053641A" w:rsidP="0023666C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6B7F2C">
        <w:rPr>
          <w:rFonts w:ascii="Arial" w:hAnsi="Arial" w:cs="Arial"/>
          <w:b w:val="0"/>
          <w:bCs/>
          <w:sz w:val="22"/>
          <w:szCs w:val="22"/>
        </w:rPr>
        <w:t xml:space="preserve">EPA 40 CFR </w:t>
      </w:r>
      <w:r w:rsidR="0023666C" w:rsidRPr="006B7F2C">
        <w:rPr>
          <w:rFonts w:ascii="Arial" w:hAnsi="Arial" w:cs="Arial"/>
          <w:b w:val="0"/>
          <w:bCs/>
          <w:sz w:val="22"/>
          <w:szCs w:val="22"/>
        </w:rPr>
        <w:t>part</w:t>
      </w:r>
      <w:r w:rsidRPr="006B7F2C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9F72FF" w:rsidRPr="006B7F2C">
        <w:rPr>
          <w:rFonts w:ascii="Arial" w:hAnsi="Arial" w:cs="Arial"/>
          <w:b w:val="0"/>
          <w:bCs/>
          <w:sz w:val="22"/>
          <w:szCs w:val="22"/>
        </w:rPr>
        <w:t>1039</w:t>
      </w:r>
      <w:r w:rsidR="0023666C" w:rsidRPr="006B7F2C">
        <w:rPr>
          <w:rFonts w:ascii="Arial" w:hAnsi="Arial" w:cs="Arial"/>
          <w:b w:val="0"/>
          <w:bCs/>
          <w:sz w:val="22"/>
          <w:szCs w:val="22"/>
        </w:rPr>
        <w:t>, 1054 or 1048</w:t>
      </w:r>
    </w:p>
    <w:p w:rsidR="0053641A" w:rsidRPr="006B7F2C" w:rsidRDefault="0053641A" w:rsidP="0053641A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38122C" w:rsidRPr="006B7F2C" w:rsidTr="00E61B5C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38122C" w:rsidRPr="006B7F2C" w:rsidRDefault="0038122C" w:rsidP="00EA4C88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Engine </w:t>
            </w:r>
            <w:r w:rsidR="00EA4C88" w:rsidRPr="006B7F2C">
              <w:rPr>
                <w:rFonts w:ascii="Arial" w:hAnsi="Arial" w:cs="Arial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38122C" w:rsidRPr="006B7F2C" w:rsidRDefault="00066665" w:rsidP="004C4639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Certificate of Conformity for 201</w:t>
            </w:r>
            <w:r w:rsidR="004C4639" w:rsidRPr="006B7F2C">
              <w:rPr>
                <w:rFonts w:ascii="Arial" w:hAnsi="Arial" w:cs="Arial"/>
                <w:sz w:val="22"/>
                <w:szCs w:val="22"/>
              </w:rPr>
              <w:t>4</w:t>
            </w:r>
            <w:r w:rsidRPr="006B7F2C">
              <w:rPr>
                <w:rFonts w:ascii="Arial" w:hAnsi="Arial" w:cs="Arial"/>
                <w:sz w:val="22"/>
                <w:szCs w:val="22"/>
              </w:rPr>
              <w:t xml:space="preserve">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38122C" w:rsidRPr="006B7F2C" w:rsidRDefault="0038122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Emission </w:t>
            </w:r>
            <w:r w:rsidR="00F75D1D" w:rsidRPr="006B7F2C">
              <w:rPr>
                <w:rFonts w:ascii="Arial" w:hAnsi="Arial" w:cs="Arial"/>
                <w:sz w:val="22"/>
                <w:szCs w:val="22"/>
              </w:rPr>
              <w:t>L</w:t>
            </w:r>
            <w:r w:rsidRPr="006B7F2C">
              <w:rPr>
                <w:rFonts w:ascii="Arial" w:hAnsi="Arial" w:cs="Arial"/>
                <w:sz w:val="22"/>
                <w:szCs w:val="22"/>
              </w:rPr>
              <w:t>evel</w:t>
            </w:r>
          </w:p>
          <w:p w:rsidR="0038122C" w:rsidRPr="006B7F2C" w:rsidRDefault="0038122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Default="0053641A" w:rsidP="0053641A">
      <w:pPr>
        <w:bidi w:val="0"/>
        <w:ind w:left="720"/>
        <w:rPr>
          <w:b w:val="0"/>
          <w:bCs/>
          <w:sz w:val="22"/>
          <w:szCs w:val="22"/>
        </w:rPr>
      </w:pPr>
    </w:p>
    <w:p w:rsidR="003863FD" w:rsidRPr="006B7F2C" w:rsidRDefault="003863FD" w:rsidP="00D14FAB">
      <w:pPr>
        <w:pageBreakBefore/>
        <w:numPr>
          <w:ilvl w:val="0"/>
          <w:numId w:val="6"/>
        </w:numPr>
        <w:bidi w:val="0"/>
        <w:outlineLvl w:val="0"/>
        <w:rPr>
          <w:rFonts w:ascii="Arial" w:hAnsi="Arial" w:cs="Arial"/>
          <w:sz w:val="24"/>
          <w:szCs w:val="24"/>
          <w:u w:val="single"/>
          <w:rtl/>
          <w:lang w:eastAsia="en-US"/>
        </w:rPr>
      </w:pPr>
      <w:r w:rsidRPr="006B7F2C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Manufacturer's Obligations</w:t>
      </w:r>
    </w:p>
    <w:p w:rsidR="00C77DB9" w:rsidRPr="00C77DB9" w:rsidRDefault="00C77DB9" w:rsidP="00CB28A8">
      <w:pPr>
        <w:pStyle w:val="Title"/>
        <w:bidi w:val="0"/>
        <w:spacing w:before="120" w:after="40" w:line="276" w:lineRule="auto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For Non</w:t>
      </w:r>
      <w:r w:rsidR="00CB28A8">
        <w:rPr>
          <w:rFonts w:ascii="Arial" w:hAnsi="Arial" w:cs="Arial"/>
          <w:b w:val="0"/>
          <w:bCs w:val="0"/>
          <w:sz w:val="24"/>
          <w:szCs w:val="24"/>
          <w:u w:val="none"/>
        </w:rPr>
        <w:t>-</w:t>
      </w: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Road Mobile Machinery (NRMM) produced and marketed according to EC directives and regulations:</w:t>
      </w:r>
    </w:p>
    <w:p w:rsidR="00C77DB9" w:rsidRPr="00C77DB9" w:rsidRDefault="00C77DB9" w:rsidP="00C77DB9">
      <w:pPr>
        <w:pStyle w:val="Title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right="-101" w:hanging="284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responsible, through the relevant approval authority, for ensuring all aspects of the approval process and conformity of production (COP).</w:t>
      </w:r>
    </w:p>
    <w:p w:rsidR="00C77DB9" w:rsidRPr="00C77DB9" w:rsidRDefault="00C77DB9" w:rsidP="00C77DB9">
      <w:pPr>
        <w:pStyle w:val="Title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as the holder of EC type approval shall present to the M.O.T upon request a declaration of conformity for each NRMM.</w:t>
      </w:r>
    </w:p>
    <w:p w:rsidR="00C77DB9" w:rsidRPr="00C77DB9" w:rsidRDefault="00C77DB9" w:rsidP="00C77DB9">
      <w:pPr>
        <w:pStyle w:val="Title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 for ensuring the COP and the declaration of conformity according to the legislation of an EU country.</w:t>
      </w:r>
    </w:p>
    <w:p w:rsidR="00C77DB9" w:rsidRPr="00C77DB9" w:rsidRDefault="00C77DB9" w:rsidP="00CB28A8">
      <w:pPr>
        <w:pStyle w:val="Title"/>
        <w:bidi w:val="0"/>
        <w:spacing w:before="120" w:after="40" w:line="276" w:lineRule="auto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For Non</w:t>
      </w:r>
      <w:r w:rsidR="00CB28A8">
        <w:rPr>
          <w:rFonts w:ascii="Arial" w:hAnsi="Arial" w:cs="Arial"/>
          <w:b w:val="0"/>
          <w:bCs w:val="0"/>
          <w:sz w:val="24"/>
          <w:szCs w:val="24"/>
          <w:u w:val="none"/>
        </w:rPr>
        <w:t>-</w:t>
      </w: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Road Mobile Machinery (NRMM) produced and marketed in NAFTA countries according to federal law:</w:t>
      </w:r>
    </w:p>
    <w:p w:rsidR="00C77DB9" w:rsidRPr="00C77DB9" w:rsidRDefault="00C77DB9" w:rsidP="00C77DB9">
      <w:pPr>
        <w:pStyle w:val="Title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hanging="284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responsible, through the relevant U.S. federal laws, for ensuring all aspects of the approval process and conformity of production.</w:t>
      </w:r>
    </w:p>
    <w:p w:rsidR="00C77DB9" w:rsidRPr="00C77DB9" w:rsidRDefault="00C77DB9" w:rsidP="00C77DB9">
      <w:pPr>
        <w:pStyle w:val="BodyText"/>
        <w:tabs>
          <w:tab w:val="left" w:pos="195"/>
        </w:tabs>
        <w:ind w:right="-57"/>
        <w:rPr>
          <w:rFonts w:ascii="Arial" w:hAnsi="Arial" w:cs="Arial"/>
          <w:sz w:val="22"/>
          <w:szCs w:val="22"/>
        </w:rPr>
      </w:pPr>
    </w:p>
    <w:tbl>
      <w:tblPr>
        <w:tblW w:w="9252" w:type="dxa"/>
        <w:jc w:val="center"/>
        <w:tblLayout w:type="fixed"/>
        <w:tblLook w:val="01E0" w:firstRow="1" w:lastRow="1" w:firstColumn="1" w:lastColumn="1" w:noHBand="0" w:noVBand="0"/>
      </w:tblPr>
      <w:tblGrid>
        <w:gridCol w:w="570"/>
        <w:gridCol w:w="326"/>
        <w:gridCol w:w="559"/>
        <w:gridCol w:w="178"/>
        <w:gridCol w:w="1602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0"/>
      </w:tblGrid>
      <w:tr w:rsidR="00CB28A8" w:rsidRPr="00CB28A8" w:rsidTr="00EB5D36">
        <w:trPr>
          <w:trHeight w:val="424"/>
          <w:jc w:val="center"/>
        </w:trPr>
        <w:tc>
          <w:tcPr>
            <w:tcW w:w="9252" w:type="dxa"/>
            <w:gridSpan w:val="14"/>
            <w:vAlign w:val="center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 w:rsidRPr="00CB28A8"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8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1" w:type="dxa"/>
            <w:gridSpan w:val="5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3" w:type="dxa"/>
            <w:gridSpan w:val="6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 w:rsidRPr="00CB28A8"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59" w:type="dxa"/>
            <w:gridSpan w:val="7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0" w:type="dxa"/>
            <w:gridSpan w:val="6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5" w:type="dxa"/>
            <w:gridSpan w:val="4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7" w:type="dxa"/>
            <w:gridSpan w:val="9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7" w:type="dxa"/>
            <w:gridSpan w:val="9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3" w:type="dxa"/>
            <w:gridSpan w:val="10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 w:rsidRPr="00CB28A8"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1" w:type="dxa"/>
            <w:gridSpan w:val="8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1" w:type="dxa"/>
            <w:gridSpan w:val="5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525"/>
          <w:jc w:val="center"/>
        </w:trPr>
        <w:tc>
          <w:tcPr>
            <w:tcW w:w="896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gridSpan w:val="1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CB28A8" w:rsidRPr="00CB28A8" w:rsidTr="00EB5D36">
        <w:trPr>
          <w:trHeight w:val="960"/>
          <w:jc w:val="center"/>
        </w:trPr>
        <w:tc>
          <w:tcPr>
            <w:tcW w:w="896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4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CB28A8" w:rsidRPr="00CB28A8" w:rsidTr="00EB5D36">
        <w:trPr>
          <w:trHeight w:val="815"/>
          <w:jc w:val="center"/>
        </w:trPr>
        <w:tc>
          <w:tcPr>
            <w:tcW w:w="896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4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CB28A8" w:rsidRPr="00CB28A8" w:rsidRDefault="00CB28A8" w:rsidP="00CB28A8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 w:rsidRPr="00CB28A8"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 w:rsidRPr="00CB28A8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CB28A8" w:rsidRPr="00CB28A8" w:rsidRDefault="00CB28A8" w:rsidP="00CB28A8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lang w:eastAsia="en-US"/>
        </w:rPr>
      </w:pPr>
      <w:r w:rsidRPr="00CB28A8"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065201" w:rsidRPr="003863FD" w:rsidRDefault="00065201" w:rsidP="00AC2D7C">
      <w:pPr>
        <w:pStyle w:val="Title"/>
        <w:bidi w:val="0"/>
        <w:jc w:val="left"/>
        <w:rPr>
          <w:b w:val="0"/>
          <w:bCs w:val="0"/>
          <w:sz w:val="24"/>
          <w:szCs w:val="24"/>
          <w:u w:val="none"/>
        </w:rPr>
      </w:pPr>
    </w:p>
    <w:sectPr w:rsidR="00065201" w:rsidRPr="003863FD" w:rsidSect="00445D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258" w:right="1099" w:bottom="851" w:left="1010" w:header="709" w:footer="848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429" w:rsidRDefault="00397429" w:rsidP="00CA72E5">
      <w:r>
        <w:separator/>
      </w:r>
    </w:p>
  </w:endnote>
  <w:endnote w:type="continuationSeparator" w:id="0">
    <w:p w:rsidR="00397429" w:rsidRDefault="00397429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825" w:rsidRDefault="00FC3825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C3825" w:rsidRDefault="00FC3825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908"/>
      <w:gridCol w:w="1465"/>
      <w:gridCol w:w="2495"/>
      <w:gridCol w:w="1260"/>
    </w:tblGrid>
    <w:tr w:rsidR="00FC3825" w:rsidRPr="006B7F2C" w:rsidTr="00396FF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3475D2" w:rsidP="00157BC7">
          <w:pPr>
            <w:pStyle w:val="Footer"/>
            <w:bidi w:val="0"/>
            <w:spacing w:line="-200" w:lineRule="auto"/>
            <w:ind w:right="-250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Sep.</w:t>
          </w:r>
          <w:r w:rsidR="00FC3825" w:rsidRPr="006B7F2C">
            <w:rPr>
              <w:rFonts w:ascii="Arial" w:hAnsi="Arial" w:cs="Arial"/>
              <w:sz w:val="18"/>
              <w:szCs w:val="18"/>
              <w:lang w:eastAsia="en-US"/>
            </w:rPr>
            <w:t xml:space="preserve"> </w:t>
          </w:r>
          <w:r w:rsidR="001F4144" w:rsidRPr="006B7F2C">
            <w:rPr>
              <w:rFonts w:ascii="Arial" w:hAnsi="Arial" w:cs="Arial"/>
              <w:sz w:val="18"/>
              <w:szCs w:val="18"/>
              <w:lang w:eastAsia="en-US"/>
            </w:rPr>
            <w:t>202</w:t>
          </w:r>
          <w:r w:rsidR="00EE3133">
            <w:rPr>
              <w:rFonts w:ascii="Arial" w:hAnsi="Arial" w:cs="Arial" w:hint="cs"/>
              <w:sz w:val="18"/>
              <w:szCs w:val="18"/>
              <w:rtl/>
              <w:lang w:eastAsia="en-US"/>
            </w:rPr>
            <w:t>3</w:t>
          </w:r>
        </w:p>
        <w:p w:rsidR="00FC3825" w:rsidRPr="006B7F2C" w:rsidRDefault="00EE3133" w:rsidP="00C77DB9">
          <w:pPr>
            <w:bidi w:val="0"/>
            <w:rPr>
              <w:rFonts w:ascii="Arial" w:hAnsi="Arial" w:cs="Arial"/>
              <w:b w:val="0"/>
              <w:bCs/>
              <w:sz w:val="20"/>
              <w:szCs w:val="20"/>
            </w:rPr>
          </w:pPr>
          <w:r w:rsidRPr="00EE3133">
            <w:rPr>
              <w:rFonts w:ascii="Arial" w:hAnsi="Arial" w:cs="Arial"/>
              <w:b w:val="0"/>
              <w:bCs/>
              <w:sz w:val="20"/>
              <w:szCs w:val="20"/>
            </w:rPr>
            <w:t>4000-0402-2023-000303</w:t>
          </w:r>
        </w:p>
      </w:tc>
      <w:tc>
        <w:tcPr>
          <w:tcW w:w="1908" w:type="dxa"/>
          <w:tcBorders>
            <w:top w:val="nil"/>
            <w:left w:val="nil"/>
            <w:right w:val="nil"/>
          </w:tcBorders>
        </w:tcPr>
        <w:p w:rsidR="00EE3133" w:rsidRDefault="00EE3133" w:rsidP="00246551">
          <w:pPr>
            <w:pStyle w:val="Footer"/>
            <w:bidi w:val="0"/>
            <w:spacing w:line="-200" w:lineRule="auto"/>
            <w:ind w:left="-250" w:right="-250" w:firstLine="250"/>
            <w:jc w:val="center"/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</w:pPr>
        </w:p>
        <w:p w:rsidR="00FC3825" w:rsidRPr="00EE3133" w:rsidRDefault="00396FFE" w:rsidP="00EE3133">
          <w:pPr>
            <w:pStyle w:val="Footer"/>
            <w:bidi w:val="0"/>
            <w:spacing w:line="-200" w:lineRule="auto"/>
            <w:ind w:left="-250" w:right="-250" w:firstLine="250"/>
            <w:jc w:val="center"/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</w:pPr>
          <w:r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  <w:fldChar w:fldCharType="begin"/>
          </w:r>
          <w:r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  <w:instrText xml:space="preserve"> DATE \@ "MMMM d, yyyy" </w:instrText>
          </w:r>
          <w:r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  <w:fldChar w:fldCharType="separate"/>
          </w:r>
          <w:r w:rsidR="00F64C18">
            <w:rPr>
              <w:rFonts w:ascii="Arial" w:hAnsi="Arial" w:cs="Arial"/>
              <w:b w:val="0"/>
              <w:bCs/>
              <w:noProof/>
              <w:sz w:val="18"/>
              <w:szCs w:val="18"/>
              <w:lang w:eastAsia="en-US"/>
            </w:rPr>
            <w:t>November 12, 2023</w:t>
          </w:r>
          <w:r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  <w:fldChar w:fldCharType="end"/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</w:tr>
    <w:tr w:rsidR="00FC3825" w:rsidRPr="006B7F2C" w:rsidTr="00396FF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Header"/>
            <w:bidi w:val="0"/>
            <w:rPr>
              <w:rFonts w:ascii="Arial" w:hAnsi="Arial" w:cs="Arial"/>
              <w:strike/>
              <w:sz w:val="18"/>
              <w:szCs w:val="18"/>
            </w:rPr>
          </w:pPr>
        </w:p>
      </w:tc>
      <w:tc>
        <w:tcPr>
          <w:tcW w:w="1908" w:type="dxa"/>
          <w:tcBorders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tabs>
              <w:tab w:val="clear" w:pos="4153"/>
            </w:tabs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FC3825" w:rsidRPr="006B7F2C" w:rsidRDefault="00FC3825" w:rsidP="00C87FB2">
          <w:pPr>
            <w:pStyle w:val="Footer"/>
            <w:bidi w:val="0"/>
            <w:spacing w:after="40" w:line="200" w:lineRule="exact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spacing w:line="-200" w:lineRule="auto"/>
            <w:jc w:val="center"/>
            <w:rPr>
              <w:rFonts w:ascii="Arial" w:hAnsi="Arial" w:cs="Arial"/>
              <w:lang w:eastAsia="en-US"/>
            </w:rPr>
          </w:pPr>
        </w:p>
      </w:tc>
    </w:tr>
  </w:tbl>
  <w:p w:rsidR="00FC3825" w:rsidRPr="006B7F2C" w:rsidRDefault="00FC3825" w:rsidP="00C82BD5">
    <w:pPr>
      <w:pStyle w:val="Footer"/>
      <w:ind w:right="360"/>
      <w:rPr>
        <w:rFonts w:ascii="Arial" w:hAnsi="Arial" w:cs="Arial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825" w:rsidRDefault="00FC3825" w:rsidP="00C90C7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429" w:rsidRDefault="00397429" w:rsidP="00CA72E5">
      <w:r>
        <w:separator/>
      </w:r>
    </w:p>
  </w:footnote>
  <w:footnote w:type="continuationSeparator" w:id="0">
    <w:p w:rsidR="00397429" w:rsidRDefault="00397429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825" w:rsidRDefault="00FC3825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C3825" w:rsidRDefault="00FC3825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825" w:rsidRDefault="00FC3825" w:rsidP="0038122C">
    <w:pPr>
      <w:pStyle w:val="Header"/>
      <w:ind w:firstLine="360"/>
      <w:jc w:val="center"/>
      <w:rPr>
        <w:rtl/>
      </w:rPr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472035">
      <w:rPr>
        <w:noProof/>
        <w:rtl/>
      </w:rPr>
      <w:t>3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F68" w:rsidRDefault="00984F68" w:rsidP="00984F68">
    <w:pPr>
      <w:pStyle w:val="Header"/>
      <w:bidi w:val="0"/>
    </w:pPr>
  </w:p>
  <w:p w:rsidR="00FC3825" w:rsidRPr="00984F68" w:rsidRDefault="00EE3133" w:rsidP="00984F68">
    <w:pPr>
      <w:pStyle w:val="Header"/>
      <w:bidi w:val="0"/>
      <w:rPr>
        <w:rFonts w:asciiTheme="minorBidi" w:hAnsiTheme="minorBidi" w:cstheme="minorBidi"/>
      </w:rPr>
    </w:pPr>
    <w:r w:rsidRPr="00EE3133">
      <w:rPr>
        <w:rFonts w:asciiTheme="minorBidi" w:hAnsiTheme="minorBidi" w:cs="Arial"/>
        <w:sz w:val="20"/>
        <w:szCs w:val="20"/>
        <w:rtl/>
      </w:rPr>
      <w:t>4000-0402-2023-000303</w:t>
    </w:r>
    <w:r w:rsidR="00FC3825" w:rsidRPr="00984F68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681"/>
    <w:multiLevelType w:val="hybridMultilevel"/>
    <w:tmpl w:val="4EAA40BE"/>
    <w:lvl w:ilvl="0" w:tplc="04090001">
      <w:start w:val="1"/>
      <w:numFmt w:val="bullet"/>
      <w:lvlText w:val=""/>
      <w:lvlJc w:val="left"/>
      <w:pPr>
        <w:tabs>
          <w:tab w:val="num" w:pos="1052"/>
        </w:tabs>
        <w:ind w:left="1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1" w15:restartNumberingAfterBreak="0">
    <w:nsid w:val="037E1B9B"/>
    <w:multiLevelType w:val="hybridMultilevel"/>
    <w:tmpl w:val="7CF67FBC"/>
    <w:lvl w:ilvl="0" w:tplc="7DAC9B48">
      <w:start w:val="1"/>
      <w:numFmt w:val="lowerRoman"/>
      <w:lvlText w:val="(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CC31933"/>
    <w:multiLevelType w:val="hybridMultilevel"/>
    <w:tmpl w:val="87626530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8BAE08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 w:tplc="723E34F8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 w:tplc="620012DA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EFC5A30"/>
    <w:multiLevelType w:val="multilevel"/>
    <w:tmpl w:val="87626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7A314F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499357B8"/>
    <w:multiLevelType w:val="hybridMultilevel"/>
    <w:tmpl w:val="C3704168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212A9"/>
    <w:multiLevelType w:val="hybridMultilevel"/>
    <w:tmpl w:val="223811B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77CE5EB1"/>
    <w:multiLevelType w:val="hybridMultilevel"/>
    <w:tmpl w:val="4C4A2A0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2"/>
  </w:num>
  <w:num w:numId="5">
    <w:abstractNumId w:val="0"/>
  </w:num>
  <w:num w:numId="6">
    <w:abstractNumId w:val="7"/>
  </w:num>
  <w:num w:numId="7">
    <w:abstractNumId w:val="13"/>
  </w:num>
  <w:num w:numId="8">
    <w:abstractNumId w:val="4"/>
  </w:num>
  <w:num w:numId="9">
    <w:abstractNumId w:val="5"/>
  </w:num>
  <w:num w:numId="10">
    <w:abstractNumId w:val="10"/>
  </w:num>
  <w:num w:numId="11">
    <w:abstractNumId w:val="8"/>
  </w:num>
  <w:num w:numId="12">
    <w:abstractNumId w:val="1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u/ShdDzGFzpUnQwaqwPHXeTxQWeQe8XrqohkPvEMF/FUk+s3Hh9ufXS8Owz/nyu/PZqOdlzZJ6K93XdLZ260w==" w:salt="BOmbe56n7rEMXmNjLrqKrw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19C7"/>
    <w:rsid w:val="000026F8"/>
    <w:rsid w:val="0000386F"/>
    <w:rsid w:val="00006015"/>
    <w:rsid w:val="00006C77"/>
    <w:rsid w:val="000155C5"/>
    <w:rsid w:val="00023C62"/>
    <w:rsid w:val="000311D6"/>
    <w:rsid w:val="00031FF3"/>
    <w:rsid w:val="00035DF5"/>
    <w:rsid w:val="00040BE7"/>
    <w:rsid w:val="00042016"/>
    <w:rsid w:val="00042BBE"/>
    <w:rsid w:val="00043737"/>
    <w:rsid w:val="00046AD1"/>
    <w:rsid w:val="0004733C"/>
    <w:rsid w:val="0005405E"/>
    <w:rsid w:val="00063BFC"/>
    <w:rsid w:val="00065201"/>
    <w:rsid w:val="00066665"/>
    <w:rsid w:val="00067E95"/>
    <w:rsid w:val="00070DAC"/>
    <w:rsid w:val="000728E5"/>
    <w:rsid w:val="0008166F"/>
    <w:rsid w:val="000861B5"/>
    <w:rsid w:val="00096F31"/>
    <w:rsid w:val="000A53D1"/>
    <w:rsid w:val="000A5E3E"/>
    <w:rsid w:val="000A70F3"/>
    <w:rsid w:val="000B24F1"/>
    <w:rsid w:val="000B6C7E"/>
    <w:rsid w:val="000C0A84"/>
    <w:rsid w:val="000C2103"/>
    <w:rsid w:val="000C6B62"/>
    <w:rsid w:val="000D0EC7"/>
    <w:rsid w:val="000D11C4"/>
    <w:rsid w:val="000D1504"/>
    <w:rsid w:val="000D2C33"/>
    <w:rsid w:val="000D370A"/>
    <w:rsid w:val="000F5014"/>
    <w:rsid w:val="00100424"/>
    <w:rsid w:val="00112ABB"/>
    <w:rsid w:val="00113D9A"/>
    <w:rsid w:val="0011720D"/>
    <w:rsid w:val="00125A70"/>
    <w:rsid w:val="00131864"/>
    <w:rsid w:val="00131932"/>
    <w:rsid w:val="0014400D"/>
    <w:rsid w:val="0014410F"/>
    <w:rsid w:val="00150326"/>
    <w:rsid w:val="00150586"/>
    <w:rsid w:val="00152209"/>
    <w:rsid w:val="00157BC7"/>
    <w:rsid w:val="001621D9"/>
    <w:rsid w:val="0016451A"/>
    <w:rsid w:val="0017175C"/>
    <w:rsid w:val="001730C4"/>
    <w:rsid w:val="001735CB"/>
    <w:rsid w:val="00174E46"/>
    <w:rsid w:val="00177FDB"/>
    <w:rsid w:val="00182868"/>
    <w:rsid w:val="00183D1C"/>
    <w:rsid w:val="00190CE5"/>
    <w:rsid w:val="0019195C"/>
    <w:rsid w:val="00194B25"/>
    <w:rsid w:val="00194ECD"/>
    <w:rsid w:val="001A50B9"/>
    <w:rsid w:val="001A5425"/>
    <w:rsid w:val="001A5D08"/>
    <w:rsid w:val="001A5FD2"/>
    <w:rsid w:val="001A6E63"/>
    <w:rsid w:val="001B604C"/>
    <w:rsid w:val="001B7A14"/>
    <w:rsid w:val="001C1BEB"/>
    <w:rsid w:val="001C3A28"/>
    <w:rsid w:val="001D6B18"/>
    <w:rsid w:val="001E39B8"/>
    <w:rsid w:val="001E5146"/>
    <w:rsid w:val="001F2E6C"/>
    <w:rsid w:val="001F374D"/>
    <w:rsid w:val="001F4144"/>
    <w:rsid w:val="001F56F1"/>
    <w:rsid w:val="0020168E"/>
    <w:rsid w:val="00203BAB"/>
    <w:rsid w:val="00203D92"/>
    <w:rsid w:val="0020744F"/>
    <w:rsid w:val="00211189"/>
    <w:rsid w:val="0022592A"/>
    <w:rsid w:val="00230A93"/>
    <w:rsid w:val="00230E4B"/>
    <w:rsid w:val="00235C67"/>
    <w:rsid w:val="0023666C"/>
    <w:rsid w:val="00240C10"/>
    <w:rsid w:val="00244580"/>
    <w:rsid w:val="00246551"/>
    <w:rsid w:val="0025132B"/>
    <w:rsid w:val="002565ED"/>
    <w:rsid w:val="00265AF0"/>
    <w:rsid w:val="00274A10"/>
    <w:rsid w:val="00275F26"/>
    <w:rsid w:val="00280C40"/>
    <w:rsid w:val="00281E3F"/>
    <w:rsid w:val="00286C3E"/>
    <w:rsid w:val="0028741D"/>
    <w:rsid w:val="0029629D"/>
    <w:rsid w:val="002A31BF"/>
    <w:rsid w:val="002A4319"/>
    <w:rsid w:val="002A4C8F"/>
    <w:rsid w:val="002B1B05"/>
    <w:rsid w:val="002B3B17"/>
    <w:rsid w:val="002B43E6"/>
    <w:rsid w:val="002B490F"/>
    <w:rsid w:val="002C224D"/>
    <w:rsid w:val="002D0207"/>
    <w:rsid w:val="002D2075"/>
    <w:rsid w:val="002D52A0"/>
    <w:rsid w:val="002E2CC8"/>
    <w:rsid w:val="003025E3"/>
    <w:rsid w:val="00303515"/>
    <w:rsid w:val="00306460"/>
    <w:rsid w:val="00306526"/>
    <w:rsid w:val="00312CF4"/>
    <w:rsid w:val="00313754"/>
    <w:rsid w:val="00316289"/>
    <w:rsid w:val="003209A8"/>
    <w:rsid w:val="003264D1"/>
    <w:rsid w:val="0033350B"/>
    <w:rsid w:val="00333EEC"/>
    <w:rsid w:val="00335784"/>
    <w:rsid w:val="0034071F"/>
    <w:rsid w:val="0034339A"/>
    <w:rsid w:val="00343767"/>
    <w:rsid w:val="00346B50"/>
    <w:rsid w:val="003475D2"/>
    <w:rsid w:val="00366ED2"/>
    <w:rsid w:val="0037116A"/>
    <w:rsid w:val="00377022"/>
    <w:rsid w:val="00377FDB"/>
    <w:rsid w:val="0038122C"/>
    <w:rsid w:val="00384F26"/>
    <w:rsid w:val="003863FD"/>
    <w:rsid w:val="00386518"/>
    <w:rsid w:val="00386D5B"/>
    <w:rsid w:val="00393C4D"/>
    <w:rsid w:val="00396475"/>
    <w:rsid w:val="00396FFE"/>
    <w:rsid w:val="00397429"/>
    <w:rsid w:val="003A22DD"/>
    <w:rsid w:val="003B6426"/>
    <w:rsid w:val="003C3827"/>
    <w:rsid w:val="003C4AA6"/>
    <w:rsid w:val="003C4FAC"/>
    <w:rsid w:val="003C50C2"/>
    <w:rsid w:val="003C5D5C"/>
    <w:rsid w:val="003C6375"/>
    <w:rsid w:val="003D0D86"/>
    <w:rsid w:val="003D3359"/>
    <w:rsid w:val="003E4E09"/>
    <w:rsid w:val="003F0A79"/>
    <w:rsid w:val="003F43F7"/>
    <w:rsid w:val="003F51B7"/>
    <w:rsid w:val="00407713"/>
    <w:rsid w:val="00413E59"/>
    <w:rsid w:val="004213DA"/>
    <w:rsid w:val="00421D83"/>
    <w:rsid w:val="004240ED"/>
    <w:rsid w:val="00432F43"/>
    <w:rsid w:val="00435645"/>
    <w:rsid w:val="00442336"/>
    <w:rsid w:val="00445D4E"/>
    <w:rsid w:val="00447CAE"/>
    <w:rsid w:val="00450C89"/>
    <w:rsid w:val="00453705"/>
    <w:rsid w:val="004614B6"/>
    <w:rsid w:val="004669D5"/>
    <w:rsid w:val="00467476"/>
    <w:rsid w:val="00472035"/>
    <w:rsid w:val="00473586"/>
    <w:rsid w:val="00477236"/>
    <w:rsid w:val="00494469"/>
    <w:rsid w:val="004A0F42"/>
    <w:rsid w:val="004A2690"/>
    <w:rsid w:val="004A5142"/>
    <w:rsid w:val="004B74F6"/>
    <w:rsid w:val="004C21CD"/>
    <w:rsid w:val="004C3815"/>
    <w:rsid w:val="004C4639"/>
    <w:rsid w:val="004C655D"/>
    <w:rsid w:val="004C7449"/>
    <w:rsid w:val="004C7B15"/>
    <w:rsid w:val="004C7D49"/>
    <w:rsid w:val="004D47FC"/>
    <w:rsid w:val="004D67E1"/>
    <w:rsid w:val="004E2238"/>
    <w:rsid w:val="004E299E"/>
    <w:rsid w:val="004E3391"/>
    <w:rsid w:val="004E35C9"/>
    <w:rsid w:val="004F1F61"/>
    <w:rsid w:val="004F3070"/>
    <w:rsid w:val="0050700E"/>
    <w:rsid w:val="00514347"/>
    <w:rsid w:val="005157E2"/>
    <w:rsid w:val="005177FE"/>
    <w:rsid w:val="005244BF"/>
    <w:rsid w:val="005254C9"/>
    <w:rsid w:val="00527164"/>
    <w:rsid w:val="00532187"/>
    <w:rsid w:val="0053641A"/>
    <w:rsid w:val="00536745"/>
    <w:rsid w:val="00536ADB"/>
    <w:rsid w:val="005459CC"/>
    <w:rsid w:val="00546DAB"/>
    <w:rsid w:val="0055292B"/>
    <w:rsid w:val="00552D9B"/>
    <w:rsid w:val="0055308A"/>
    <w:rsid w:val="00572AA8"/>
    <w:rsid w:val="00573363"/>
    <w:rsid w:val="005A3997"/>
    <w:rsid w:val="005A4DA0"/>
    <w:rsid w:val="005A678C"/>
    <w:rsid w:val="005A68D4"/>
    <w:rsid w:val="005B36BC"/>
    <w:rsid w:val="005B39FE"/>
    <w:rsid w:val="005B45AC"/>
    <w:rsid w:val="005B6795"/>
    <w:rsid w:val="005B7FC8"/>
    <w:rsid w:val="005C4F49"/>
    <w:rsid w:val="005C5A1E"/>
    <w:rsid w:val="005C675F"/>
    <w:rsid w:val="005C6F95"/>
    <w:rsid w:val="005C7C7A"/>
    <w:rsid w:val="005D24A0"/>
    <w:rsid w:val="005D3FDB"/>
    <w:rsid w:val="005D4172"/>
    <w:rsid w:val="005E2378"/>
    <w:rsid w:val="005E3F19"/>
    <w:rsid w:val="005F3E22"/>
    <w:rsid w:val="005F5D63"/>
    <w:rsid w:val="006021FC"/>
    <w:rsid w:val="006173B2"/>
    <w:rsid w:val="00620413"/>
    <w:rsid w:val="00622C85"/>
    <w:rsid w:val="00623402"/>
    <w:rsid w:val="0062739A"/>
    <w:rsid w:val="006342FD"/>
    <w:rsid w:val="00635289"/>
    <w:rsid w:val="00636C98"/>
    <w:rsid w:val="00637DD6"/>
    <w:rsid w:val="00641957"/>
    <w:rsid w:val="00645557"/>
    <w:rsid w:val="006467E4"/>
    <w:rsid w:val="00646C80"/>
    <w:rsid w:val="006472EA"/>
    <w:rsid w:val="0066163F"/>
    <w:rsid w:val="006617B1"/>
    <w:rsid w:val="00674F9D"/>
    <w:rsid w:val="00676D52"/>
    <w:rsid w:val="00680939"/>
    <w:rsid w:val="00681D04"/>
    <w:rsid w:val="0068358F"/>
    <w:rsid w:val="0068392E"/>
    <w:rsid w:val="0069598F"/>
    <w:rsid w:val="006A11B9"/>
    <w:rsid w:val="006A6298"/>
    <w:rsid w:val="006B0A61"/>
    <w:rsid w:val="006B6802"/>
    <w:rsid w:val="006B7F2C"/>
    <w:rsid w:val="006C13AE"/>
    <w:rsid w:val="006C163A"/>
    <w:rsid w:val="006C2796"/>
    <w:rsid w:val="006C4A4E"/>
    <w:rsid w:val="006C61B6"/>
    <w:rsid w:val="006C7DCA"/>
    <w:rsid w:val="006D0172"/>
    <w:rsid w:val="006E3CEF"/>
    <w:rsid w:val="006F0E28"/>
    <w:rsid w:val="006F28E8"/>
    <w:rsid w:val="006F4542"/>
    <w:rsid w:val="006F7622"/>
    <w:rsid w:val="007009F8"/>
    <w:rsid w:val="00700E23"/>
    <w:rsid w:val="00701EA2"/>
    <w:rsid w:val="00723A53"/>
    <w:rsid w:val="00734773"/>
    <w:rsid w:val="00734F72"/>
    <w:rsid w:val="00735DA5"/>
    <w:rsid w:val="00741C03"/>
    <w:rsid w:val="007424DB"/>
    <w:rsid w:val="00745653"/>
    <w:rsid w:val="007465FA"/>
    <w:rsid w:val="00753E35"/>
    <w:rsid w:val="00764151"/>
    <w:rsid w:val="00772287"/>
    <w:rsid w:val="00773812"/>
    <w:rsid w:val="0077463E"/>
    <w:rsid w:val="00780A6A"/>
    <w:rsid w:val="00781886"/>
    <w:rsid w:val="00782767"/>
    <w:rsid w:val="0078371D"/>
    <w:rsid w:val="00784E2E"/>
    <w:rsid w:val="00792AC4"/>
    <w:rsid w:val="00795153"/>
    <w:rsid w:val="00795D45"/>
    <w:rsid w:val="007A388C"/>
    <w:rsid w:val="007A4C98"/>
    <w:rsid w:val="007A4FD6"/>
    <w:rsid w:val="007A59FB"/>
    <w:rsid w:val="007B1F21"/>
    <w:rsid w:val="007B3EA7"/>
    <w:rsid w:val="007B496E"/>
    <w:rsid w:val="007B5DCE"/>
    <w:rsid w:val="007C45B7"/>
    <w:rsid w:val="007D0081"/>
    <w:rsid w:val="007D0241"/>
    <w:rsid w:val="007D108B"/>
    <w:rsid w:val="007E235D"/>
    <w:rsid w:val="007E454D"/>
    <w:rsid w:val="007E59B6"/>
    <w:rsid w:val="00803E05"/>
    <w:rsid w:val="00803F79"/>
    <w:rsid w:val="00806BF4"/>
    <w:rsid w:val="0080785F"/>
    <w:rsid w:val="008079E3"/>
    <w:rsid w:val="00812F10"/>
    <w:rsid w:val="00813F2A"/>
    <w:rsid w:val="00817572"/>
    <w:rsid w:val="00820215"/>
    <w:rsid w:val="008272B3"/>
    <w:rsid w:val="008326BA"/>
    <w:rsid w:val="00835FF1"/>
    <w:rsid w:val="008379C7"/>
    <w:rsid w:val="00844CEA"/>
    <w:rsid w:val="00845E8D"/>
    <w:rsid w:val="00852A15"/>
    <w:rsid w:val="008546BA"/>
    <w:rsid w:val="0085594B"/>
    <w:rsid w:val="00860F1F"/>
    <w:rsid w:val="008666DB"/>
    <w:rsid w:val="0086722F"/>
    <w:rsid w:val="00867911"/>
    <w:rsid w:val="00870B40"/>
    <w:rsid w:val="008738FF"/>
    <w:rsid w:val="0087662C"/>
    <w:rsid w:val="008808A2"/>
    <w:rsid w:val="00882DB9"/>
    <w:rsid w:val="0089073B"/>
    <w:rsid w:val="00896F74"/>
    <w:rsid w:val="008976D5"/>
    <w:rsid w:val="00897892"/>
    <w:rsid w:val="008A074C"/>
    <w:rsid w:val="008A33BD"/>
    <w:rsid w:val="008B1399"/>
    <w:rsid w:val="008B173F"/>
    <w:rsid w:val="008B1A28"/>
    <w:rsid w:val="008B2DF4"/>
    <w:rsid w:val="008B3687"/>
    <w:rsid w:val="008B38B7"/>
    <w:rsid w:val="008B43CC"/>
    <w:rsid w:val="008B6B91"/>
    <w:rsid w:val="008C2B94"/>
    <w:rsid w:val="008D41B7"/>
    <w:rsid w:val="008D5D06"/>
    <w:rsid w:val="008E5DC1"/>
    <w:rsid w:val="008E6C61"/>
    <w:rsid w:val="008F210E"/>
    <w:rsid w:val="008F2398"/>
    <w:rsid w:val="008F4869"/>
    <w:rsid w:val="008F7C06"/>
    <w:rsid w:val="0091340C"/>
    <w:rsid w:val="009178C0"/>
    <w:rsid w:val="009211FA"/>
    <w:rsid w:val="00922A18"/>
    <w:rsid w:val="009259E2"/>
    <w:rsid w:val="0092761A"/>
    <w:rsid w:val="00931C94"/>
    <w:rsid w:val="009442BC"/>
    <w:rsid w:val="0095240D"/>
    <w:rsid w:val="00961FB1"/>
    <w:rsid w:val="00962475"/>
    <w:rsid w:val="0097026A"/>
    <w:rsid w:val="009706A3"/>
    <w:rsid w:val="00984F68"/>
    <w:rsid w:val="00985A35"/>
    <w:rsid w:val="00985ACE"/>
    <w:rsid w:val="0098656A"/>
    <w:rsid w:val="009946E6"/>
    <w:rsid w:val="00997255"/>
    <w:rsid w:val="009A5A10"/>
    <w:rsid w:val="009A7067"/>
    <w:rsid w:val="009B46C6"/>
    <w:rsid w:val="009B5168"/>
    <w:rsid w:val="009B5603"/>
    <w:rsid w:val="009B6685"/>
    <w:rsid w:val="009B679D"/>
    <w:rsid w:val="009B77F3"/>
    <w:rsid w:val="009C2499"/>
    <w:rsid w:val="009C6C96"/>
    <w:rsid w:val="009D23FD"/>
    <w:rsid w:val="009D4889"/>
    <w:rsid w:val="009D4D8D"/>
    <w:rsid w:val="009E4688"/>
    <w:rsid w:val="009F239A"/>
    <w:rsid w:val="009F25CC"/>
    <w:rsid w:val="009F3FEB"/>
    <w:rsid w:val="009F66B8"/>
    <w:rsid w:val="009F72FF"/>
    <w:rsid w:val="00A0005F"/>
    <w:rsid w:val="00A015D8"/>
    <w:rsid w:val="00A03976"/>
    <w:rsid w:val="00A05989"/>
    <w:rsid w:val="00A06462"/>
    <w:rsid w:val="00A104DE"/>
    <w:rsid w:val="00A11D95"/>
    <w:rsid w:val="00A16191"/>
    <w:rsid w:val="00A22B28"/>
    <w:rsid w:val="00A22E97"/>
    <w:rsid w:val="00A23A23"/>
    <w:rsid w:val="00A24338"/>
    <w:rsid w:val="00A26772"/>
    <w:rsid w:val="00A26870"/>
    <w:rsid w:val="00A26A18"/>
    <w:rsid w:val="00A32BD3"/>
    <w:rsid w:val="00A32F9C"/>
    <w:rsid w:val="00A439C2"/>
    <w:rsid w:val="00A47FE8"/>
    <w:rsid w:val="00A53E7D"/>
    <w:rsid w:val="00A614F7"/>
    <w:rsid w:val="00A6660F"/>
    <w:rsid w:val="00A73EBD"/>
    <w:rsid w:val="00A74FF8"/>
    <w:rsid w:val="00A7782F"/>
    <w:rsid w:val="00A80901"/>
    <w:rsid w:val="00A93120"/>
    <w:rsid w:val="00A93949"/>
    <w:rsid w:val="00A93FD2"/>
    <w:rsid w:val="00A94BC6"/>
    <w:rsid w:val="00A965B2"/>
    <w:rsid w:val="00AA6CAC"/>
    <w:rsid w:val="00AB0295"/>
    <w:rsid w:val="00AC2D7C"/>
    <w:rsid w:val="00AC36A4"/>
    <w:rsid w:val="00AC4575"/>
    <w:rsid w:val="00AC4AE8"/>
    <w:rsid w:val="00AC4E59"/>
    <w:rsid w:val="00AC593D"/>
    <w:rsid w:val="00AD14E5"/>
    <w:rsid w:val="00AD24C5"/>
    <w:rsid w:val="00AD322A"/>
    <w:rsid w:val="00AD4A5A"/>
    <w:rsid w:val="00AD56E3"/>
    <w:rsid w:val="00AE0500"/>
    <w:rsid w:val="00AE0FD7"/>
    <w:rsid w:val="00AE3672"/>
    <w:rsid w:val="00AF028A"/>
    <w:rsid w:val="00AF32C4"/>
    <w:rsid w:val="00AF5650"/>
    <w:rsid w:val="00B01A7A"/>
    <w:rsid w:val="00B10B2E"/>
    <w:rsid w:val="00B148FA"/>
    <w:rsid w:val="00B1565B"/>
    <w:rsid w:val="00B16465"/>
    <w:rsid w:val="00B21C4F"/>
    <w:rsid w:val="00B22FA7"/>
    <w:rsid w:val="00B241D4"/>
    <w:rsid w:val="00B32149"/>
    <w:rsid w:val="00B34E4C"/>
    <w:rsid w:val="00B34F41"/>
    <w:rsid w:val="00B360C8"/>
    <w:rsid w:val="00B40D14"/>
    <w:rsid w:val="00B510C0"/>
    <w:rsid w:val="00B546AC"/>
    <w:rsid w:val="00B57581"/>
    <w:rsid w:val="00B75E99"/>
    <w:rsid w:val="00B77950"/>
    <w:rsid w:val="00B8022E"/>
    <w:rsid w:val="00B9069F"/>
    <w:rsid w:val="00B91453"/>
    <w:rsid w:val="00B91F4A"/>
    <w:rsid w:val="00B92A5E"/>
    <w:rsid w:val="00B97208"/>
    <w:rsid w:val="00BA24EC"/>
    <w:rsid w:val="00BA7E66"/>
    <w:rsid w:val="00BB008A"/>
    <w:rsid w:val="00BB19B0"/>
    <w:rsid w:val="00BB65D2"/>
    <w:rsid w:val="00BB77D6"/>
    <w:rsid w:val="00BC09C6"/>
    <w:rsid w:val="00BC247D"/>
    <w:rsid w:val="00BC41AA"/>
    <w:rsid w:val="00BC69B4"/>
    <w:rsid w:val="00BD4E3A"/>
    <w:rsid w:val="00BE069E"/>
    <w:rsid w:val="00BE719D"/>
    <w:rsid w:val="00BF0734"/>
    <w:rsid w:val="00BF0930"/>
    <w:rsid w:val="00BF5735"/>
    <w:rsid w:val="00BF6610"/>
    <w:rsid w:val="00C06946"/>
    <w:rsid w:val="00C06D3C"/>
    <w:rsid w:val="00C10F73"/>
    <w:rsid w:val="00C121F2"/>
    <w:rsid w:val="00C15BF3"/>
    <w:rsid w:val="00C17BB2"/>
    <w:rsid w:val="00C201C5"/>
    <w:rsid w:val="00C308DC"/>
    <w:rsid w:val="00C31A21"/>
    <w:rsid w:val="00C3443B"/>
    <w:rsid w:val="00C34798"/>
    <w:rsid w:val="00C36E0A"/>
    <w:rsid w:val="00C50BAB"/>
    <w:rsid w:val="00C5224E"/>
    <w:rsid w:val="00C52AA2"/>
    <w:rsid w:val="00C61596"/>
    <w:rsid w:val="00C62089"/>
    <w:rsid w:val="00C6534E"/>
    <w:rsid w:val="00C67800"/>
    <w:rsid w:val="00C76283"/>
    <w:rsid w:val="00C77258"/>
    <w:rsid w:val="00C77DB9"/>
    <w:rsid w:val="00C82BD5"/>
    <w:rsid w:val="00C84410"/>
    <w:rsid w:val="00C86D0A"/>
    <w:rsid w:val="00C87069"/>
    <w:rsid w:val="00C87FB2"/>
    <w:rsid w:val="00C90C77"/>
    <w:rsid w:val="00C90DDD"/>
    <w:rsid w:val="00C93B79"/>
    <w:rsid w:val="00C97AFF"/>
    <w:rsid w:val="00CA36BD"/>
    <w:rsid w:val="00CA4D98"/>
    <w:rsid w:val="00CA72E5"/>
    <w:rsid w:val="00CB1A06"/>
    <w:rsid w:val="00CB28A8"/>
    <w:rsid w:val="00CB3FC0"/>
    <w:rsid w:val="00CC288A"/>
    <w:rsid w:val="00CC2F61"/>
    <w:rsid w:val="00CC2F6F"/>
    <w:rsid w:val="00CF3E76"/>
    <w:rsid w:val="00CF596B"/>
    <w:rsid w:val="00D05448"/>
    <w:rsid w:val="00D069CE"/>
    <w:rsid w:val="00D06C13"/>
    <w:rsid w:val="00D14FAB"/>
    <w:rsid w:val="00D16953"/>
    <w:rsid w:val="00D23C72"/>
    <w:rsid w:val="00D27681"/>
    <w:rsid w:val="00D34291"/>
    <w:rsid w:val="00D44289"/>
    <w:rsid w:val="00D5043A"/>
    <w:rsid w:val="00D56332"/>
    <w:rsid w:val="00D5755B"/>
    <w:rsid w:val="00D64E40"/>
    <w:rsid w:val="00D671D7"/>
    <w:rsid w:val="00D84563"/>
    <w:rsid w:val="00D85CDE"/>
    <w:rsid w:val="00D90324"/>
    <w:rsid w:val="00D9392D"/>
    <w:rsid w:val="00D94571"/>
    <w:rsid w:val="00D96194"/>
    <w:rsid w:val="00DA1338"/>
    <w:rsid w:val="00DA19B7"/>
    <w:rsid w:val="00DB4258"/>
    <w:rsid w:val="00DB68DC"/>
    <w:rsid w:val="00DB7DEE"/>
    <w:rsid w:val="00DC7A48"/>
    <w:rsid w:val="00DD7A5B"/>
    <w:rsid w:val="00DE035D"/>
    <w:rsid w:val="00DE07D6"/>
    <w:rsid w:val="00DE3196"/>
    <w:rsid w:val="00DE56B1"/>
    <w:rsid w:val="00DF13A6"/>
    <w:rsid w:val="00DF58DE"/>
    <w:rsid w:val="00E02179"/>
    <w:rsid w:val="00E0333B"/>
    <w:rsid w:val="00E03615"/>
    <w:rsid w:val="00E04D9A"/>
    <w:rsid w:val="00E11F2E"/>
    <w:rsid w:val="00E161F4"/>
    <w:rsid w:val="00E42D0C"/>
    <w:rsid w:val="00E43C8F"/>
    <w:rsid w:val="00E46545"/>
    <w:rsid w:val="00E508A2"/>
    <w:rsid w:val="00E50B14"/>
    <w:rsid w:val="00E54B22"/>
    <w:rsid w:val="00E605A3"/>
    <w:rsid w:val="00E607BA"/>
    <w:rsid w:val="00E61B5C"/>
    <w:rsid w:val="00E76410"/>
    <w:rsid w:val="00E83352"/>
    <w:rsid w:val="00E86903"/>
    <w:rsid w:val="00E86DC4"/>
    <w:rsid w:val="00E91128"/>
    <w:rsid w:val="00E9448A"/>
    <w:rsid w:val="00E95C6B"/>
    <w:rsid w:val="00EA4C88"/>
    <w:rsid w:val="00EB29BD"/>
    <w:rsid w:val="00EC0564"/>
    <w:rsid w:val="00ED2B6E"/>
    <w:rsid w:val="00ED2DE8"/>
    <w:rsid w:val="00ED480A"/>
    <w:rsid w:val="00ED608E"/>
    <w:rsid w:val="00EE3133"/>
    <w:rsid w:val="00EE4509"/>
    <w:rsid w:val="00EF301D"/>
    <w:rsid w:val="00EF416D"/>
    <w:rsid w:val="00EF4AFD"/>
    <w:rsid w:val="00EF5220"/>
    <w:rsid w:val="00F01430"/>
    <w:rsid w:val="00F07FD6"/>
    <w:rsid w:val="00F11DEA"/>
    <w:rsid w:val="00F14502"/>
    <w:rsid w:val="00F15099"/>
    <w:rsid w:val="00F1684A"/>
    <w:rsid w:val="00F2124F"/>
    <w:rsid w:val="00F244F1"/>
    <w:rsid w:val="00F27E9D"/>
    <w:rsid w:val="00F32A02"/>
    <w:rsid w:val="00F35EC3"/>
    <w:rsid w:val="00F367AC"/>
    <w:rsid w:val="00F36DFC"/>
    <w:rsid w:val="00F40DFC"/>
    <w:rsid w:val="00F435B7"/>
    <w:rsid w:val="00F454D5"/>
    <w:rsid w:val="00F46857"/>
    <w:rsid w:val="00F47EDE"/>
    <w:rsid w:val="00F55DDA"/>
    <w:rsid w:val="00F64C18"/>
    <w:rsid w:val="00F65278"/>
    <w:rsid w:val="00F66D97"/>
    <w:rsid w:val="00F67222"/>
    <w:rsid w:val="00F7081A"/>
    <w:rsid w:val="00F71A58"/>
    <w:rsid w:val="00F7207B"/>
    <w:rsid w:val="00F75D1D"/>
    <w:rsid w:val="00F7797A"/>
    <w:rsid w:val="00F93203"/>
    <w:rsid w:val="00F93A28"/>
    <w:rsid w:val="00FA1C08"/>
    <w:rsid w:val="00FA29EC"/>
    <w:rsid w:val="00FC0D7F"/>
    <w:rsid w:val="00FC1CA6"/>
    <w:rsid w:val="00FC3825"/>
    <w:rsid w:val="00FC7210"/>
    <w:rsid w:val="00FC7295"/>
    <w:rsid w:val="00FD4F43"/>
    <w:rsid w:val="00FD5824"/>
    <w:rsid w:val="00FD7354"/>
    <w:rsid w:val="00FE2AB6"/>
    <w:rsid w:val="00FE6341"/>
    <w:rsid w:val="00FF23A2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646A0EFA-0A2F-4A73-9CF8-4A45695F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link w:val="BodyTextChar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45E8D"/>
    <w:rPr>
      <w:b/>
      <w:bCs/>
    </w:rPr>
  </w:style>
  <w:style w:type="character" w:styleId="Hyperlink">
    <w:name w:val="Hyperlink"/>
    <w:rsid w:val="00FD4F43"/>
    <w:rPr>
      <w:color w:val="0000FF"/>
      <w:u w:val="single"/>
    </w:rPr>
  </w:style>
  <w:style w:type="character" w:customStyle="1" w:styleId="longtext">
    <w:name w:val="long_text"/>
    <w:basedOn w:val="DefaultParagraphFont"/>
    <w:rsid w:val="004C7D49"/>
  </w:style>
  <w:style w:type="character" w:customStyle="1" w:styleId="hps">
    <w:name w:val="hps"/>
    <w:basedOn w:val="DefaultParagraphFont"/>
    <w:rsid w:val="004C7D49"/>
  </w:style>
  <w:style w:type="character" w:customStyle="1" w:styleId="FooterChar">
    <w:name w:val="Footer Char"/>
    <w:link w:val="Footer"/>
    <w:uiPriority w:val="99"/>
    <w:rsid w:val="00C90C77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F435B7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BodyTextChar">
    <w:name w:val="Body Text Char"/>
    <w:link w:val="BodyText"/>
    <w:rsid w:val="00C77DB9"/>
    <w:rPr>
      <w:rFonts w:cs="David"/>
      <w:bCs/>
      <w:sz w:val="16"/>
      <w:szCs w:val="16"/>
      <w:lang w:eastAsia="he-IL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984F6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E313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614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4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09558518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ns30:Sources xmlns:w="http://schemas.openxmlformats.org/wordprocessingml/2006/main" xmlns:w15="http://schemas.microsoft.com/office/word/2012/wordml" xmlns:r="http://schemas.openxmlformats.org/officeDocument/2006/relationships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FA199BC-1604-4270-A7E8-C30E5D847748}">
  <ds:schemaRefs>
    <ds:schemaRef ds:uri="297a4c19-0c84-4a06-bce3-39e3a6173c53"/>
    <ds:schemaRef ds:uri="http://schemas.microsoft.com/office/2006/documentManagement/types"/>
    <ds:schemaRef ds:uri="C7F8B64A-ED06-453B-9127-ED0FF864FE2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3AF249-B69D-4DFD-8ADF-9162403AC8FC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F93A65-8163-4A22-9B2C-346B7769B2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6E8B88-6C60-4513-A449-81E2C687216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A195F1E-429B-42FD-934C-147F31C63F1F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2203</Words>
  <Characters>11019</Characters>
  <Application>Microsoft Office Word</Application>
  <DocSecurity>4</DocSecurity>
  <Lines>91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לציוד מכני הנדסי דגם ממשיך לשנה הקלנדרית 2019</vt:lpstr>
      <vt:lpstr>דרישות חובה לציוד מכני הנדסי דגם ממשיך לשנה הקלנדרית 2019</vt:lpstr>
    </vt:vector>
  </TitlesOfParts>
  <Company>משרד התחבורה</Company>
  <LinksUpToDate>false</LinksUpToDate>
  <CharactersWithSpaces>13196</CharactersWithSpaces>
  <SharedDoc>false</SharedDoc>
  <HLinks>
    <vt:vector size="12" baseType="variant">
      <vt:variant>
        <vt:i4>5767280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https://www.gov.il/he/departments/policies/imr_NRMM_co_2022</vt:lpwstr>
      </vt:variant>
      <vt:variant>
        <vt:lpwstr/>
      </vt:variant>
      <vt:variant>
        <vt:i4>3407877</vt:i4>
      </vt:variant>
      <vt:variant>
        <vt:i4>-1</vt:i4>
      </vt:variant>
      <vt:variant>
        <vt:i4>1030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לציוד מכני הנדסי דגם ממשיך לשנה הקלנדרית 2019</dc:title>
  <dc:subject/>
  <dc:creator>mazliahg</dc:creator>
  <cp:keywords/>
  <dc:description/>
  <cp:lastModifiedBy>ג'יהאד בסול</cp:lastModifiedBy>
  <cp:revision>2</cp:revision>
  <cp:lastPrinted>2013-05-05T06:21:00Z</cp:lastPrinted>
  <dcterms:created xsi:type="dcterms:W3CDTF">2023-11-12T10:35:00Z</dcterms:created>
  <dcterms:modified xsi:type="dcterms:W3CDTF">2023-11-12T10:35:00Z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