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49" w:rsidRDefault="00765A49" w:rsidP="003412E4">
      <w:pPr>
        <w:pStyle w:val="1"/>
        <w:keepNext w:val="0"/>
        <w:keepLines w:val="0"/>
      </w:pPr>
      <w:r>
        <w:rPr>
          <w:rtl/>
        </w:rPr>
        <w:t>טיוטת תקנות</w:t>
      </w:r>
    </w:p>
    <w:p w:rsidR="00765A49" w:rsidRDefault="00765A49" w:rsidP="003412E4">
      <w:pPr>
        <w:pStyle w:val="4"/>
        <w:rPr>
          <w:rtl/>
        </w:rPr>
      </w:pPr>
      <w:r>
        <w:rPr>
          <w:rFonts w:hint="cs"/>
          <w:rtl/>
        </w:rPr>
        <w:t>שם התקנות המוצעות</w:t>
      </w:r>
    </w:p>
    <w:p w:rsidR="00765A49" w:rsidRDefault="00765A49" w:rsidP="00BB2C7C">
      <w:pPr>
        <w:rPr>
          <w:sz w:val="26"/>
          <w:szCs w:val="26"/>
          <w:rtl/>
        </w:rPr>
      </w:pPr>
      <w:r w:rsidRPr="005E4257">
        <w:rPr>
          <w:rFonts w:hint="cs"/>
          <w:sz w:val="26"/>
          <w:szCs w:val="26"/>
          <w:rtl/>
        </w:rPr>
        <w:t xml:space="preserve">תקנות </w:t>
      </w:r>
      <w:r w:rsidR="00BB2C7C" w:rsidRPr="005E4257">
        <w:rPr>
          <w:rFonts w:hint="cs"/>
          <w:sz w:val="26"/>
          <w:szCs w:val="26"/>
          <w:rtl/>
        </w:rPr>
        <w:t xml:space="preserve">הגנה על בריאות הציבור (מזון)(תוספי מזון), </w:t>
      </w:r>
      <w:proofErr w:type="spellStart"/>
      <w:r w:rsidR="00BB2C7C" w:rsidRPr="005E4257">
        <w:rPr>
          <w:rFonts w:hint="cs"/>
          <w:sz w:val="26"/>
          <w:szCs w:val="26"/>
          <w:rtl/>
        </w:rPr>
        <w:t>התשפ"א</w:t>
      </w:r>
      <w:proofErr w:type="spellEnd"/>
      <w:r w:rsidR="00BB2C7C" w:rsidRPr="005E4257">
        <w:rPr>
          <w:rFonts w:hint="cs"/>
          <w:sz w:val="26"/>
          <w:szCs w:val="26"/>
          <w:rtl/>
        </w:rPr>
        <w:t xml:space="preserve"> </w:t>
      </w:r>
      <w:r w:rsidR="00A54EA7" w:rsidRPr="005E4257">
        <w:rPr>
          <w:sz w:val="26"/>
          <w:szCs w:val="26"/>
          <w:rtl/>
        </w:rPr>
        <w:t>–</w:t>
      </w:r>
      <w:r w:rsidR="00BB2C7C" w:rsidRPr="005E4257">
        <w:rPr>
          <w:rFonts w:hint="cs"/>
          <w:sz w:val="26"/>
          <w:szCs w:val="26"/>
          <w:rtl/>
        </w:rPr>
        <w:t xml:space="preserve"> 2021</w:t>
      </w:r>
    </w:p>
    <w:p w:rsidR="00C759B1" w:rsidRPr="005E4257" w:rsidRDefault="00C759B1" w:rsidP="00BB2C7C">
      <w:pPr>
        <w:rPr>
          <w:sz w:val="26"/>
          <w:szCs w:val="26"/>
          <w:rtl/>
        </w:rPr>
      </w:pPr>
    </w:p>
    <w:p w:rsidR="00765A49" w:rsidRDefault="00765A49" w:rsidP="00BB2C7C">
      <w:pPr>
        <w:pStyle w:val="4"/>
        <w:rPr>
          <w:rtl/>
        </w:rPr>
      </w:pPr>
      <w:r>
        <w:rPr>
          <w:rFonts w:hint="cs"/>
          <w:rtl/>
        </w:rPr>
        <w:t xml:space="preserve">מטרת התקנות המוצעות והצורך בהן </w:t>
      </w:r>
    </w:p>
    <w:p w:rsidR="00BB2C7C" w:rsidRPr="00C759B1" w:rsidRDefault="00686C37" w:rsidP="00BB2C7C">
      <w:pPr>
        <w:rPr>
          <w:sz w:val="26"/>
          <w:szCs w:val="26"/>
          <w:rtl/>
        </w:rPr>
      </w:pPr>
      <w:r>
        <w:rPr>
          <w:rFonts w:hint="cs"/>
          <w:sz w:val="26"/>
          <w:szCs w:val="26"/>
          <w:rtl/>
        </w:rPr>
        <w:t>ה</w:t>
      </w:r>
      <w:r w:rsidR="00BB2C7C" w:rsidRPr="00C759B1">
        <w:rPr>
          <w:rFonts w:hint="cs"/>
          <w:sz w:val="26"/>
          <w:szCs w:val="26"/>
          <w:rtl/>
        </w:rPr>
        <w:t>תקנות המוצעות באות להסדיר</w:t>
      </w:r>
      <w:r w:rsidR="00BB2C7C" w:rsidRPr="00C759B1">
        <w:rPr>
          <w:sz w:val="26"/>
          <w:szCs w:val="26"/>
          <w:rtl/>
        </w:rPr>
        <w:t>:</w:t>
      </w:r>
    </w:p>
    <w:p w:rsidR="000567C3" w:rsidRPr="00C759B1" w:rsidRDefault="00703D67" w:rsidP="00C759B1">
      <w:pPr>
        <w:ind w:left="282" w:firstLine="58"/>
        <w:rPr>
          <w:sz w:val="26"/>
          <w:szCs w:val="26"/>
          <w:rtl/>
        </w:rPr>
      </w:pPr>
      <w:r w:rsidRPr="00C759B1">
        <w:rPr>
          <w:sz w:val="26"/>
          <w:szCs w:val="26"/>
          <w:rtl/>
        </w:rPr>
        <w:t>1.</w:t>
      </w:r>
      <w:r w:rsidRPr="00C759B1">
        <w:rPr>
          <w:sz w:val="26"/>
          <w:szCs w:val="26"/>
          <w:rtl/>
        </w:rPr>
        <w:tab/>
      </w:r>
      <w:r w:rsidR="000567C3" w:rsidRPr="00C759B1">
        <w:rPr>
          <w:sz w:val="26"/>
          <w:szCs w:val="26"/>
          <w:rtl/>
        </w:rPr>
        <w:t>התכלית המרכזית שבהצעת התקנות היא הכללת כל הה</w:t>
      </w:r>
      <w:r w:rsidR="000567C3" w:rsidRPr="00C759B1">
        <w:rPr>
          <w:rFonts w:hint="cs"/>
          <w:sz w:val="26"/>
          <w:szCs w:val="26"/>
          <w:rtl/>
        </w:rPr>
        <w:t xml:space="preserve">וראות </w:t>
      </w:r>
      <w:r w:rsidR="000567C3" w:rsidRPr="00C759B1">
        <w:rPr>
          <w:sz w:val="26"/>
          <w:szCs w:val="26"/>
          <w:rtl/>
        </w:rPr>
        <w:t>המסדירות את השימוש</w:t>
      </w:r>
      <w:r w:rsidR="00F44CB5" w:rsidRPr="00C759B1">
        <w:rPr>
          <w:rFonts w:hint="cs"/>
          <w:sz w:val="26"/>
          <w:szCs w:val="26"/>
          <w:rtl/>
        </w:rPr>
        <w:t xml:space="preserve"> </w:t>
      </w:r>
      <w:r w:rsidR="000567C3" w:rsidRPr="00C759B1">
        <w:rPr>
          <w:sz w:val="26"/>
          <w:szCs w:val="26"/>
          <w:rtl/>
        </w:rPr>
        <w:t xml:space="preserve">בתוספי מזון </w:t>
      </w:r>
      <w:r w:rsidR="000567C3" w:rsidRPr="00C759B1">
        <w:rPr>
          <w:rFonts w:hint="cs"/>
          <w:sz w:val="26"/>
          <w:szCs w:val="26"/>
          <w:rtl/>
        </w:rPr>
        <w:t xml:space="preserve">בישראל במקור רגולטורי אחד, </w:t>
      </w:r>
      <w:r w:rsidR="000567C3" w:rsidRPr="00C759B1">
        <w:rPr>
          <w:sz w:val="26"/>
          <w:szCs w:val="26"/>
          <w:rtl/>
        </w:rPr>
        <w:t>כמקובל ברגולציית האיחוד האירופי והקודקס</w:t>
      </w:r>
      <w:r w:rsidR="00F44CB5" w:rsidRPr="00C759B1">
        <w:rPr>
          <w:rFonts w:hint="cs"/>
          <w:sz w:val="26"/>
          <w:szCs w:val="26"/>
          <w:rtl/>
        </w:rPr>
        <w:t xml:space="preserve"> </w:t>
      </w:r>
      <w:proofErr w:type="spellStart"/>
      <w:r w:rsidR="000567C3" w:rsidRPr="00C759B1">
        <w:rPr>
          <w:sz w:val="26"/>
          <w:szCs w:val="26"/>
          <w:rtl/>
        </w:rPr>
        <w:t>אלימנטריוס</w:t>
      </w:r>
      <w:proofErr w:type="spellEnd"/>
      <w:r w:rsidR="000567C3" w:rsidRPr="00C759B1">
        <w:rPr>
          <w:sz w:val="26"/>
          <w:szCs w:val="26"/>
          <w:rtl/>
        </w:rPr>
        <w:t xml:space="preserve"> לתוספי מזון </w:t>
      </w:r>
      <w:r w:rsidR="000567C3" w:rsidRPr="00C759B1">
        <w:rPr>
          <w:rFonts w:hint="cs"/>
          <w:sz w:val="26"/>
          <w:szCs w:val="26"/>
          <w:rtl/>
        </w:rPr>
        <w:t>ו</w:t>
      </w:r>
      <w:r w:rsidR="000567C3" w:rsidRPr="00C759B1">
        <w:rPr>
          <w:sz w:val="26"/>
          <w:szCs w:val="26"/>
          <w:rtl/>
        </w:rPr>
        <w:t>מבלי לגרוע מהוראות</w:t>
      </w:r>
      <w:r w:rsidR="000567C3" w:rsidRPr="00C759B1">
        <w:rPr>
          <w:rFonts w:hint="cs"/>
          <w:sz w:val="26"/>
          <w:szCs w:val="26"/>
          <w:rtl/>
        </w:rPr>
        <w:t xml:space="preserve"> </w:t>
      </w:r>
      <w:r w:rsidR="000567C3" w:rsidRPr="00C759B1">
        <w:rPr>
          <w:sz w:val="26"/>
          <w:szCs w:val="26"/>
          <w:rtl/>
        </w:rPr>
        <w:t>אחרות הנוגעות לסימון מזון בחקיקת המזון</w:t>
      </w:r>
      <w:r w:rsidR="000567C3" w:rsidRPr="00C759B1">
        <w:rPr>
          <w:rFonts w:hint="cs"/>
          <w:sz w:val="26"/>
          <w:szCs w:val="26"/>
          <w:rtl/>
        </w:rPr>
        <w:t xml:space="preserve">. </w:t>
      </w:r>
    </w:p>
    <w:p w:rsidR="00703D67" w:rsidRPr="00C759B1" w:rsidRDefault="000567C3" w:rsidP="00A95E32">
      <w:pPr>
        <w:ind w:left="282"/>
        <w:rPr>
          <w:sz w:val="26"/>
          <w:szCs w:val="26"/>
          <w:rtl/>
        </w:rPr>
      </w:pPr>
      <w:r w:rsidRPr="00C759B1">
        <w:rPr>
          <w:rFonts w:hint="cs"/>
          <w:sz w:val="26"/>
          <w:szCs w:val="26"/>
          <w:rtl/>
        </w:rPr>
        <w:t xml:space="preserve">בנוסף לתקנות בריאות הציבור (מזון)(תוספי מזון), </w:t>
      </w:r>
      <w:proofErr w:type="spellStart"/>
      <w:r w:rsidRPr="00C759B1">
        <w:rPr>
          <w:rFonts w:hint="cs"/>
          <w:sz w:val="26"/>
          <w:szCs w:val="26"/>
          <w:rtl/>
        </w:rPr>
        <w:t>התשס"א</w:t>
      </w:r>
      <w:proofErr w:type="spellEnd"/>
      <w:r w:rsidRPr="00C759B1">
        <w:rPr>
          <w:rFonts w:hint="cs"/>
          <w:sz w:val="26"/>
          <w:szCs w:val="26"/>
          <w:rtl/>
        </w:rPr>
        <w:t xml:space="preserve"> </w:t>
      </w:r>
      <w:r w:rsidRPr="00C759B1">
        <w:rPr>
          <w:sz w:val="26"/>
          <w:szCs w:val="26"/>
          <w:rtl/>
        </w:rPr>
        <w:t>–</w:t>
      </w:r>
      <w:r w:rsidRPr="00C759B1">
        <w:rPr>
          <w:rFonts w:hint="cs"/>
          <w:sz w:val="26"/>
          <w:szCs w:val="26"/>
          <w:rtl/>
        </w:rPr>
        <w:t xml:space="preserve"> 2001, הוראות לעניין שימוש וסימון של תוספי מזון מסוימים </w:t>
      </w:r>
      <w:r w:rsidR="00703D67" w:rsidRPr="00C759B1">
        <w:rPr>
          <w:sz w:val="26"/>
          <w:szCs w:val="26"/>
          <w:rtl/>
        </w:rPr>
        <w:t>קבועות היום ב</w:t>
      </w:r>
      <w:r w:rsidRPr="00C759B1">
        <w:rPr>
          <w:rFonts w:hint="cs"/>
          <w:sz w:val="26"/>
          <w:szCs w:val="26"/>
          <w:rtl/>
        </w:rPr>
        <w:t xml:space="preserve">שלוש </w:t>
      </w:r>
      <w:r w:rsidR="00703D67" w:rsidRPr="00C759B1">
        <w:rPr>
          <w:sz w:val="26"/>
          <w:szCs w:val="26"/>
          <w:rtl/>
        </w:rPr>
        <w:t xml:space="preserve">הנחיות שפורסמו בדף האינטרנט של שירות המזון באתר האינטרנט של משרד הבריאות ערב פרסום חוק הגנה על בריאות הציבור (מזון), התשע"ו-2015 (להלן – החוק). לעניין הנחיות כאמור, קבע החוק בסעיף 321(ד) כי הנחיות שפורסמו באתר האינטרנט "ימשיכו לחול וינהגו לפיהן, ויראו אותן כמנויות בתקנות לפי פסקה (1) להגדרה 'חקיקת המזון' והכל  "עד שייקבעו הוראות שיחליפו אותן לפי חוק זה, או עד תום שלוש שנים מיום תחילתו של חוק זה". </w:t>
      </w:r>
      <w:r w:rsidR="00A95E32">
        <w:rPr>
          <w:rFonts w:hint="cs"/>
          <w:sz w:val="26"/>
          <w:szCs w:val="26"/>
          <w:rtl/>
        </w:rPr>
        <w:t xml:space="preserve">כמו כן </w:t>
      </w:r>
      <w:r w:rsidR="00A95E32">
        <w:rPr>
          <w:sz w:val="26"/>
          <w:szCs w:val="26"/>
          <w:rtl/>
        </w:rPr>
        <w:t>נקבע</w:t>
      </w:r>
      <w:r w:rsidR="00A95E32">
        <w:rPr>
          <w:rFonts w:hint="cs"/>
          <w:sz w:val="26"/>
          <w:szCs w:val="26"/>
          <w:rtl/>
        </w:rPr>
        <w:t xml:space="preserve"> ש</w:t>
      </w:r>
      <w:r w:rsidR="00703D67" w:rsidRPr="00C759B1">
        <w:rPr>
          <w:sz w:val="26"/>
          <w:szCs w:val="26"/>
          <w:rtl/>
        </w:rPr>
        <w:t>שר הבריאות</w:t>
      </w:r>
      <w:r w:rsidR="00A95E32">
        <w:rPr>
          <w:rFonts w:hint="cs"/>
          <w:sz w:val="26"/>
          <w:szCs w:val="26"/>
          <w:rtl/>
        </w:rPr>
        <w:t>,</w:t>
      </w:r>
      <w:r w:rsidR="00703D67" w:rsidRPr="00C759B1">
        <w:rPr>
          <w:sz w:val="26"/>
          <w:szCs w:val="26"/>
          <w:rtl/>
        </w:rPr>
        <w:t xml:space="preserve"> באישור ועדת העבודה, הרווחה והבריאות של הכנסת "רשאי להאריך בצו</w:t>
      </w:r>
      <w:r w:rsidR="00A95E32">
        <w:rPr>
          <w:rFonts w:hint="cs"/>
          <w:sz w:val="26"/>
          <w:szCs w:val="26"/>
          <w:rtl/>
        </w:rPr>
        <w:t xml:space="preserve"> </w:t>
      </w:r>
      <w:r w:rsidR="00703D67" w:rsidRPr="00C759B1">
        <w:rPr>
          <w:sz w:val="26"/>
          <w:szCs w:val="26"/>
          <w:rtl/>
        </w:rPr>
        <w:t xml:space="preserve">את התקופה האמורה בתקופות נוספות של ששה חודשים כל אחת." </w:t>
      </w:r>
    </w:p>
    <w:p w:rsidR="00703D67" w:rsidRPr="00C759B1" w:rsidRDefault="00703D67" w:rsidP="00A95E32">
      <w:pPr>
        <w:ind w:left="282"/>
        <w:rPr>
          <w:sz w:val="26"/>
          <w:szCs w:val="26"/>
          <w:rtl/>
        </w:rPr>
      </w:pPr>
      <w:r w:rsidRPr="00C759B1">
        <w:rPr>
          <w:sz w:val="26"/>
          <w:szCs w:val="26"/>
          <w:rtl/>
        </w:rPr>
        <w:t>התקנות המוצעות באות</w:t>
      </w:r>
      <w:r w:rsidR="00A95E32">
        <w:rPr>
          <w:rFonts w:hint="cs"/>
          <w:sz w:val="26"/>
          <w:szCs w:val="26"/>
          <w:rtl/>
        </w:rPr>
        <w:t xml:space="preserve">, </w:t>
      </w:r>
      <w:r w:rsidR="009072EA" w:rsidRPr="00C759B1">
        <w:rPr>
          <w:rFonts w:hint="cs"/>
          <w:sz w:val="26"/>
          <w:szCs w:val="26"/>
          <w:rtl/>
        </w:rPr>
        <w:t>בין היתר,</w:t>
      </w:r>
      <w:r w:rsidRPr="00C759B1">
        <w:rPr>
          <w:sz w:val="26"/>
          <w:szCs w:val="26"/>
          <w:rtl/>
        </w:rPr>
        <w:t xml:space="preserve"> ל</w:t>
      </w:r>
      <w:r w:rsidR="000567C3" w:rsidRPr="00C759B1">
        <w:rPr>
          <w:rFonts w:hint="cs"/>
          <w:sz w:val="26"/>
          <w:szCs w:val="26"/>
          <w:rtl/>
        </w:rPr>
        <w:t xml:space="preserve">כלול </w:t>
      </w:r>
      <w:r w:rsidR="00A95E32">
        <w:rPr>
          <w:rFonts w:hint="cs"/>
          <w:sz w:val="26"/>
          <w:szCs w:val="26"/>
          <w:rtl/>
        </w:rPr>
        <w:t xml:space="preserve">את </w:t>
      </w:r>
      <w:r w:rsidR="000567C3" w:rsidRPr="00C759B1">
        <w:rPr>
          <w:rFonts w:hint="cs"/>
          <w:sz w:val="26"/>
          <w:szCs w:val="26"/>
          <w:rtl/>
        </w:rPr>
        <w:t>שלוש</w:t>
      </w:r>
      <w:r w:rsidRPr="00C759B1">
        <w:rPr>
          <w:sz w:val="26"/>
          <w:szCs w:val="26"/>
          <w:rtl/>
        </w:rPr>
        <w:t xml:space="preserve"> הנחיות </w:t>
      </w:r>
      <w:r w:rsidR="000567C3" w:rsidRPr="00C759B1">
        <w:rPr>
          <w:rFonts w:hint="cs"/>
          <w:sz w:val="26"/>
          <w:szCs w:val="26"/>
          <w:rtl/>
        </w:rPr>
        <w:t>האמורות</w:t>
      </w:r>
      <w:r w:rsidRPr="00C759B1">
        <w:rPr>
          <w:sz w:val="26"/>
          <w:szCs w:val="26"/>
          <w:rtl/>
        </w:rPr>
        <w:t xml:space="preserve"> וזאת עקב הצורך להתאימן לחקיקה ה</w:t>
      </w:r>
      <w:r w:rsidR="00A95E32">
        <w:rPr>
          <w:rFonts w:hint="cs"/>
          <w:sz w:val="26"/>
          <w:szCs w:val="26"/>
          <w:rtl/>
        </w:rPr>
        <w:t>בינלאומית</w:t>
      </w:r>
      <w:r w:rsidRPr="00C759B1">
        <w:rPr>
          <w:sz w:val="26"/>
          <w:szCs w:val="26"/>
          <w:rtl/>
        </w:rPr>
        <w:t xml:space="preserve"> העכשווית.</w:t>
      </w:r>
    </w:p>
    <w:p w:rsidR="00A54EA7" w:rsidRPr="00C759B1" w:rsidRDefault="00703D67" w:rsidP="00C759B1">
      <w:pPr>
        <w:ind w:hanging="58"/>
        <w:rPr>
          <w:b/>
          <w:bCs/>
          <w:sz w:val="26"/>
          <w:szCs w:val="26"/>
          <w:rtl/>
        </w:rPr>
      </w:pPr>
      <w:r w:rsidRPr="00C759B1">
        <w:rPr>
          <w:sz w:val="26"/>
          <w:szCs w:val="26"/>
          <w:rtl/>
        </w:rPr>
        <w:t xml:space="preserve">אלו </w:t>
      </w:r>
      <w:r w:rsidR="009072EA" w:rsidRPr="00C759B1">
        <w:rPr>
          <w:rFonts w:hint="cs"/>
          <w:sz w:val="26"/>
          <w:szCs w:val="26"/>
          <w:rtl/>
        </w:rPr>
        <w:t>שלוש</w:t>
      </w:r>
      <w:r w:rsidRPr="00C759B1">
        <w:rPr>
          <w:sz w:val="26"/>
          <w:szCs w:val="26"/>
          <w:rtl/>
        </w:rPr>
        <w:t xml:space="preserve"> ההנחיות:</w:t>
      </w:r>
    </w:p>
    <w:p w:rsidR="009072EA" w:rsidRPr="00C759B1" w:rsidRDefault="009072EA" w:rsidP="00A95E32">
      <w:pPr>
        <w:pStyle w:val="af"/>
        <w:numPr>
          <w:ilvl w:val="0"/>
          <w:numId w:val="41"/>
        </w:numPr>
        <w:jc w:val="left"/>
        <w:rPr>
          <w:sz w:val="26"/>
          <w:szCs w:val="26"/>
        </w:rPr>
      </w:pPr>
      <w:r w:rsidRPr="00C759B1">
        <w:rPr>
          <w:sz w:val="26"/>
          <w:szCs w:val="26"/>
          <w:rtl/>
        </w:rPr>
        <w:t xml:space="preserve">דרישות מפרט לתוספי מזון </w:t>
      </w:r>
      <w:r w:rsidR="00A95E32">
        <w:rPr>
          <w:rFonts w:hint="cs"/>
          <w:sz w:val="26"/>
          <w:szCs w:val="26"/>
          <w:rtl/>
        </w:rPr>
        <w:t>-</w:t>
      </w:r>
      <w:r w:rsidRPr="00C759B1">
        <w:rPr>
          <w:sz w:val="26"/>
          <w:szCs w:val="26"/>
          <w:rtl/>
        </w:rPr>
        <w:t xml:space="preserve"> מפרטים ע"פ חקיקת האיחוד האירופי מיום 21.6.2011;</w:t>
      </w:r>
    </w:p>
    <w:p w:rsidR="009072EA" w:rsidRPr="00C759B1" w:rsidRDefault="009072EA" w:rsidP="00A54EA7">
      <w:pPr>
        <w:pStyle w:val="af"/>
        <w:numPr>
          <w:ilvl w:val="0"/>
          <w:numId w:val="41"/>
        </w:numPr>
        <w:jc w:val="left"/>
        <w:rPr>
          <w:sz w:val="26"/>
          <w:szCs w:val="26"/>
        </w:rPr>
      </w:pPr>
      <w:r w:rsidRPr="00C759B1">
        <w:rPr>
          <w:sz w:val="26"/>
          <w:szCs w:val="26"/>
          <w:rtl/>
        </w:rPr>
        <w:t xml:space="preserve">סימון מזון המכיל </w:t>
      </w:r>
      <w:proofErr w:type="spellStart"/>
      <w:r w:rsidRPr="00C759B1">
        <w:rPr>
          <w:sz w:val="26"/>
          <w:szCs w:val="26"/>
          <w:rtl/>
        </w:rPr>
        <w:t>אספארטאם</w:t>
      </w:r>
      <w:proofErr w:type="spellEnd"/>
      <w:r w:rsidRPr="00C759B1">
        <w:rPr>
          <w:sz w:val="26"/>
          <w:szCs w:val="26"/>
          <w:rtl/>
        </w:rPr>
        <w:t xml:space="preserve"> מיום 17.7.2003;</w:t>
      </w:r>
    </w:p>
    <w:p w:rsidR="009072EA" w:rsidRPr="00C759B1" w:rsidRDefault="009072EA" w:rsidP="00A54EA7">
      <w:pPr>
        <w:pStyle w:val="af"/>
        <w:numPr>
          <w:ilvl w:val="0"/>
          <w:numId w:val="41"/>
        </w:numPr>
        <w:jc w:val="left"/>
        <w:rPr>
          <w:sz w:val="26"/>
          <w:szCs w:val="26"/>
          <w:rtl/>
        </w:rPr>
      </w:pPr>
      <w:r w:rsidRPr="00C759B1">
        <w:rPr>
          <w:sz w:val="26"/>
          <w:szCs w:val="26"/>
          <w:rtl/>
        </w:rPr>
        <w:t xml:space="preserve">סימון </w:t>
      </w:r>
      <w:proofErr w:type="spellStart"/>
      <w:r w:rsidRPr="00C759B1">
        <w:rPr>
          <w:sz w:val="26"/>
          <w:szCs w:val="26"/>
          <w:rtl/>
        </w:rPr>
        <w:t>תסחיב</w:t>
      </w:r>
      <w:proofErr w:type="spellEnd"/>
      <w:r w:rsidRPr="00C759B1">
        <w:rPr>
          <w:sz w:val="26"/>
          <w:szCs w:val="26"/>
          <w:rtl/>
        </w:rPr>
        <w:t xml:space="preserve"> של </w:t>
      </w:r>
      <w:proofErr w:type="spellStart"/>
      <w:r w:rsidRPr="00C759B1">
        <w:rPr>
          <w:sz w:val="26"/>
          <w:szCs w:val="26"/>
          <w:rtl/>
        </w:rPr>
        <w:t>גפרית</w:t>
      </w:r>
      <w:proofErr w:type="spellEnd"/>
      <w:r w:rsidRPr="00C759B1">
        <w:rPr>
          <w:sz w:val="26"/>
          <w:szCs w:val="26"/>
          <w:rtl/>
        </w:rPr>
        <w:t xml:space="preserve"> דו-חמצנית </w:t>
      </w:r>
      <w:proofErr w:type="spellStart"/>
      <w:r w:rsidRPr="00C759B1">
        <w:rPr>
          <w:sz w:val="26"/>
          <w:szCs w:val="26"/>
          <w:rtl/>
        </w:rPr>
        <w:t>ונגזרותיה</w:t>
      </w:r>
      <w:proofErr w:type="spellEnd"/>
      <w:r w:rsidRPr="00C759B1">
        <w:rPr>
          <w:sz w:val="26"/>
          <w:szCs w:val="26"/>
          <w:rtl/>
        </w:rPr>
        <w:t xml:space="preserve"> מיום 23.10.2002.</w:t>
      </w:r>
    </w:p>
    <w:p w:rsidR="00703D67" w:rsidRPr="00C759B1" w:rsidRDefault="00703D67" w:rsidP="00703D67">
      <w:pPr>
        <w:rPr>
          <w:sz w:val="26"/>
          <w:szCs w:val="26"/>
          <w:rtl/>
        </w:rPr>
      </w:pPr>
    </w:p>
    <w:p w:rsidR="00F67C5C" w:rsidRPr="00C759B1" w:rsidRDefault="00F67C5C" w:rsidP="00F67C5C">
      <w:pPr>
        <w:rPr>
          <w:sz w:val="26"/>
          <w:szCs w:val="26"/>
          <w:rtl/>
        </w:rPr>
      </w:pPr>
      <w:r w:rsidRPr="00C759B1">
        <w:rPr>
          <w:rFonts w:hint="cs"/>
          <w:sz w:val="26"/>
          <w:szCs w:val="26"/>
          <w:rtl/>
        </w:rPr>
        <w:t>2</w:t>
      </w:r>
      <w:r w:rsidR="00BB2C7C" w:rsidRPr="00C759B1">
        <w:rPr>
          <w:sz w:val="26"/>
          <w:szCs w:val="26"/>
          <w:rtl/>
        </w:rPr>
        <w:t>.</w:t>
      </w:r>
      <w:r w:rsidRPr="00C759B1">
        <w:rPr>
          <w:rFonts w:hint="cs"/>
          <w:sz w:val="26"/>
          <w:szCs w:val="26"/>
          <w:rtl/>
        </w:rPr>
        <w:t xml:space="preserve">  </w:t>
      </w:r>
      <w:r w:rsidR="00A54EA7" w:rsidRPr="00C759B1">
        <w:rPr>
          <w:sz w:val="26"/>
          <w:szCs w:val="26"/>
          <w:rtl/>
        </w:rPr>
        <w:tab/>
      </w:r>
      <w:r w:rsidR="00BB2C7C" w:rsidRPr="00C759B1">
        <w:rPr>
          <w:sz w:val="26"/>
          <w:szCs w:val="26"/>
          <w:rtl/>
        </w:rPr>
        <w:t xml:space="preserve">הוספת </w:t>
      </w:r>
      <w:r w:rsidRPr="00C759B1">
        <w:rPr>
          <w:rFonts w:hint="cs"/>
          <w:sz w:val="26"/>
          <w:szCs w:val="26"/>
          <w:rtl/>
        </w:rPr>
        <w:t xml:space="preserve">הוראות </w:t>
      </w:r>
      <w:r w:rsidR="00BB2C7C" w:rsidRPr="00C759B1">
        <w:rPr>
          <w:sz w:val="26"/>
          <w:szCs w:val="26"/>
          <w:rtl/>
        </w:rPr>
        <w:t>שנחיצות</w:t>
      </w:r>
      <w:r w:rsidRPr="00C759B1">
        <w:rPr>
          <w:rFonts w:hint="cs"/>
          <w:sz w:val="26"/>
          <w:szCs w:val="26"/>
          <w:rtl/>
        </w:rPr>
        <w:t>ן</w:t>
      </w:r>
      <w:r w:rsidR="00BB2C7C" w:rsidRPr="00C759B1">
        <w:rPr>
          <w:sz w:val="26"/>
          <w:szCs w:val="26"/>
          <w:rtl/>
        </w:rPr>
        <w:t xml:space="preserve"> נדרשת בייצור ובשיווק </w:t>
      </w:r>
      <w:r w:rsidR="00A95E32">
        <w:rPr>
          <w:rFonts w:hint="cs"/>
          <w:sz w:val="26"/>
          <w:szCs w:val="26"/>
          <w:rtl/>
        </w:rPr>
        <w:t xml:space="preserve">של תוספי </w:t>
      </w:r>
      <w:r w:rsidRPr="00C759B1">
        <w:rPr>
          <w:rFonts w:hint="cs"/>
          <w:sz w:val="26"/>
          <w:szCs w:val="26"/>
          <w:rtl/>
        </w:rPr>
        <w:t xml:space="preserve">מזון בהתבסס על </w:t>
      </w:r>
      <w:r w:rsidR="00A95E32">
        <w:rPr>
          <w:rFonts w:hint="cs"/>
          <w:sz w:val="26"/>
          <w:szCs w:val="26"/>
          <w:rtl/>
        </w:rPr>
        <w:t>ה</w:t>
      </w:r>
      <w:r w:rsidRPr="00C759B1">
        <w:rPr>
          <w:rFonts w:hint="cs"/>
          <w:sz w:val="26"/>
          <w:szCs w:val="26"/>
          <w:rtl/>
        </w:rPr>
        <w:t xml:space="preserve">חקיקה הבינלאומית: </w:t>
      </w:r>
    </w:p>
    <w:p w:rsidR="00F67C5C" w:rsidRPr="00C759B1" w:rsidRDefault="00BB2C7C" w:rsidP="00B4002A">
      <w:pPr>
        <w:ind w:firstLine="367"/>
        <w:rPr>
          <w:sz w:val="26"/>
          <w:szCs w:val="26"/>
          <w:rtl/>
        </w:rPr>
      </w:pPr>
      <w:r w:rsidRPr="00C759B1">
        <w:rPr>
          <w:sz w:val="26"/>
          <w:szCs w:val="26"/>
          <w:rtl/>
        </w:rPr>
        <w:t>א. התייחסות למקרי "</w:t>
      </w:r>
      <w:proofErr w:type="spellStart"/>
      <w:r w:rsidRPr="00C759B1">
        <w:rPr>
          <w:sz w:val="26"/>
          <w:szCs w:val="26"/>
          <w:rtl/>
        </w:rPr>
        <w:t>תסחיב</w:t>
      </w:r>
      <w:proofErr w:type="spellEnd"/>
      <w:r w:rsidRPr="00C759B1">
        <w:rPr>
          <w:sz w:val="26"/>
          <w:szCs w:val="26"/>
          <w:rtl/>
        </w:rPr>
        <w:t>"  כחלק מאפשרויות השימוש של ת</w:t>
      </w:r>
      <w:r w:rsidR="00F67C5C" w:rsidRPr="00C759B1">
        <w:rPr>
          <w:rFonts w:hint="cs"/>
          <w:sz w:val="26"/>
          <w:szCs w:val="26"/>
          <w:rtl/>
        </w:rPr>
        <w:t>וספי</w:t>
      </w:r>
      <w:r w:rsidRPr="00C759B1">
        <w:rPr>
          <w:sz w:val="26"/>
          <w:szCs w:val="26"/>
          <w:rtl/>
        </w:rPr>
        <w:t xml:space="preserve"> מזון במזון</w:t>
      </w:r>
      <w:r w:rsidR="00F67C5C" w:rsidRPr="00C759B1">
        <w:rPr>
          <w:rFonts w:hint="cs"/>
          <w:sz w:val="26"/>
          <w:szCs w:val="26"/>
          <w:rtl/>
        </w:rPr>
        <w:t>;</w:t>
      </w:r>
    </w:p>
    <w:p w:rsidR="00F67C5C" w:rsidRPr="00C759B1" w:rsidRDefault="00BB2C7C" w:rsidP="00B4002A">
      <w:pPr>
        <w:ind w:firstLine="367"/>
        <w:rPr>
          <w:sz w:val="26"/>
          <w:szCs w:val="26"/>
          <w:rtl/>
        </w:rPr>
      </w:pPr>
      <w:r w:rsidRPr="00C759B1">
        <w:rPr>
          <w:sz w:val="26"/>
          <w:szCs w:val="26"/>
          <w:rtl/>
        </w:rPr>
        <w:t xml:space="preserve">ב. </w:t>
      </w:r>
      <w:r w:rsidR="00F67C5C" w:rsidRPr="00C759B1">
        <w:rPr>
          <w:rFonts w:hint="cs"/>
          <w:sz w:val="26"/>
          <w:szCs w:val="26"/>
          <w:rtl/>
        </w:rPr>
        <w:t xml:space="preserve">הוספת </w:t>
      </w:r>
      <w:r w:rsidRPr="00C759B1">
        <w:rPr>
          <w:sz w:val="26"/>
          <w:szCs w:val="26"/>
          <w:rtl/>
        </w:rPr>
        <w:t>דרישות למכירת תוספי מזון לקמעונאי</w:t>
      </w:r>
      <w:r w:rsidR="00F67C5C" w:rsidRPr="00C759B1">
        <w:rPr>
          <w:rFonts w:hint="cs"/>
          <w:sz w:val="26"/>
          <w:szCs w:val="26"/>
          <w:rtl/>
        </w:rPr>
        <w:t>;</w:t>
      </w:r>
      <w:r w:rsidRPr="00C759B1">
        <w:rPr>
          <w:sz w:val="26"/>
          <w:szCs w:val="26"/>
          <w:rtl/>
        </w:rPr>
        <w:t xml:space="preserve">  </w:t>
      </w:r>
    </w:p>
    <w:p w:rsidR="00A54EA7" w:rsidRPr="00C759B1" w:rsidRDefault="00BB2C7C" w:rsidP="005532B2">
      <w:pPr>
        <w:ind w:left="991" w:hanging="284"/>
        <w:rPr>
          <w:sz w:val="26"/>
          <w:szCs w:val="26"/>
          <w:rtl/>
        </w:rPr>
      </w:pPr>
      <w:r w:rsidRPr="00C759B1">
        <w:rPr>
          <w:sz w:val="26"/>
          <w:szCs w:val="26"/>
          <w:rtl/>
        </w:rPr>
        <w:t xml:space="preserve">ג. סימון כללי חדש לתוספי מזון במזון וכן סימונם </w:t>
      </w:r>
      <w:r w:rsidR="00F67C5C" w:rsidRPr="00C759B1">
        <w:rPr>
          <w:rFonts w:hint="cs"/>
          <w:sz w:val="26"/>
          <w:szCs w:val="26"/>
          <w:rtl/>
        </w:rPr>
        <w:t>של</w:t>
      </w:r>
      <w:r w:rsidRPr="00C759B1">
        <w:rPr>
          <w:sz w:val="26"/>
          <w:szCs w:val="26"/>
          <w:rtl/>
        </w:rPr>
        <w:t xml:space="preserve"> תוספי מזון מיוחדים (בגופרית דו חמצנית  </w:t>
      </w:r>
      <w:r w:rsidR="009069E2">
        <w:rPr>
          <w:rFonts w:hint="cs"/>
          <w:sz w:val="26"/>
          <w:szCs w:val="26"/>
          <w:rtl/>
        </w:rPr>
        <w:t xml:space="preserve"> </w:t>
      </w:r>
      <w:proofErr w:type="spellStart"/>
      <w:r w:rsidRPr="00C759B1">
        <w:rPr>
          <w:sz w:val="26"/>
          <w:szCs w:val="26"/>
          <w:rtl/>
        </w:rPr>
        <w:t>ונגזרותיה</w:t>
      </w:r>
      <w:proofErr w:type="spellEnd"/>
      <w:r w:rsidRPr="00C759B1">
        <w:rPr>
          <w:sz w:val="26"/>
          <w:szCs w:val="26"/>
          <w:rtl/>
        </w:rPr>
        <w:t xml:space="preserve"> ו</w:t>
      </w:r>
      <w:r w:rsidR="00F67C5C" w:rsidRPr="00C759B1">
        <w:rPr>
          <w:rFonts w:hint="cs"/>
          <w:sz w:val="26"/>
          <w:szCs w:val="26"/>
          <w:rtl/>
        </w:rPr>
        <w:t>-</w:t>
      </w:r>
      <w:r w:rsidRPr="00C759B1">
        <w:rPr>
          <w:sz w:val="26"/>
          <w:szCs w:val="26"/>
          <w:rtl/>
        </w:rPr>
        <w:t xml:space="preserve"> "גזי אריזה") במזון.</w:t>
      </w:r>
      <w:r w:rsidR="00C759B1">
        <w:rPr>
          <w:rFonts w:hint="cs"/>
          <w:sz w:val="26"/>
          <w:szCs w:val="26"/>
          <w:rtl/>
        </w:rPr>
        <w:t xml:space="preserve"> </w:t>
      </w:r>
    </w:p>
    <w:p w:rsidR="00BB2C7C" w:rsidRPr="00C759B1" w:rsidRDefault="00A95E32" w:rsidP="00A95E32">
      <w:pPr>
        <w:ind w:left="282"/>
        <w:rPr>
          <w:sz w:val="26"/>
          <w:szCs w:val="26"/>
          <w:rtl/>
        </w:rPr>
      </w:pPr>
      <w:r>
        <w:rPr>
          <w:rFonts w:hint="cs"/>
          <w:sz w:val="26"/>
          <w:szCs w:val="26"/>
          <w:rtl/>
        </w:rPr>
        <w:t xml:space="preserve">3. </w:t>
      </w:r>
      <w:r>
        <w:rPr>
          <w:sz w:val="26"/>
          <w:szCs w:val="26"/>
          <w:rtl/>
        </w:rPr>
        <w:t>הכללת</w:t>
      </w:r>
      <w:r>
        <w:rPr>
          <w:rFonts w:hint="cs"/>
          <w:sz w:val="26"/>
          <w:szCs w:val="26"/>
          <w:rtl/>
        </w:rPr>
        <w:t xml:space="preserve"> </w:t>
      </w:r>
      <w:r w:rsidR="00BB2C7C" w:rsidRPr="00C759B1">
        <w:rPr>
          <w:sz w:val="26"/>
          <w:szCs w:val="26"/>
          <w:rtl/>
        </w:rPr>
        <w:t xml:space="preserve">תקנות </w:t>
      </w:r>
      <w:r w:rsidR="00B40348" w:rsidRPr="00C759B1">
        <w:rPr>
          <w:rFonts w:hint="cs"/>
          <w:sz w:val="26"/>
          <w:szCs w:val="26"/>
          <w:rtl/>
        </w:rPr>
        <w:t xml:space="preserve">הגנה על </w:t>
      </w:r>
      <w:r w:rsidR="00BB2C7C" w:rsidRPr="00C759B1">
        <w:rPr>
          <w:sz w:val="26"/>
          <w:szCs w:val="26"/>
          <w:rtl/>
        </w:rPr>
        <w:t>בריאות הציבור (מזון)(</w:t>
      </w:r>
      <w:r w:rsidR="00B40348" w:rsidRPr="00C759B1">
        <w:rPr>
          <w:rFonts w:hint="cs"/>
          <w:sz w:val="26"/>
          <w:szCs w:val="26"/>
          <w:rtl/>
        </w:rPr>
        <w:t>סימון מזון המכיל ממתיק מסוגים מסוימים</w:t>
      </w:r>
      <w:r w:rsidR="00BB2C7C" w:rsidRPr="00C759B1">
        <w:rPr>
          <w:sz w:val="26"/>
          <w:szCs w:val="26"/>
          <w:rtl/>
        </w:rPr>
        <w:t>), התשע"</w:t>
      </w:r>
      <w:r w:rsidR="00B40348" w:rsidRPr="00C759B1">
        <w:rPr>
          <w:rFonts w:hint="cs"/>
          <w:sz w:val="26"/>
          <w:szCs w:val="26"/>
          <w:rtl/>
        </w:rPr>
        <w:t>ט</w:t>
      </w:r>
      <w:r w:rsidR="00BB2C7C" w:rsidRPr="00C759B1">
        <w:rPr>
          <w:sz w:val="26"/>
          <w:szCs w:val="26"/>
          <w:rtl/>
        </w:rPr>
        <w:t xml:space="preserve">-2018 לעניין סימון מזונות המכילים  ממתיקים אספרטיים </w:t>
      </w:r>
      <w:r>
        <w:rPr>
          <w:rFonts w:hint="cs"/>
          <w:sz w:val="26"/>
          <w:szCs w:val="26"/>
          <w:rtl/>
        </w:rPr>
        <w:t>ו/</w:t>
      </w:r>
      <w:r w:rsidR="00BB2C7C" w:rsidRPr="00C759B1">
        <w:rPr>
          <w:sz w:val="26"/>
          <w:szCs w:val="26"/>
          <w:rtl/>
        </w:rPr>
        <w:t>א</w:t>
      </w:r>
      <w:r>
        <w:rPr>
          <w:rFonts w:hint="cs"/>
          <w:sz w:val="26"/>
          <w:szCs w:val="26"/>
          <w:rtl/>
        </w:rPr>
        <w:t>ו</w:t>
      </w:r>
      <w:r w:rsidR="00BB2C7C" w:rsidRPr="00C759B1">
        <w:rPr>
          <w:sz w:val="26"/>
          <w:szCs w:val="26"/>
          <w:rtl/>
        </w:rPr>
        <w:t xml:space="preserve"> </w:t>
      </w:r>
      <w:proofErr w:type="spellStart"/>
      <w:r w:rsidR="00BB2C7C" w:rsidRPr="00C759B1">
        <w:rPr>
          <w:sz w:val="26"/>
          <w:szCs w:val="26"/>
          <w:rtl/>
        </w:rPr>
        <w:t>פוליאוליים</w:t>
      </w:r>
      <w:proofErr w:type="spellEnd"/>
      <w:r w:rsidR="00BB2C7C" w:rsidRPr="00C759B1">
        <w:rPr>
          <w:sz w:val="26"/>
          <w:szCs w:val="26"/>
          <w:rtl/>
        </w:rPr>
        <w:t xml:space="preserve"> כמקרים פרטים לשימוש בממתיקים מיוחדים בתוספי מזון והרחב</w:t>
      </w:r>
      <w:r w:rsidR="00F67C5C" w:rsidRPr="00C759B1">
        <w:rPr>
          <w:rFonts w:hint="cs"/>
          <w:sz w:val="26"/>
          <w:szCs w:val="26"/>
          <w:rtl/>
        </w:rPr>
        <w:t>ת</w:t>
      </w:r>
      <w:r w:rsidR="00BB2C7C" w:rsidRPr="00C759B1">
        <w:rPr>
          <w:sz w:val="26"/>
          <w:szCs w:val="26"/>
          <w:rtl/>
        </w:rPr>
        <w:t xml:space="preserve"> </w:t>
      </w:r>
      <w:r w:rsidR="00F67C5C" w:rsidRPr="00C759B1">
        <w:rPr>
          <w:rFonts w:hint="cs"/>
          <w:sz w:val="26"/>
          <w:szCs w:val="26"/>
          <w:rtl/>
        </w:rPr>
        <w:t xml:space="preserve">הוראות </w:t>
      </w:r>
      <w:r w:rsidR="00BB2C7C" w:rsidRPr="00C759B1">
        <w:rPr>
          <w:sz w:val="26"/>
          <w:szCs w:val="26"/>
          <w:rtl/>
        </w:rPr>
        <w:t>סימון מזון המכיל ממתיקים</w:t>
      </w:r>
      <w:r w:rsidR="00A54EA7" w:rsidRPr="00C759B1">
        <w:rPr>
          <w:rFonts w:hint="cs"/>
          <w:sz w:val="26"/>
          <w:szCs w:val="26"/>
          <w:rtl/>
        </w:rPr>
        <w:t>.</w:t>
      </w:r>
    </w:p>
    <w:p w:rsidR="00BB2C7C" w:rsidRPr="00C759B1" w:rsidRDefault="00BB2C7C" w:rsidP="00C759B1">
      <w:pPr>
        <w:ind w:hanging="58"/>
        <w:rPr>
          <w:sz w:val="26"/>
          <w:szCs w:val="26"/>
          <w:rtl/>
        </w:rPr>
      </w:pPr>
      <w:r w:rsidRPr="00C759B1">
        <w:rPr>
          <w:sz w:val="26"/>
          <w:szCs w:val="26"/>
          <w:rtl/>
        </w:rPr>
        <w:t xml:space="preserve">4. </w:t>
      </w:r>
      <w:r w:rsidR="00A54EA7" w:rsidRPr="00C759B1">
        <w:rPr>
          <w:sz w:val="26"/>
          <w:szCs w:val="26"/>
          <w:rtl/>
        </w:rPr>
        <w:tab/>
      </w:r>
      <w:r w:rsidRPr="00C759B1">
        <w:rPr>
          <w:sz w:val="26"/>
          <w:szCs w:val="26"/>
          <w:rtl/>
        </w:rPr>
        <w:t>תיקון דרישות למעבדות לב</w:t>
      </w:r>
      <w:r w:rsidR="00A54EA7" w:rsidRPr="00C759B1">
        <w:rPr>
          <w:rFonts w:hint="cs"/>
          <w:sz w:val="26"/>
          <w:szCs w:val="26"/>
          <w:rtl/>
        </w:rPr>
        <w:t>דיקת</w:t>
      </w:r>
      <w:r w:rsidRPr="00C759B1">
        <w:rPr>
          <w:sz w:val="26"/>
          <w:szCs w:val="26"/>
          <w:rtl/>
        </w:rPr>
        <w:t xml:space="preserve"> תוספי מזון במזון</w:t>
      </w:r>
      <w:r w:rsidR="00A54EA7" w:rsidRPr="00C759B1">
        <w:rPr>
          <w:rFonts w:hint="cs"/>
          <w:sz w:val="26"/>
          <w:szCs w:val="26"/>
          <w:rtl/>
        </w:rPr>
        <w:t>.</w:t>
      </w:r>
    </w:p>
    <w:p w:rsidR="00765A49" w:rsidRDefault="00765A49" w:rsidP="003412E4">
      <w:pPr>
        <w:pStyle w:val="4"/>
        <w:rPr>
          <w:rtl/>
        </w:rPr>
      </w:pPr>
      <w:r>
        <w:rPr>
          <w:rFonts w:hint="cs"/>
          <w:rtl/>
        </w:rPr>
        <w:lastRenderedPageBreak/>
        <w:t xml:space="preserve">להלן נוסח טיוטת התקנות המוצעות: </w:t>
      </w:r>
    </w:p>
    <w:p w:rsidR="00765A49" w:rsidRDefault="00765A49" w:rsidP="00765A49">
      <w:pPr>
        <w:pStyle w:val="HeadHatzaotHok"/>
        <w:keepNext w:val="0"/>
        <w:keepLines w:val="0"/>
        <w:rPr>
          <w:rtl/>
        </w:rPr>
      </w:pPr>
      <w:r>
        <w:rPr>
          <w:rtl/>
        </w:rPr>
        <w:t xml:space="preserve">טיוטת תקנות </w:t>
      </w:r>
      <w:r w:rsidRPr="00765A49">
        <w:rPr>
          <w:rtl/>
        </w:rPr>
        <w:t xml:space="preserve">הגנה על בריאות הציבור (מזון) (תוספי מזון), </w:t>
      </w:r>
      <w:proofErr w:type="spellStart"/>
      <w:r w:rsidRPr="00765A49">
        <w:rPr>
          <w:rtl/>
        </w:rPr>
        <w:t>התשפ"א</w:t>
      </w:r>
      <w:proofErr w:type="spellEnd"/>
      <w:r w:rsidRPr="00765A49">
        <w:rPr>
          <w:rtl/>
        </w:rPr>
        <w:t xml:space="preserve"> - 2021</w:t>
      </w:r>
      <w:r>
        <w:rPr>
          <w:rtl/>
        </w:rPr>
        <w:t xml:space="preserve"> </w:t>
      </w:r>
    </w:p>
    <w:p w:rsidR="00765A49" w:rsidRDefault="00765A49" w:rsidP="00765A49">
      <w:pPr>
        <w:pStyle w:val="HeadHatzaotHok"/>
        <w:keepNext w:val="0"/>
        <w:keepLines w:val="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765A49" w:rsidTr="0070345B">
        <w:trPr>
          <w:cantSplit/>
          <w:trHeight w:val="60"/>
        </w:trPr>
        <w:tc>
          <w:tcPr>
            <w:tcW w:w="1871" w:type="dxa"/>
          </w:tcPr>
          <w:p w:rsidR="00765A49" w:rsidRDefault="00765A49">
            <w:pPr>
              <w:pStyle w:val="TableSideHeading"/>
              <w:rPr>
                <w:rtl/>
              </w:rPr>
            </w:pPr>
          </w:p>
        </w:tc>
        <w:tc>
          <w:tcPr>
            <w:tcW w:w="624" w:type="dxa"/>
          </w:tcPr>
          <w:p w:rsidR="00765A49" w:rsidRDefault="00765A49">
            <w:pPr>
              <w:pStyle w:val="TableText"/>
            </w:pPr>
          </w:p>
        </w:tc>
        <w:tc>
          <w:tcPr>
            <w:tcW w:w="7146" w:type="dxa"/>
            <w:gridSpan w:val="2"/>
            <w:hideMark/>
          </w:tcPr>
          <w:p w:rsidR="00765A49" w:rsidRDefault="00765A49" w:rsidP="00450F63">
            <w:pPr>
              <w:pStyle w:val="TableBlock"/>
            </w:pPr>
            <w:r w:rsidRPr="00765A49">
              <w:rPr>
                <w:rtl/>
              </w:rPr>
              <w:t>בתוקף סמכות</w:t>
            </w:r>
            <w:r w:rsidRPr="00765A49">
              <w:rPr>
                <w:rFonts w:hint="cs"/>
                <w:rtl/>
              </w:rPr>
              <w:t>י</w:t>
            </w:r>
            <w:r w:rsidRPr="00765A49">
              <w:rPr>
                <w:rtl/>
              </w:rPr>
              <w:t xml:space="preserve"> לפי </w:t>
            </w:r>
            <w:r w:rsidRPr="00765A49">
              <w:rPr>
                <w:rFonts w:hint="cs"/>
                <w:rtl/>
              </w:rPr>
              <w:t xml:space="preserve">סעיפים  3(א), (ב)(1), (2) ו-(4), (ג) ו-(ד)(4),  8(א) ו-(ג),  ו-312 </w:t>
            </w:r>
            <w:r w:rsidRPr="00765A49">
              <w:rPr>
                <w:rtl/>
              </w:rPr>
              <w:t>ל</w:t>
            </w:r>
            <w:r w:rsidRPr="00765A49">
              <w:rPr>
                <w:rFonts w:hint="cs"/>
                <w:rtl/>
              </w:rPr>
              <w:t xml:space="preserve">חוק הגנה על בריאות הציבור (מזון), </w:t>
            </w:r>
            <w:proofErr w:type="spellStart"/>
            <w:r w:rsidRPr="00765A49">
              <w:rPr>
                <w:rFonts w:hint="cs"/>
                <w:rtl/>
              </w:rPr>
              <w:t>התשע"ו</w:t>
            </w:r>
            <w:proofErr w:type="spellEnd"/>
            <w:r w:rsidRPr="00765A49">
              <w:rPr>
                <w:rFonts w:hint="cs"/>
                <w:rtl/>
              </w:rPr>
              <w:t xml:space="preserve"> - </w:t>
            </w:r>
            <w:r w:rsidR="00A554E5">
              <w:rPr>
                <w:rStyle w:val="a7"/>
                <w:rtl/>
              </w:rPr>
              <w:footnoteReference w:id="1"/>
            </w:r>
            <w:r w:rsidRPr="00765A49">
              <w:rPr>
                <w:rFonts w:hint="cs"/>
                <w:rtl/>
              </w:rPr>
              <w:t>2015</w:t>
            </w:r>
            <w:r w:rsidRPr="00765A49">
              <w:rPr>
                <w:rtl/>
              </w:rPr>
              <w:t xml:space="preserve">, באישור ועדת העבודה, הרווחה והבריאות של הכנסת </w:t>
            </w:r>
            <w:r w:rsidRPr="00765A49">
              <w:rPr>
                <w:rFonts w:hint="cs"/>
                <w:rtl/>
              </w:rPr>
              <w:t xml:space="preserve">ובאישור הוועדה האמורה לפי סעיף 2(ב) לחוק העונשין, </w:t>
            </w:r>
            <w:proofErr w:type="spellStart"/>
            <w:r w:rsidRPr="00765A49">
              <w:rPr>
                <w:rFonts w:hint="cs"/>
                <w:rtl/>
              </w:rPr>
              <w:t>התשל"ז</w:t>
            </w:r>
            <w:proofErr w:type="spellEnd"/>
            <w:r w:rsidRPr="00765A49">
              <w:rPr>
                <w:rFonts w:hint="cs"/>
                <w:rtl/>
              </w:rPr>
              <w:t xml:space="preserve">- </w:t>
            </w:r>
            <w:r w:rsidR="00A554E5">
              <w:rPr>
                <w:rStyle w:val="a7"/>
                <w:rtl/>
              </w:rPr>
              <w:footnoteReference w:id="2"/>
            </w:r>
            <w:r w:rsidRPr="00765A49">
              <w:rPr>
                <w:rFonts w:hint="cs"/>
                <w:rtl/>
              </w:rPr>
              <w:t>1977</w:t>
            </w:r>
            <w:r w:rsidRPr="00765A49">
              <w:rPr>
                <w:rtl/>
              </w:rPr>
              <w:t xml:space="preserve">, </w:t>
            </w:r>
            <w:r w:rsidR="00686C37">
              <w:rPr>
                <w:rFonts w:hint="cs"/>
                <w:rtl/>
              </w:rPr>
              <w:t>לעניין תקנות 2,</w:t>
            </w:r>
            <w:r w:rsidRPr="00765A49">
              <w:rPr>
                <w:rFonts w:hint="cs"/>
                <w:rtl/>
              </w:rPr>
              <w:t xml:space="preserve"> </w:t>
            </w:r>
            <w:r w:rsidR="00686C37">
              <w:rPr>
                <w:rFonts w:hint="cs"/>
                <w:rtl/>
              </w:rPr>
              <w:t xml:space="preserve">5 </w:t>
            </w:r>
            <w:r w:rsidRPr="00765A49">
              <w:rPr>
                <w:rFonts w:hint="cs"/>
                <w:rtl/>
              </w:rPr>
              <w:t xml:space="preserve">ו-8 </w:t>
            </w:r>
            <w:r w:rsidRPr="00765A49">
              <w:rPr>
                <w:rtl/>
              </w:rPr>
              <w:t>אני מתקין תקנות אלה</w:t>
            </w:r>
            <w:r w:rsidRPr="00765A49">
              <w:rPr>
                <w:rFonts w:hint="cs"/>
                <w:rtl/>
              </w:rPr>
              <w:t>:</w:t>
            </w:r>
          </w:p>
        </w:tc>
      </w:tr>
      <w:tr w:rsidR="00765A49" w:rsidTr="0070345B">
        <w:trPr>
          <w:cantSplit/>
          <w:trHeight w:val="60"/>
        </w:trPr>
        <w:tc>
          <w:tcPr>
            <w:tcW w:w="1871" w:type="dxa"/>
          </w:tcPr>
          <w:p w:rsidR="00765A49" w:rsidRDefault="00765A49">
            <w:pPr>
              <w:pStyle w:val="TableSideHeading"/>
            </w:pPr>
          </w:p>
        </w:tc>
        <w:tc>
          <w:tcPr>
            <w:tcW w:w="624" w:type="dxa"/>
          </w:tcPr>
          <w:p w:rsidR="00765A49" w:rsidRDefault="00765A49">
            <w:pPr>
              <w:pStyle w:val="TableText"/>
            </w:pPr>
          </w:p>
        </w:tc>
        <w:tc>
          <w:tcPr>
            <w:tcW w:w="7146" w:type="dxa"/>
            <w:gridSpan w:val="2"/>
          </w:tcPr>
          <w:p w:rsidR="00765A49" w:rsidRDefault="00765A49">
            <w:pPr>
              <w:pStyle w:val="TableHead"/>
            </w:pPr>
          </w:p>
        </w:tc>
      </w:tr>
      <w:tr w:rsidR="00765A49" w:rsidTr="0070345B">
        <w:trPr>
          <w:cantSplit/>
          <w:trHeight w:val="60"/>
        </w:trPr>
        <w:tc>
          <w:tcPr>
            <w:tcW w:w="1871" w:type="dxa"/>
          </w:tcPr>
          <w:p w:rsidR="00765A49" w:rsidRDefault="00450F63">
            <w:pPr>
              <w:pStyle w:val="TableSideHeading"/>
            </w:pPr>
            <w:r>
              <w:rPr>
                <w:rFonts w:hint="cs"/>
                <w:rtl/>
              </w:rPr>
              <w:t>הגדרות</w:t>
            </w:r>
          </w:p>
        </w:tc>
        <w:tc>
          <w:tcPr>
            <w:tcW w:w="624" w:type="dxa"/>
          </w:tcPr>
          <w:p w:rsidR="00765A49" w:rsidRDefault="00765A49" w:rsidP="00765A49">
            <w:pPr>
              <w:pStyle w:val="TableText"/>
              <w:numPr>
                <w:ilvl w:val="0"/>
                <w:numId w:val="2"/>
              </w:numPr>
            </w:pPr>
          </w:p>
        </w:tc>
        <w:tc>
          <w:tcPr>
            <w:tcW w:w="7146" w:type="dxa"/>
            <w:gridSpan w:val="2"/>
          </w:tcPr>
          <w:p w:rsidR="00765A49" w:rsidRDefault="00450F63">
            <w:pPr>
              <w:pStyle w:val="TableBlock"/>
            </w:pPr>
            <w:r>
              <w:rPr>
                <w:rFonts w:hint="cs"/>
                <w:rtl/>
              </w:rPr>
              <w:t xml:space="preserve">בתקנות אלה - </w:t>
            </w:r>
          </w:p>
        </w:tc>
      </w:tr>
      <w:tr w:rsidR="0070345B" w:rsidTr="0070345B">
        <w:trPr>
          <w:cantSplit/>
          <w:trHeight w:val="60"/>
        </w:trPr>
        <w:tc>
          <w:tcPr>
            <w:tcW w:w="1871" w:type="dxa"/>
          </w:tcPr>
          <w:p w:rsidR="0070345B" w:rsidRDefault="0070345B">
            <w:pPr>
              <w:pStyle w:val="TableSideHeading"/>
              <w:rPr>
                <w:rtl/>
              </w:rPr>
            </w:pPr>
          </w:p>
        </w:tc>
        <w:tc>
          <w:tcPr>
            <w:tcW w:w="624" w:type="dxa"/>
          </w:tcPr>
          <w:p w:rsidR="0070345B" w:rsidRDefault="0070345B" w:rsidP="0070345B">
            <w:pPr>
              <w:pStyle w:val="TableText"/>
            </w:pPr>
          </w:p>
        </w:tc>
        <w:tc>
          <w:tcPr>
            <w:tcW w:w="7146" w:type="dxa"/>
            <w:gridSpan w:val="2"/>
          </w:tcPr>
          <w:p w:rsidR="0070345B" w:rsidRPr="0070345B" w:rsidRDefault="0070345B" w:rsidP="0070345B">
            <w:pPr>
              <w:pStyle w:val="TableBlockOutdent"/>
              <w:rPr>
                <w:rtl/>
              </w:rPr>
            </w:pPr>
            <w:r w:rsidRPr="0070345B">
              <w:rPr>
                <w:rtl/>
              </w:rPr>
              <w:t>"אצווה" - כמות של תוסף מזון שיוצרה ביום אחד או בתהליך ייצור אחד;</w:t>
            </w: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AB31A9" w:rsidRPr="00FF2727" w:rsidRDefault="0070345B" w:rsidP="00516915">
            <w:pPr>
              <w:pStyle w:val="TableBlock"/>
              <w:rPr>
                <w:sz w:val="26"/>
                <w:rtl/>
              </w:rPr>
            </w:pPr>
            <w:r>
              <w:rPr>
                <w:rtl/>
              </w:rPr>
              <w:t>"</w:t>
            </w:r>
            <w:r w:rsidR="00AB31A9" w:rsidRPr="00FF2727">
              <w:rPr>
                <w:sz w:val="26"/>
                <w:rtl/>
              </w:rPr>
              <w:t xml:space="preserve">הרשימה" </w:t>
            </w:r>
            <w:r w:rsidR="00516915">
              <w:rPr>
                <w:rFonts w:hint="cs"/>
                <w:sz w:val="26"/>
                <w:rtl/>
              </w:rPr>
              <w:t>-</w:t>
            </w:r>
            <w:r w:rsidR="00AB31A9" w:rsidRPr="00FF2727">
              <w:rPr>
                <w:sz w:val="26"/>
                <w:rtl/>
              </w:rPr>
              <w:t xml:space="preserve"> </w:t>
            </w:r>
            <w:r w:rsidR="00AB31A9" w:rsidRPr="00FF2727">
              <w:rPr>
                <w:rFonts w:hint="cs"/>
                <w:sz w:val="26"/>
                <w:rtl/>
              </w:rPr>
              <w:t xml:space="preserve">רשימת </w:t>
            </w:r>
            <w:r w:rsidR="00AB31A9" w:rsidRPr="00FF2727">
              <w:rPr>
                <w:sz w:val="26"/>
                <w:rtl/>
              </w:rPr>
              <w:t>תוספי מזון המותרים בשימוש במזון, כמותם המרבית והוראות השימוש בהם, כמפורט ב</w:t>
            </w:r>
            <w:r w:rsidR="00AB31A9" w:rsidRPr="00FF2727">
              <w:rPr>
                <w:rFonts w:hint="cs"/>
                <w:sz w:val="26"/>
                <w:rtl/>
              </w:rPr>
              <w:t xml:space="preserve">תוספת הראשונה; </w:t>
            </w:r>
          </w:p>
          <w:p w:rsidR="0070345B" w:rsidRPr="0070345B" w:rsidRDefault="0070345B" w:rsidP="0070345B">
            <w:pPr>
              <w:pStyle w:val="TableBlockOutdent"/>
              <w:rPr>
                <w:rtl/>
              </w:rPr>
            </w:pP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70345B" w:rsidRPr="0070345B" w:rsidRDefault="00AB31A9" w:rsidP="00516915">
            <w:pPr>
              <w:pStyle w:val="TableBlockOutdent"/>
              <w:tabs>
                <w:tab w:val="clear" w:pos="624"/>
              </w:tabs>
              <w:ind w:left="52" w:hanging="52"/>
              <w:rPr>
                <w:rtl/>
              </w:rPr>
            </w:pPr>
            <w:r w:rsidRPr="00727B46">
              <w:rPr>
                <w:sz w:val="24"/>
                <w:szCs w:val="24"/>
                <w:rtl/>
              </w:rPr>
              <w:t>"</w:t>
            </w:r>
            <w:r w:rsidRPr="00FF2727">
              <w:rPr>
                <w:sz w:val="26"/>
                <w:rtl/>
              </w:rPr>
              <w:t>כמות</w:t>
            </w:r>
            <w:r w:rsidRPr="00FF2727">
              <w:rPr>
                <w:sz w:val="26"/>
              </w:rPr>
              <w:t xml:space="preserve"> </w:t>
            </w:r>
            <w:r w:rsidRPr="00FF2727">
              <w:rPr>
                <w:sz w:val="26"/>
                <w:rtl/>
              </w:rPr>
              <w:t>נאותה</w:t>
            </w:r>
            <w:r w:rsidRPr="00FF2727">
              <w:rPr>
                <w:rFonts w:hint="cs"/>
                <w:sz w:val="26"/>
                <w:rtl/>
              </w:rPr>
              <w:t xml:space="preserve">" </w:t>
            </w:r>
            <w:r w:rsidR="00516915">
              <w:rPr>
                <w:rFonts w:hint="cs"/>
                <w:sz w:val="26"/>
                <w:rtl/>
              </w:rPr>
              <w:t>-</w:t>
            </w:r>
            <w:r w:rsidRPr="00FF2727">
              <w:rPr>
                <w:rFonts w:hint="cs"/>
                <w:sz w:val="26"/>
                <w:rtl/>
              </w:rPr>
              <w:t xml:space="preserve"> כמות ללא ציון מספרי של הרמה המקסימלית של תוסף מזון הנדרשת להשגת המטרה הטכנולוגית ובלבד שהשימוש בתוסף מזון נעשה תוך שמירה על ככלי ייצור נאותים ולא יגרום להטעיית הצרכן</w:t>
            </w:r>
            <w:r w:rsidR="00FF2727" w:rsidRPr="00FF2727">
              <w:rPr>
                <w:rFonts w:hint="cs"/>
                <w:sz w:val="26"/>
                <w:rtl/>
              </w:rPr>
              <w:t>;</w:t>
            </w:r>
            <w:r>
              <w:rPr>
                <w:rFonts w:hint="cs"/>
                <w:sz w:val="24"/>
                <w:szCs w:val="24"/>
                <w:rtl/>
              </w:rPr>
              <w:t xml:space="preserve">  </w:t>
            </w: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70345B" w:rsidRPr="0070345B" w:rsidRDefault="0070345B" w:rsidP="00AB31A9">
            <w:pPr>
              <w:pStyle w:val="TableBlockOutdent"/>
              <w:rPr>
                <w:rtl/>
              </w:rPr>
            </w:pPr>
            <w:r>
              <w:rPr>
                <w:rtl/>
              </w:rPr>
              <w:t>"</w:t>
            </w:r>
            <w:r w:rsidR="00AB31A9" w:rsidRPr="00AB31A9">
              <w:rPr>
                <w:rtl/>
              </w:rPr>
              <w:t>מוצר מופחת קלוריות"</w:t>
            </w:r>
            <w:r w:rsidR="00516915">
              <w:rPr>
                <w:rFonts w:hint="cs"/>
                <w:rtl/>
              </w:rPr>
              <w:t xml:space="preserve"> </w:t>
            </w:r>
            <w:r w:rsidR="00AB31A9" w:rsidRPr="00AB31A9">
              <w:rPr>
                <w:rtl/>
              </w:rPr>
              <w:t>- כמשמעותו בתקן ישראלי רשמי ת"י 1145</w:t>
            </w:r>
            <w:r w:rsidR="00AB31A9">
              <w:rPr>
                <w:rFonts w:hint="cs"/>
                <w:rtl/>
              </w:rPr>
              <w:t>;</w:t>
            </w: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70345B" w:rsidRPr="00FF2727" w:rsidRDefault="0070345B" w:rsidP="00680A32">
            <w:pPr>
              <w:pStyle w:val="TableBlockOutdent"/>
              <w:tabs>
                <w:tab w:val="clear" w:pos="624"/>
              </w:tabs>
              <w:ind w:left="52" w:hanging="52"/>
              <w:rPr>
                <w:sz w:val="26"/>
                <w:rtl/>
              </w:rPr>
            </w:pPr>
            <w:r w:rsidRPr="00FF2727">
              <w:rPr>
                <w:sz w:val="26"/>
                <w:rtl/>
              </w:rPr>
              <w:t>"</w:t>
            </w:r>
            <w:r w:rsidR="00AB31A9" w:rsidRPr="00FF2727">
              <w:rPr>
                <w:rFonts w:hint="cs"/>
                <w:sz w:val="26"/>
                <w:rtl/>
              </w:rPr>
              <w:t xml:space="preserve">מזון ארוז מראש" </w:t>
            </w:r>
            <w:r w:rsidR="00680A32">
              <w:rPr>
                <w:rFonts w:hint="cs"/>
                <w:sz w:val="26"/>
                <w:rtl/>
              </w:rPr>
              <w:t>-</w:t>
            </w:r>
            <w:r w:rsidR="00AB31A9" w:rsidRPr="00FF2727">
              <w:rPr>
                <w:rFonts w:hint="cs"/>
                <w:sz w:val="26"/>
                <w:rtl/>
              </w:rPr>
              <w:t xml:space="preserve"> מזון שנארז בידי יצרן בטרם שיווקו, בין אם הוא מיועד לשיווק קמעונאי ובין אם לאו</w:t>
            </w:r>
            <w:r w:rsidR="00792489">
              <w:rPr>
                <w:rFonts w:hint="cs"/>
                <w:sz w:val="26"/>
                <w:rtl/>
              </w:rPr>
              <w:t>;</w:t>
            </w: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AB31A9" w:rsidRDefault="0070345B" w:rsidP="00792489">
            <w:pPr>
              <w:pStyle w:val="TableBlock"/>
              <w:rPr>
                <w:sz w:val="24"/>
                <w:szCs w:val="24"/>
                <w:rtl/>
              </w:rPr>
            </w:pPr>
            <w:r>
              <w:rPr>
                <w:rtl/>
              </w:rPr>
              <w:t>"</w:t>
            </w:r>
            <w:r w:rsidR="00AB31A9" w:rsidRPr="00FF2727">
              <w:rPr>
                <w:sz w:val="26"/>
                <w:rtl/>
              </w:rPr>
              <w:t>מזון ללא</w:t>
            </w:r>
            <w:r w:rsidR="00AB31A9" w:rsidRPr="00FF2727">
              <w:rPr>
                <w:sz w:val="26"/>
              </w:rPr>
              <w:t xml:space="preserve"> </w:t>
            </w:r>
            <w:r w:rsidR="00AB31A9" w:rsidRPr="00FF2727">
              <w:rPr>
                <w:sz w:val="26"/>
                <w:rtl/>
              </w:rPr>
              <w:t>תוספת</w:t>
            </w:r>
            <w:r w:rsidR="00AB31A9" w:rsidRPr="00FF2727">
              <w:rPr>
                <w:sz w:val="26"/>
              </w:rPr>
              <w:t xml:space="preserve"> </w:t>
            </w:r>
            <w:r w:rsidR="00AB31A9" w:rsidRPr="00FF2727">
              <w:rPr>
                <w:sz w:val="26"/>
                <w:rtl/>
              </w:rPr>
              <w:t>סוכר"</w:t>
            </w:r>
            <w:r w:rsidR="00AB31A9" w:rsidRPr="00FF2727">
              <w:rPr>
                <w:rFonts w:hint="cs"/>
                <w:sz w:val="26"/>
                <w:rtl/>
              </w:rPr>
              <w:t xml:space="preserve"> </w:t>
            </w:r>
            <w:r w:rsidR="00AB31A9" w:rsidRPr="00FF2727">
              <w:rPr>
                <w:sz w:val="26"/>
                <w:rtl/>
              </w:rPr>
              <w:t>-</w:t>
            </w:r>
            <w:r w:rsidR="00AB31A9" w:rsidRPr="00FF2727">
              <w:rPr>
                <w:sz w:val="26"/>
              </w:rPr>
              <w:t xml:space="preserve"> </w:t>
            </w:r>
            <w:r w:rsidR="00AB31A9" w:rsidRPr="00FF2727">
              <w:rPr>
                <w:rFonts w:hint="eastAsia"/>
                <w:sz w:val="26"/>
                <w:rtl/>
              </w:rPr>
              <w:t>מזון</w:t>
            </w:r>
            <w:r w:rsidR="00AB31A9" w:rsidRPr="00FF2727">
              <w:rPr>
                <w:sz w:val="26"/>
                <w:rtl/>
              </w:rPr>
              <w:t xml:space="preserve"> ללא</w:t>
            </w:r>
            <w:r w:rsidR="00AB31A9" w:rsidRPr="00FF2727">
              <w:rPr>
                <w:sz w:val="26"/>
              </w:rPr>
              <w:t xml:space="preserve"> </w:t>
            </w:r>
            <w:r w:rsidR="00AB31A9" w:rsidRPr="00FF2727">
              <w:rPr>
                <w:sz w:val="26"/>
                <w:rtl/>
              </w:rPr>
              <w:t>חד</w:t>
            </w:r>
            <w:r w:rsidR="00AB31A9" w:rsidRPr="00FF2727">
              <w:rPr>
                <w:sz w:val="26"/>
              </w:rPr>
              <w:t xml:space="preserve"> </w:t>
            </w:r>
            <w:r w:rsidR="00AB31A9" w:rsidRPr="00FF2727">
              <w:rPr>
                <w:sz w:val="26"/>
                <w:rtl/>
              </w:rPr>
              <w:t>או</w:t>
            </w:r>
            <w:r w:rsidR="00AB31A9" w:rsidRPr="00FF2727">
              <w:rPr>
                <w:sz w:val="26"/>
              </w:rPr>
              <w:t xml:space="preserve"> </w:t>
            </w:r>
            <w:r w:rsidR="00AB31A9" w:rsidRPr="00FF2727">
              <w:rPr>
                <w:sz w:val="26"/>
                <w:rtl/>
              </w:rPr>
              <w:t>דו</w:t>
            </w:r>
            <w:r w:rsidR="00AB31A9" w:rsidRPr="00FF2727">
              <w:rPr>
                <w:sz w:val="26"/>
              </w:rPr>
              <w:t xml:space="preserve"> </w:t>
            </w:r>
            <w:proofErr w:type="spellStart"/>
            <w:r w:rsidR="00AB31A9" w:rsidRPr="00FF2727">
              <w:rPr>
                <w:sz w:val="26"/>
                <w:rtl/>
              </w:rPr>
              <w:t>סכריד</w:t>
            </w:r>
            <w:proofErr w:type="spellEnd"/>
            <w:r w:rsidR="00AB31A9" w:rsidRPr="00FF2727">
              <w:rPr>
                <w:sz w:val="26"/>
              </w:rPr>
              <w:t xml:space="preserve"> </w:t>
            </w:r>
            <w:r w:rsidR="00AB31A9" w:rsidRPr="00FF2727">
              <w:rPr>
                <w:sz w:val="26"/>
                <w:rtl/>
              </w:rPr>
              <w:t>מוסף</w:t>
            </w:r>
            <w:r w:rsidR="00AB31A9" w:rsidRPr="00FF2727">
              <w:rPr>
                <w:sz w:val="26"/>
              </w:rPr>
              <w:t xml:space="preserve"> </w:t>
            </w:r>
            <w:r w:rsidR="00AB31A9" w:rsidRPr="00FF2727">
              <w:rPr>
                <w:rFonts w:hint="cs"/>
                <w:sz w:val="26"/>
                <w:rtl/>
              </w:rPr>
              <w:t xml:space="preserve"> </w:t>
            </w:r>
            <w:r w:rsidR="00AB31A9" w:rsidRPr="00FF2727">
              <w:rPr>
                <w:sz w:val="26"/>
                <w:rtl/>
              </w:rPr>
              <w:t>או</w:t>
            </w:r>
            <w:r w:rsidR="00AB31A9" w:rsidRPr="00FF2727">
              <w:rPr>
                <w:sz w:val="26"/>
              </w:rPr>
              <w:t xml:space="preserve"> </w:t>
            </w:r>
            <w:r w:rsidR="00AB31A9" w:rsidRPr="00FF2727">
              <w:rPr>
                <w:sz w:val="26"/>
                <w:rtl/>
              </w:rPr>
              <w:t>מזון</w:t>
            </w:r>
            <w:r w:rsidR="00AB31A9" w:rsidRPr="00FF2727">
              <w:rPr>
                <w:rFonts w:hint="cs"/>
                <w:sz w:val="26"/>
                <w:rtl/>
              </w:rPr>
              <w:t xml:space="preserve"> </w:t>
            </w:r>
            <w:r w:rsidR="00AB31A9" w:rsidRPr="00FF2727">
              <w:rPr>
                <w:rFonts w:hint="eastAsia"/>
                <w:sz w:val="26"/>
                <w:rtl/>
              </w:rPr>
              <w:t>אחר</w:t>
            </w:r>
            <w:r w:rsidR="00AB31A9" w:rsidRPr="00FF2727">
              <w:rPr>
                <w:sz w:val="26"/>
                <w:rtl/>
              </w:rPr>
              <w:t xml:space="preserve"> בו קיימים חד או דו </w:t>
            </w:r>
            <w:proofErr w:type="spellStart"/>
            <w:r w:rsidR="00AB31A9" w:rsidRPr="00FF2727">
              <w:rPr>
                <w:sz w:val="26"/>
                <w:rtl/>
              </w:rPr>
              <w:t>סכריד</w:t>
            </w:r>
            <w:proofErr w:type="spellEnd"/>
            <w:r w:rsidR="00AB31A9" w:rsidRPr="00FF2727">
              <w:rPr>
                <w:sz w:val="26"/>
                <w:rtl/>
              </w:rPr>
              <w:t xml:space="preserve"> </w:t>
            </w:r>
            <w:r w:rsidR="00AB31A9" w:rsidRPr="00FF2727">
              <w:rPr>
                <w:sz w:val="26"/>
              </w:rPr>
              <w:t xml:space="preserve"> </w:t>
            </w:r>
            <w:r w:rsidR="00AB31A9" w:rsidRPr="00FF2727">
              <w:rPr>
                <w:sz w:val="26"/>
                <w:rtl/>
              </w:rPr>
              <w:t>המשמש</w:t>
            </w:r>
            <w:r w:rsidR="00AB31A9" w:rsidRPr="00FF2727">
              <w:rPr>
                <w:sz w:val="26"/>
              </w:rPr>
              <w:t xml:space="preserve"> </w:t>
            </w:r>
            <w:r w:rsidR="00AB31A9" w:rsidRPr="00FF2727">
              <w:rPr>
                <w:sz w:val="26"/>
                <w:rtl/>
              </w:rPr>
              <w:t>למטרת</w:t>
            </w:r>
            <w:r w:rsidR="00AB31A9" w:rsidRPr="00FF2727">
              <w:rPr>
                <w:sz w:val="26"/>
              </w:rPr>
              <w:t xml:space="preserve"> </w:t>
            </w:r>
            <w:r w:rsidR="00AB31A9" w:rsidRPr="00FF2727">
              <w:rPr>
                <w:sz w:val="26"/>
                <w:rtl/>
              </w:rPr>
              <w:t>המתקה</w:t>
            </w:r>
            <w:r w:rsidR="00AB31A9" w:rsidRPr="00FF2727">
              <w:rPr>
                <w:rFonts w:hint="cs"/>
                <w:sz w:val="26"/>
                <w:rtl/>
              </w:rPr>
              <w:t>;</w:t>
            </w:r>
          </w:p>
          <w:p w:rsidR="0070345B" w:rsidRPr="0070345B" w:rsidRDefault="0070345B" w:rsidP="0070345B">
            <w:pPr>
              <w:pStyle w:val="TableBlockOutdent"/>
              <w:rPr>
                <w:rtl/>
              </w:rPr>
            </w:pP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0063E3" w:rsidRDefault="0070345B" w:rsidP="000063E3">
            <w:pPr>
              <w:pStyle w:val="TableBlockOutdent"/>
              <w:jc w:val="left"/>
              <w:rPr>
                <w:sz w:val="26"/>
                <w:rtl/>
              </w:rPr>
            </w:pPr>
            <w:r>
              <w:rPr>
                <w:rtl/>
              </w:rPr>
              <w:t>"</w:t>
            </w:r>
            <w:r w:rsidR="00AB31A9" w:rsidRPr="00FF2727">
              <w:rPr>
                <w:sz w:val="26"/>
                <w:rtl/>
              </w:rPr>
              <w:t>מזון לתקופת הגמילה" - מזון משלים מגיל 6 חודשים בהתאם</w:t>
            </w:r>
            <w:r w:rsidR="000063E3">
              <w:rPr>
                <w:rFonts w:hint="cs"/>
                <w:sz w:val="26"/>
                <w:rtl/>
              </w:rPr>
              <w:t xml:space="preserve"> לדרישות:</w:t>
            </w:r>
          </w:p>
          <w:p w:rsidR="000063E3" w:rsidRDefault="000063E3" w:rsidP="000063E3">
            <w:pPr>
              <w:pStyle w:val="TableBlockOutdent"/>
              <w:rPr>
                <w:rFonts w:ascii="Verdana" w:hAnsi="Verdana"/>
                <w:color w:val="000000"/>
                <w:sz w:val="21"/>
                <w:szCs w:val="21"/>
                <w:shd w:val="clear" w:color="auto" w:fill="FFFFFF"/>
              </w:rPr>
            </w:pPr>
            <w:r>
              <w:rPr>
                <w:rFonts w:hint="cs"/>
                <w:sz w:val="26"/>
                <w:rtl/>
              </w:rPr>
              <w:t xml:space="preserve"> </w:t>
            </w:r>
            <w:r w:rsidR="00AB31A9" w:rsidRPr="00FF2727">
              <w:rPr>
                <w:sz w:val="26"/>
                <w:rtl/>
              </w:rPr>
              <w:t xml:space="preserve"> </w:t>
            </w:r>
            <w:r>
              <w:rPr>
                <w:rFonts w:ascii="Verdana" w:hAnsi="Verdana"/>
                <w:color w:val="000000"/>
                <w:sz w:val="21"/>
                <w:szCs w:val="21"/>
                <w:shd w:val="clear" w:color="auto" w:fill="FFFFFF"/>
              </w:rPr>
              <w:t xml:space="preserve"> Codex standard for processed cereal-based foods for infants and </w:t>
            </w:r>
          </w:p>
          <w:p w:rsidR="0070345B" w:rsidRPr="0070345B" w:rsidRDefault="000063E3" w:rsidP="000063E3">
            <w:pPr>
              <w:pStyle w:val="TableBlockOutdent"/>
              <w:bidi w:val="0"/>
              <w:rPr>
                <w:rtl/>
              </w:rPr>
            </w:pPr>
            <w:r>
              <w:rPr>
                <w:rFonts w:ascii="Verdana" w:hAnsi="Verdana"/>
                <w:color w:val="000000"/>
                <w:sz w:val="21"/>
                <w:szCs w:val="21"/>
                <w:shd w:val="clear" w:color="auto" w:fill="FFFFFF"/>
              </w:rPr>
              <w:t xml:space="preserve">  young children (CODEX STAN 074-1981, REV. 1-2006)</w:t>
            </w:r>
            <w:r w:rsidR="00A554E5">
              <w:rPr>
                <w:rStyle w:val="a7"/>
                <w:rFonts w:ascii="Verdana" w:hAnsi="Verdana"/>
                <w:color w:val="000000"/>
                <w:sz w:val="21"/>
                <w:szCs w:val="21"/>
                <w:shd w:val="clear" w:color="auto" w:fill="FFFFFF"/>
              </w:rPr>
              <w:footnoteReference w:id="3"/>
            </w:r>
            <w:r>
              <w:rPr>
                <w:rFonts w:ascii="Verdana" w:hAnsi="Verdana"/>
                <w:color w:val="000000"/>
                <w:sz w:val="21"/>
                <w:szCs w:val="21"/>
                <w:shd w:val="clear" w:color="auto" w:fill="FFFFFF"/>
              </w:rPr>
              <w:t xml:space="preserve"> </w:t>
            </w:r>
            <w:r w:rsidRPr="000063E3">
              <w:rPr>
                <w:rtl/>
              </w:rPr>
              <w:t>ועדכוניו</w:t>
            </w: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70345B" w:rsidRPr="0070345B" w:rsidRDefault="0070345B" w:rsidP="00680A32">
            <w:pPr>
              <w:pStyle w:val="TableBlockOutdent"/>
              <w:rPr>
                <w:rtl/>
              </w:rPr>
            </w:pPr>
            <w:r>
              <w:rPr>
                <w:rtl/>
              </w:rPr>
              <w:t>"</w:t>
            </w:r>
            <w:r w:rsidR="00145035" w:rsidRPr="00145035">
              <w:rPr>
                <w:rtl/>
              </w:rPr>
              <w:t>מזון מרוכב</w:t>
            </w:r>
            <w:r w:rsidR="00145035">
              <w:rPr>
                <w:rFonts w:hint="cs"/>
                <w:rtl/>
              </w:rPr>
              <w:t xml:space="preserve"> </w:t>
            </w:r>
            <w:r w:rsidR="00145035" w:rsidRPr="00145035">
              <w:rPr>
                <w:rtl/>
              </w:rPr>
              <w:t>(</w:t>
            </w:r>
            <w:r w:rsidR="00145035" w:rsidRPr="00145035">
              <w:t>compound food</w:t>
            </w:r>
            <w:r w:rsidR="00145035" w:rsidRPr="00145035">
              <w:rPr>
                <w:rtl/>
              </w:rPr>
              <w:t xml:space="preserve">)  </w:t>
            </w:r>
            <w:r w:rsidR="00680A32">
              <w:rPr>
                <w:rFonts w:hint="cs"/>
                <w:rtl/>
              </w:rPr>
              <w:t>-</w:t>
            </w:r>
            <w:r w:rsidR="00145035" w:rsidRPr="00145035">
              <w:rPr>
                <w:rtl/>
              </w:rPr>
              <w:t xml:space="preserve"> מזון העשוי משני רכיבים, לפחות;</w:t>
            </w: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70345B" w:rsidRPr="00FF2727" w:rsidRDefault="0070345B" w:rsidP="00792489">
            <w:pPr>
              <w:pStyle w:val="TableBlockOutdent"/>
              <w:tabs>
                <w:tab w:val="clear" w:pos="624"/>
              </w:tabs>
              <w:ind w:left="52" w:hanging="52"/>
              <w:rPr>
                <w:sz w:val="26"/>
                <w:rtl/>
              </w:rPr>
            </w:pPr>
            <w:r w:rsidRPr="00FF2727">
              <w:rPr>
                <w:sz w:val="26"/>
                <w:rtl/>
              </w:rPr>
              <w:t>"</w:t>
            </w:r>
            <w:r w:rsidR="00145035" w:rsidRPr="00FF2727">
              <w:rPr>
                <w:sz w:val="26"/>
                <w:rtl/>
              </w:rPr>
              <w:t xml:space="preserve">מטרה טכנולוגית" - מטרה הקשורה לייצור, עיבוד, הכנה, טיפול, אריזה, הובלה או אחסון של מזון, לרבות שיפור מראהו, ריחו, מרקמו, טעמו או צבעו </w:t>
            </w:r>
            <w:r w:rsidR="00145035" w:rsidRPr="00FF2727">
              <w:rPr>
                <w:rFonts w:hint="cs"/>
                <w:sz w:val="26"/>
                <w:rtl/>
              </w:rPr>
              <w:t>המובאת  בתוספת השלישית</w:t>
            </w:r>
            <w:r w:rsidR="00FF2727" w:rsidRPr="00FF2727">
              <w:rPr>
                <w:rFonts w:hint="cs"/>
                <w:sz w:val="26"/>
                <w:rtl/>
              </w:rPr>
              <w:t>;</w:t>
            </w:r>
            <w:r w:rsidR="00145035" w:rsidRPr="00FF2727">
              <w:rPr>
                <w:rFonts w:hint="cs"/>
                <w:sz w:val="26"/>
                <w:highlight w:val="yellow"/>
                <w:rtl/>
              </w:rPr>
              <w:t xml:space="preserve">  </w:t>
            </w: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70345B" w:rsidRPr="0070345B" w:rsidRDefault="00AA12DC" w:rsidP="00680A32">
            <w:pPr>
              <w:pStyle w:val="TableBlockOutdent"/>
              <w:tabs>
                <w:tab w:val="clear" w:pos="624"/>
              </w:tabs>
              <w:ind w:left="52" w:hanging="52"/>
              <w:rPr>
                <w:rtl/>
              </w:rPr>
            </w:pPr>
            <w:r>
              <w:rPr>
                <w:rFonts w:hint="cs"/>
                <w:sz w:val="24"/>
                <w:szCs w:val="24"/>
                <w:rtl/>
              </w:rPr>
              <w:t>"</w:t>
            </w:r>
            <w:r w:rsidR="009952BA" w:rsidRPr="009952BA">
              <w:rPr>
                <w:rtl/>
              </w:rPr>
              <w:t xml:space="preserve">ממתיק שולחני (אישי)" </w:t>
            </w:r>
            <w:r w:rsidR="00680A32">
              <w:rPr>
                <w:rFonts w:hint="cs"/>
                <w:rtl/>
              </w:rPr>
              <w:t>-</w:t>
            </w:r>
            <w:r w:rsidR="009952BA" w:rsidRPr="009952BA">
              <w:rPr>
                <w:rtl/>
              </w:rPr>
              <w:t xml:space="preserve"> </w:t>
            </w:r>
            <w:r w:rsidR="009952BA" w:rsidRPr="009952BA">
              <w:t>Tabletop Sweetener</w:t>
            </w:r>
            <w:r w:rsidR="009952BA" w:rsidRPr="009952BA">
              <w:rPr>
                <w:rtl/>
              </w:rPr>
              <w:t xml:space="preserve"> - מוצר מזון ארוז מראש המכיל ממתיק המנוי בתוספת הראשונה שעשוי להכיל גם תוסף מזון שאינו ממתיק או רכיב מזון ונמכר לצרכן כתחליף לסוכר;</w:t>
            </w: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70345B" w:rsidRPr="0070345B" w:rsidRDefault="0070345B" w:rsidP="00792489">
            <w:pPr>
              <w:pStyle w:val="TableBlockOutdent"/>
              <w:tabs>
                <w:tab w:val="clear" w:pos="624"/>
                <w:tab w:val="left" w:pos="52"/>
              </w:tabs>
              <w:ind w:left="52" w:hanging="52"/>
              <w:rPr>
                <w:rtl/>
              </w:rPr>
            </w:pPr>
            <w:r>
              <w:rPr>
                <w:rtl/>
              </w:rPr>
              <w:t>"</w:t>
            </w:r>
            <w:r w:rsidR="00AA12DC" w:rsidRPr="00AA12DC">
              <w:rPr>
                <w:rtl/>
              </w:rPr>
              <w:t xml:space="preserve">מספר </w:t>
            </w:r>
            <w:r w:rsidR="00AA12DC" w:rsidRPr="00AA12DC">
              <w:t>E</w:t>
            </w:r>
            <w:r w:rsidR="00AA12DC" w:rsidRPr="00AA12DC">
              <w:rPr>
                <w:rtl/>
              </w:rPr>
              <w:t xml:space="preserve">" - מספר </w:t>
            </w:r>
            <w:r w:rsidR="00AA12DC" w:rsidRPr="00AA12DC">
              <w:rPr>
                <w:rFonts w:hint="cs"/>
                <w:rtl/>
              </w:rPr>
              <w:t xml:space="preserve">קוד </w:t>
            </w:r>
            <w:r w:rsidR="00AA12DC" w:rsidRPr="00AA12DC">
              <w:rPr>
                <w:rtl/>
              </w:rPr>
              <w:t>הניתן ל</w:t>
            </w:r>
            <w:r w:rsidR="00AA12DC" w:rsidRPr="00AA12DC">
              <w:rPr>
                <w:rFonts w:hint="cs"/>
                <w:rtl/>
              </w:rPr>
              <w:t xml:space="preserve">זיהויי </w:t>
            </w:r>
            <w:r w:rsidR="00AA12DC" w:rsidRPr="00AA12DC">
              <w:rPr>
                <w:rFonts w:hint="eastAsia"/>
                <w:rtl/>
              </w:rPr>
              <w:t>כל</w:t>
            </w:r>
            <w:r w:rsidR="00AA12DC" w:rsidRPr="00AA12DC">
              <w:rPr>
                <w:rtl/>
              </w:rPr>
              <w:t xml:space="preserve"> תוסף מזון </w:t>
            </w:r>
            <w:r w:rsidR="00AA12DC" w:rsidRPr="00AA12DC">
              <w:rPr>
                <w:rFonts w:hint="cs"/>
                <w:rtl/>
              </w:rPr>
              <w:t xml:space="preserve">שאושר לשימוש במזון </w:t>
            </w:r>
            <w:r w:rsidR="00AA12DC" w:rsidRPr="00AA12DC">
              <w:rPr>
                <w:rtl/>
              </w:rPr>
              <w:t>בקהילה האירופית</w:t>
            </w:r>
            <w:r w:rsidR="00AA12DC" w:rsidRPr="00AA12DC">
              <w:rPr>
                <w:rFonts w:hint="cs"/>
                <w:rtl/>
              </w:rPr>
              <w:t>, לאחר שהוכח כבטוח</w:t>
            </w:r>
            <w:r w:rsidR="00AA12DC" w:rsidRPr="00AA12DC">
              <w:rPr>
                <w:rtl/>
              </w:rPr>
              <w:t>;</w:t>
            </w: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792489" w:rsidRDefault="0070345B" w:rsidP="00680A32">
            <w:pPr>
              <w:pStyle w:val="TableBlockOutdent"/>
              <w:tabs>
                <w:tab w:val="clear" w:pos="624"/>
                <w:tab w:val="left" w:pos="52"/>
              </w:tabs>
              <w:ind w:left="52" w:hanging="52"/>
              <w:jc w:val="left"/>
              <w:rPr>
                <w:rtl/>
              </w:rPr>
            </w:pPr>
            <w:r>
              <w:rPr>
                <w:rtl/>
              </w:rPr>
              <w:t>"</w:t>
            </w:r>
            <w:r w:rsidR="00792489">
              <w:rPr>
                <w:rtl/>
              </w:rPr>
              <w:t xml:space="preserve">מספר </w:t>
            </w:r>
            <w:r w:rsidR="00792489">
              <w:t>INS</w:t>
            </w:r>
            <w:r w:rsidR="00792489">
              <w:rPr>
                <w:rtl/>
              </w:rPr>
              <w:t xml:space="preserve"> " - מספר הניתן לכל תוסף מזון   ב- </w:t>
            </w:r>
            <w:r w:rsidR="00792489">
              <w:t xml:space="preserve">Codex </w:t>
            </w:r>
            <w:proofErr w:type="spellStart"/>
            <w:r w:rsidR="00792489">
              <w:t>Alimentarius</w:t>
            </w:r>
            <w:proofErr w:type="spellEnd"/>
            <w:r w:rsidR="00792489">
              <w:rPr>
                <w:rtl/>
              </w:rPr>
              <w:t xml:space="preserve"> לפי </w:t>
            </w:r>
            <w:r w:rsidR="00792489" w:rsidRPr="00D97DDE">
              <w:rPr>
                <w:szCs w:val="20"/>
              </w:rPr>
              <w:t>CLASS NAMES AND THE INTERNATIONAL NUMBERING SYSTEM FOR FOOD ADDITIVES</w:t>
            </w:r>
            <w:r w:rsidR="00792489" w:rsidRPr="00D97DDE">
              <w:rPr>
                <w:szCs w:val="20"/>
                <w:rtl/>
              </w:rPr>
              <w:t xml:space="preserve"> </w:t>
            </w:r>
            <w:r w:rsidR="008A4878">
              <w:rPr>
                <w:rFonts w:hint="cs"/>
                <w:rtl/>
              </w:rPr>
              <w:t>וכתובתו:</w:t>
            </w:r>
          </w:p>
          <w:p w:rsidR="0070345B" w:rsidRPr="0070345B" w:rsidRDefault="003906AD" w:rsidP="00792489">
            <w:pPr>
              <w:pStyle w:val="TableBlockOutdent"/>
              <w:jc w:val="left"/>
              <w:rPr>
                <w:rtl/>
              </w:rPr>
            </w:pPr>
            <w:hyperlink r:id="rId8" w:history="1">
              <w:r w:rsidR="00792489" w:rsidRPr="00E32E42">
                <w:rPr>
                  <w:rStyle w:val="Hyperlink"/>
                </w:rPr>
                <w:t>http://www.fao.org/input/download/standards/13341/CXG_036e_2015.pdf</w:t>
              </w:r>
            </w:hyperlink>
            <w:r w:rsidR="00792489">
              <w:rPr>
                <w:rFonts w:hint="cs"/>
                <w:rtl/>
              </w:rPr>
              <w:t xml:space="preserve"> </w:t>
            </w: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70345B" w:rsidRPr="0070345B" w:rsidRDefault="0070345B" w:rsidP="00680A32">
            <w:pPr>
              <w:pStyle w:val="TableBlockOutdent"/>
              <w:tabs>
                <w:tab w:val="clear" w:pos="624"/>
              </w:tabs>
              <w:ind w:left="52" w:hanging="52"/>
              <w:rPr>
                <w:rtl/>
              </w:rPr>
            </w:pPr>
            <w:r>
              <w:rPr>
                <w:rtl/>
              </w:rPr>
              <w:t>"</w:t>
            </w:r>
            <w:r w:rsidR="00680A32" w:rsidRPr="00680A32">
              <w:rPr>
                <w:rtl/>
              </w:rPr>
              <w:t>נשאים" - חומרים המשמשים להמסה, דילול, פיזור או שינוי פיזי של תוסף מזון או חומר טעם, אנזים, רכיב תזונה או חומר אחר שנוסף למטרות תזונתיות או פיזיולוגיות למזון מבלי לשנות את תפקודו (ומבלי לגרום אפקט טכנולוגי בעצמם) על מנת להקל על הטיפול, היישום או השימוש בו</w:t>
            </w:r>
            <w:r w:rsidR="00680A32">
              <w:rPr>
                <w:rFonts w:hint="cs"/>
                <w:rtl/>
              </w:rPr>
              <w:t>;</w:t>
            </w:r>
          </w:p>
        </w:tc>
      </w:tr>
      <w:tr w:rsidR="0070345B">
        <w:trPr>
          <w:cantSplit/>
          <w:trHeight w:val="60"/>
        </w:trPr>
        <w:tc>
          <w:tcPr>
            <w:tcW w:w="1871" w:type="dxa"/>
          </w:tcPr>
          <w:p w:rsidR="0070345B" w:rsidRDefault="0070345B">
            <w:pPr>
              <w:pStyle w:val="TableSideHeading"/>
            </w:pPr>
          </w:p>
        </w:tc>
        <w:tc>
          <w:tcPr>
            <w:tcW w:w="624" w:type="dxa"/>
          </w:tcPr>
          <w:p w:rsidR="0070345B" w:rsidRDefault="0070345B">
            <w:pPr>
              <w:pStyle w:val="TableText"/>
            </w:pPr>
          </w:p>
        </w:tc>
        <w:tc>
          <w:tcPr>
            <w:tcW w:w="7146" w:type="dxa"/>
            <w:gridSpan w:val="2"/>
          </w:tcPr>
          <w:p w:rsidR="0070345B" w:rsidRPr="0070345B" w:rsidRDefault="0070345B" w:rsidP="008A4878">
            <w:pPr>
              <w:pStyle w:val="TableBlockOutdent"/>
              <w:rPr>
                <w:rtl/>
              </w:rPr>
            </w:pPr>
            <w:r>
              <w:rPr>
                <w:rtl/>
              </w:rPr>
              <w:t>"</w:t>
            </w:r>
            <w:r w:rsidR="00680A32" w:rsidRPr="00680A32">
              <w:rPr>
                <w:rtl/>
              </w:rPr>
              <w:t>סוכרים"</w:t>
            </w:r>
            <w:r w:rsidR="00680A32">
              <w:rPr>
                <w:rFonts w:hint="cs"/>
                <w:rtl/>
              </w:rPr>
              <w:t xml:space="preserve"> - </w:t>
            </w:r>
            <w:r w:rsidR="00680A32" w:rsidRPr="00680A32">
              <w:rPr>
                <w:rtl/>
              </w:rPr>
              <w:t>חד סוכרים או דו סוכרים הנמצאים במזון, למעט רב כוהליים;</w:t>
            </w:r>
          </w:p>
        </w:tc>
      </w:tr>
      <w:tr w:rsidR="00680A32">
        <w:trPr>
          <w:cantSplit/>
          <w:trHeight w:val="60"/>
        </w:trPr>
        <w:tc>
          <w:tcPr>
            <w:tcW w:w="1871" w:type="dxa"/>
          </w:tcPr>
          <w:p w:rsidR="00680A32" w:rsidRDefault="00680A32">
            <w:pPr>
              <w:pStyle w:val="TableSideHeading"/>
            </w:pPr>
          </w:p>
        </w:tc>
        <w:tc>
          <w:tcPr>
            <w:tcW w:w="624" w:type="dxa"/>
          </w:tcPr>
          <w:p w:rsidR="00680A32" w:rsidRDefault="00680A32">
            <w:pPr>
              <w:pStyle w:val="TableText"/>
            </w:pPr>
          </w:p>
        </w:tc>
        <w:tc>
          <w:tcPr>
            <w:tcW w:w="7146" w:type="dxa"/>
            <w:gridSpan w:val="2"/>
          </w:tcPr>
          <w:p w:rsidR="00680A32" w:rsidRPr="00680A32" w:rsidRDefault="00680A32" w:rsidP="008A4878">
            <w:pPr>
              <w:pStyle w:val="TableBlockOutdent"/>
              <w:tabs>
                <w:tab w:val="clear" w:pos="624"/>
                <w:tab w:val="left" w:pos="52"/>
              </w:tabs>
              <w:ind w:left="52" w:hanging="52"/>
              <w:rPr>
                <w:rtl/>
              </w:rPr>
            </w:pPr>
            <w:r>
              <w:rPr>
                <w:rtl/>
              </w:rPr>
              <w:t>"</w:t>
            </w:r>
            <w:r w:rsidR="008A4878" w:rsidRPr="008A4878">
              <w:rPr>
                <w:rtl/>
              </w:rPr>
              <w:t xml:space="preserve">ספר השיטות" - הספר </w:t>
            </w:r>
            <w:r w:rsidR="008A4878" w:rsidRPr="008A4878">
              <w:t>Official Methods of the Association of Official Analytical Chemists</w:t>
            </w:r>
            <w:r w:rsidR="008A4878" w:rsidRPr="008A4878">
              <w:rPr>
                <w:rtl/>
              </w:rPr>
              <w:t xml:space="preserve"> מהדורה 1999, או מהדורה מעודכנת שלו, שהופקדה לעיון הציבור במעבדות לבריאות הציבור של משרד הבריאות בחיפה, תל אביב ובאר שבע;</w:t>
            </w:r>
          </w:p>
        </w:tc>
      </w:tr>
      <w:tr w:rsidR="004C3917">
        <w:trPr>
          <w:cantSplit/>
          <w:trHeight w:val="60"/>
        </w:trPr>
        <w:tc>
          <w:tcPr>
            <w:tcW w:w="1871" w:type="dxa"/>
          </w:tcPr>
          <w:p w:rsidR="004C3917" w:rsidRDefault="004C3917">
            <w:pPr>
              <w:pStyle w:val="TableSideHeading"/>
            </w:pPr>
          </w:p>
        </w:tc>
        <w:tc>
          <w:tcPr>
            <w:tcW w:w="624" w:type="dxa"/>
          </w:tcPr>
          <w:p w:rsidR="004C3917" w:rsidRDefault="004C3917">
            <w:pPr>
              <w:pStyle w:val="TableText"/>
            </w:pPr>
          </w:p>
        </w:tc>
        <w:tc>
          <w:tcPr>
            <w:tcW w:w="7146" w:type="dxa"/>
            <w:gridSpan w:val="2"/>
          </w:tcPr>
          <w:p w:rsidR="004C3917" w:rsidRPr="004C3917" w:rsidRDefault="004C3917" w:rsidP="004C3917">
            <w:pPr>
              <w:pStyle w:val="TableBlockOutdent"/>
              <w:tabs>
                <w:tab w:val="clear" w:pos="624"/>
                <w:tab w:val="left" w:pos="52"/>
              </w:tabs>
              <w:ind w:left="52" w:hanging="52"/>
              <w:rPr>
                <w:rtl/>
              </w:rPr>
            </w:pPr>
            <w:r>
              <w:rPr>
                <w:rtl/>
              </w:rPr>
              <w:t>"</w:t>
            </w:r>
            <w:r w:rsidRPr="004C3917">
              <w:rPr>
                <w:rtl/>
              </w:rPr>
              <w:t>פעוט" – אדם שגילו מעל שניים עשר חודשים ועד גיל שלושים ושישה חודשים;</w:t>
            </w:r>
          </w:p>
        </w:tc>
      </w:tr>
      <w:tr w:rsidR="00680A32">
        <w:trPr>
          <w:cantSplit/>
          <w:trHeight w:val="60"/>
        </w:trPr>
        <w:tc>
          <w:tcPr>
            <w:tcW w:w="1871" w:type="dxa"/>
          </w:tcPr>
          <w:p w:rsidR="00680A32" w:rsidRDefault="00680A32">
            <w:pPr>
              <w:pStyle w:val="TableSideHeading"/>
            </w:pPr>
          </w:p>
        </w:tc>
        <w:tc>
          <w:tcPr>
            <w:tcW w:w="624" w:type="dxa"/>
          </w:tcPr>
          <w:p w:rsidR="00680A32" w:rsidRDefault="00680A32">
            <w:pPr>
              <w:pStyle w:val="TableText"/>
            </w:pPr>
          </w:p>
        </w:tc>
        <w:tc>
          <w:tcPr>
            <w:tcW w:w="7146" w:type="dxa"/>
            <w:gridSpan w:val="2"/>
          </w:tcPr>
          <w:p w:rsidR="008A4878" w:rsidRDefault="00680A32" w:rsidP="008A4878">
            <w:pPr>
              <w:pStyle w:val="TableBlockOutdent"/>
              <w:tabs>
                <w:tab w:val="clear" w:pos="624"/>
                <w:tab w:val="left" w:pos="52"/>
              </w:tabs>
              <w:ind w:left="52" w:hanging="52"/>
              <w:rPr>
                <w:rtl/>
              </w:rPr>
            </w:pPr>
            <w:r>
              <w:rPr>
                <w:rtl/>
              </w:rPr>
              <w:t>"</w:t>
            </w:r>
            <w:r w:rsidR="008A4878">
              <w:rPr>
                <w:rtl/>
              </w:rPr>
              <w:t>קובץ מפרטים של תוספי מזון" (</w:t>
            </w:r>
            <w:r w:rsidR="008A4878">
              <w:t>COMPENDIUM OF FOOD ADDITIVE SPECIFICATIONS</w:t>
            </w:r>
            <w:r w:rsidR="008A4878">
              <w:rPr>
                <w:rtl/>
              </w:rPr>
              <w:t xml:space="preserve">) - קובץ מפרטים של ועדת המומחים לתוספי מזון מטעם ארגון הבריאות העולמי וארגון המזון והחקלאות של האו"ם, רומא, ועדכוניו מזמן לזמן ובלבד שקובץ המפרטים ועדכוניו מפורסמים באתר האינטרנט ששמו </w:t>
            </w:r>
            <w:r w:rsidR="008A4878">
              <w:t>Food and Agriculture organization of the United Nation</w:t>
            </w:r>
            <w:r w:rsidR="008A4878">
              <w:rPr>
                <w:rtl/>
              </w:rPr>
              <w:t xml:space="preserve"> וכתובתו: </w:t>
            </w:r>
          </w:p>
          <w:p w:rsidR="00680A32" w:rsidRPr="008A4878" w:rsidRDefault="003906AD" w:rsidP="008A4878">
            <w:pPr>
              <w:pStyle w:val="TableBlockOutdent"/>
              <w:tabs>
                <w:tab w:val="clear" w:pos="624"/>
                <w:tab w:val="left" w:pos="52"/>
              </w:tabs>
              <w:ind w:left="52" w:hanging="52"/>
              <w:rPr>
                <w:sz w:val="18"/>
                <w:szCs w:val="18"/>
                <w:rtl/>
              </w:rPr>
            </w:pPr>
            <w:hyperlink r:id="rId9" w:history="1">
              <w:r w:rsidR="008A4878" w:rsidRPr="008A4878">
                <w:rPr>
                  <w:rStyle w:val="Hyperlink"/>
                  <w:sz w:val="18"/>
                  <w:szCs w:val="18"/>
                </w:rPr>
                <w:t>http://www.fao.org/food/food-safety-quality/scientific-advice/jecfa/jecfa-additives/en</w:t>
              </w:r>
            </w:hyperlink>
          </w:p>
        </w:tc>
      </w:tr>
      <w:tr w:rsidR="00680A32">
        <w:trPr>
          <w:cantSplit/>
          <w:trHeight w:val="60"/>
        </w:trPr>
        <w:tc>
          <w:tcPr>
            <w:tcW w:w="1871" w:type="dxa"/>
          </w:tcPr>
          <w:p w:rsidR="00680A32" w:rsidRDefault="00680A32">
            <w:pPr>
              <w:pStyle w:val="TableSideHeading"/>
            </w:pPr>
          </w:p>
        </w:tc>
        <w:tc>
          <w:tcPr>
            <w:tcW w:w="624" w:type="dxa"/>
          </w:tcPr>
          <w:p w:rsidR="00680A32" w:rsidRDefault="00680A32">
            <w:pPr>
              <w:pStyle w:val="TableText"/>
            </w:pPr>
          </w:p>
        </w:tc>
        <w:tc>
          <w:tcPr>
            <w:tcW w:w="7146" w:type="dxa"/>
            <w:gridSpan w:val="2"/>
          </w:tcPr>
          <w:p w:rsidR="00D97DDE" w:rsidRDefault="00680A32" w:rsidP="00393C14">
            <w:pPr>
              <w:pStyle w:val="TableBlockOutdent"/>
              <w:tabs>
                <w:tab w:val="clear" w:pos="624"/>
                <w:tab w:val="left" w:pos="194"/>
              </w:tabs>
              <w:ind w:left="52" w:hanging="52"/>
              <w:rPr>
                <w:rtl/>
              </w:rPr>
            </w:pPr>
            <w:r>
              <w:rPr>
                <w:rtl/>
              </w:rPr>
              <w:t>"</w:t>
            </w:r>
            <w:r w:rsidR="00D97DDE">
              <w:rPr>
                <w:rtl/>
              </w:rPr>
              <w:t xml:space="preserve">קובץ מפרטי תוספי מזון של האיחוד האירופאי" </w:t>
            </w:r>
            <w:r w:rsidR="00393C14">
              <w:rPr>
                <w:rFonts w:hint="cs"/>
                <w:rtl/>
              </w:rPr>
              <w:t>-</w:t>
            </w:r>
            <w:r w:rsidR="00D97DDE">
              <w:rPr>
                <w:rtl/>
              </w:rPr>
              <w:t xml:space="preserve"> קובץ מפרטים של תוספי מזון המופיעים בחקיקת האיחוד האירופאי</w:t>
            </w:r>
            <w:r w:rsidR="00D97DDE">
              <w:t>Commission Regulation (EU) No 231/2012</w:t>
            </w:r>
            <w:r w:rsidR="00D97DDE">
              <w:rPr>
                <w:rtl/>
              </w:rPr>
              <w:t xml:space="preserve"> ועדכוניו מזמן לזמן המפורסמים ב - "</w:t>
            </w:r>
            <w:r w:rsidR="00D97DDE">
              <w:t>Official Journal of the European Union</w:t>
            </w:r>
            <w:r w:rsidR="00D97DDE">
              <w:rPr>
                <w:rFonts w:hint="cs"/>
                <w:rtl/>
              </w:rPr>
              <w:t>"</w:t>
            </w:r>
            <w:r w:rsidR="00D97DDE">
              <w:rPr>
                <w:rtl/>
              </w:rPr>
              <w:t xml:space="preserve"> ובלבד שהקובץ ועדכוניו מפורסמים באתר האינטרנט ששמו </w:t>
            </w:r>
          </w:p>
          <w:p w:rsidR="00680A32" w:rsidRDefault="00D97DDE" w:rsidP="00D97DDE">
            <w:pPr>
              <w:pStyle w:val="TableBlockOutdent"/>
              <w:rPr>
                <w:rtl/>
              </w:rPr>
            </w:pPr>
            <w:r>
              <w:rPr>
                <w:rtl/>
              </w:rPr>
              <w:t xml:space="preserve"> </w:t>
            </w:r>
            <w:r>
              <w:t>to European union law  EUR-LEX access</w:t>
            </w:r>
            <w:r>
              <w:rPr>
                <w:rtl/>
              </w:rPr>
              <w:t xml:space="preserve">  שכתובתו:</w:t>
            </w:r>
          </w:p>
          <w:p w:rsidR="00D97DDE" w:rsidRPr="00D97DDE" w:rsidRDefault="003906AD" w:rsidP="00D97DDE">
            <w:pPr>
              <w:pStyle w:val="TableBlockOutdent"/>
              <w:rPr>
                <w:sz w:val="18"/>
                <w:szCs w:val="18"/>
                <w:rtl/>
              </w:rPr>
            </w:pPr>
            <w:hyperlink r:id="rId10" w:history="1">
              <w:r w:rsidR="00D97DDE" w:rsidRPr="00D97DDE">
                <w:rPr>
                  <w:rStyle w:val="Hyperlink"/>
                  <w:sz w:val="18"/>
                  <w:szCs w:val="18"/>
                </w:rPr>
                <w:t>https://eur-lex.europa.eu/legal-content/EN/TXT/?uri=CELEX:02012R0231-20200702</w:t>
              </w:r>
            </w:hyperlink>
            <w:r w:rsidR="00D97DDE" w:rsidRPr="00D97DDE">
              <w:rPr>
                <w:rFonts w:hint="cs"/>
                <w:sz w:val="18"/>
                <w:szCs w:val="18"/>
                <w:rtl/>
              </w:rPr>
              <w:t xml:space="preserve"> </w:t>
            </w:r>
          </w:p>
        </w:tc>
      </w:tr>
      <w:tr w:rsidR="00680A32">
        <w:trPr>
          <w:cantSplit/>
          <w:trHeight w:val="60"/>
        </w:trPr>
        <w:tc>
          <w:tcPr>
            <w:tcW w:w="1871" w:type="dxa"/>
          </w:tcPr>
          <w:p w:rsidR="00680A32" w:rsidRDefault="00680A32">
            <w:pPr>
              <w:pStyle w:val="TableSideHeading"/>
            </w:pPr>
          </w:p>
        </w:tc>
        <w:tc>
          <w:tcPr>
            <w:tcW w:w="624" w:type="dxa"/>
          </w:tcPr>
          <w:p w:rsidR="00680A32" w:rsidRDefault="00680A32">
            <w:pPr>
              <w:pStyle w:val="TableText"/>
            </w:pPr>
          </w:p>
        </w:tc>
        <w:tc>
          <w:tcPr>
            <w:tcW w:w="7146" w:type="dxa"/>
            <w:gridSpan w:val="2"/>
          </w:tcPr>
          <w:p w:rsidR="00680A32" w:rsidRPr="00680A32" w:rsidRDefault="00680A32" w:rsidP="00E90C83">
            <w:pPr>
              <w:pStyle w:val="TableBlockOutdent"/>
              <w:tabs>
                <w:tab w:val="clear" w:pos="624"/>
                <w:tab w:val="left" w:pos="52"/>
              </w:tabs>
              <w:ind w:left="52" w:hanging="52"/>
              <w:rPr>
                <w:rtl/>
              </w:rPr>
            </w:pPr>
            <w:r>
              <w:rPr>
                <w:rtl/>
              </w:rPr>
              <w:t>"</w:t>
            </w:r>
            <w:r w:rsidR="00E90C83" w:rsidRPr="00E90C83">
              <w:rPr>
                <w:rtl/>
              </w:rPr>
              <w:t xml:space="preserve">קודקס הכימיקלים למזון" - </w:t>
            </w:r>
            <w:r w:rsidR="00E90C83" w:rsidRPr="00E90C83">
              <w:t>(F.C.C.) Food Chemical Codex</w:t>
            </w:r>
            <w:r w:rsidR="00E90C83" w:rsidRPr="00E90C83">
              <w:rPr>
                <w:rtl/>
              </w:rPr>
              <w:t xml:space="preserve"> של האקדמיה הלאומית למדעים בארה"ב, המהדורה המעודכנת ביותר, אשר הופקדה לעיון הציבור בשירות המזון הארצי ובלשכות הבריאות המחוזיות;</w:t>
            </w:r>
          </w:p>
        </w:tc>
      </w:tr>
      <w:tr w:rsidR="00680A32">
        <w:trPr>
          <w:cantSplit/>
          <w:trHeight w:val="60"/>
        </w:trPr>
        <w:tc>
          <w:tcPr>
            <w:tcW w:w="1871" w:type="dxa"/>
          </w:tcPr>
          <w:p w:rsidR="00680A32" w:rsidRDefault="00680A32">
            <w:pPr>
              <w:pStyle w:val="TableSideHeading"/>
            </w:pPr>
          </w:p>
        </w:tc>
        <w:tc>
          <w:tcPr>
            <w:tcW w:w="624" w:type="dxa"/>
          </w:tcPr>
          <w:p w:rsidR="00680A32" w:rsidRDefault="00680A32">
            <w:pPr>
              <w:pStyle w:val="TableText"/>
            </w:pPr>
          </w:p>
        </w:tc>
        <w:tc>
          <w:tcPr>
            <w:tcW w:w="7146" w:type="dxa"/>
            <w:gridSpan w:val="2"/>
          </w:tcPr>
          <w:p w:rsidR="00680A32" w:rsidRPr="00680A32" w:rsidRDefault="00680A32" w:rsidP="00B54A99">
            <w:pPr>
              <w:pStyle w:val="TableBlockOutdent"/>
              <w:tabs>
                <w:tab w:val="clear" w:pos="624"/>
                <w:tab w:val="left" w:pos="52"/>
              </w:tabs>
              <w:ind w:left="52" w:hanging="52"/>
              <w:rPr>
                <w:rtl/>
              </w:rPr>
            </w:pPr>
            <w:r>
              <w:rPr>
                <w:rtl/>
              </w:rPr>
              <w:t>"</w:t>
            </w:r>
            <w:r w:rsidR="00393C14" w:rsidRPr="00393C14">
              <w:rPr>
                <w:rtl/>
              </w:rPr>
              <w:t>רב</w:t>
            </w:r>
            <w:r w:rsidR="00B54A99">
              <w:rPr>
                <w:rFonts w:hint="cs"/>
                <w:rtl/>
              </w:rPr>
              <w:t>-</w:t>
            </w:r>
            <w:r w:rsidR="00393C14" w:rsidRPr="00393C14">
              <w:rPr>
                <w:rtl/>
              </w:rPr>
              <w:t>כוהליים</w:t>
            </w:r>
            <w:r w:rsidR="00393C14">
              <w:rPr>
                <w:rFonts w:hint="cs"/>
                <w:rtl/>
              </w:rPr>
              <w:t xml:space="preserve"> </w:t>
            </w:r>
            <w:r w:rsidR="00393C14" w:rsidRPr="00393C14">
              <w:rPr>
                <w:rtl/>
              </w:rPr>
              <w:t>(</w:t>
            </w:r>
            <w:r w:rsidR="00393C14" w:rsidRPr="00393C14">
              <w:t>polyols</w:t>
            </w:r>
            <w:r w:rsidR="00393C14" w:rsidRPr="00393C14">
              <w:rPr>
                <w:rtl/>
              </w:rPr>
              <w:t>)"</w:t>
            </w:r>
            <w:r w:rsidR="00393C14">
              <w:rPr>
                <w:rFonts w:hint="cs"/>
                <w:rtl/>
              </w:rPr>
              <w:t xml:space="preserve"> - </w:t>
            </w:r>
            <w:proofErr w:type="spellStart"/>
            <w:r w:rsidR="00393C14" w:rsidRPr="00393C14">
              <w:rPr>
                <w:rtl/>
              </w:rPr>
              <w:t>כוהלים</w:t>
            </w:r>
            <w:proofErr w:type="spellEnd"/>
            <w:r w:rsidR="00393C14" w:rsidRPr="00393C14">
              <w:rPr>
                <w:rtl/>
              </w:rPr>
              <w:t xml:space="preserve"> המכילים יותר משתי קבוצות </w:t>
            </w:r>
            <w:proofErr w:type="spellStart"/>
            <w:r w:rsidR="00393C14" w:rsidRPr="00393C14">
              <w:rPr>
                <w:rtl/>
              </w:rPr>
              <w:t>הידרוקסיל</w:t>
            </w:r>
            <w:proofErr w:type="spellEnd"/>
            <w:r w:rsidR="00393C14" w:rsidRPr="00393C14">
              <w:rPr>
                <w:rtl/>
              </w:rPr>
              <w:t xml:space="preserve"> במולקולה, למעט גליצרול;</w:t>
            </w:r>
          </w:p>
        </w:tc>
      </w:tr>
      <w:tr w:rsidR="00680A32">
        <w:trPr>
          <w:cantSplit/>
          <w:trHeight w:val="60"/>
        </w:trPr>
        <w:tc>
          <w:tcPr>
            <w:tcW w:w="1871" w:type="dxa"/>
          </w:tcPr>
          <w:p w:rsidR="00680A32" w:rsidRDefault="00680A32">
            <w:pPr>
              <w:pStyle w:val="TableSideHeading"/>
            </w:pPr>
          </w:p>
        </w:tc>
        <w:tc>
          <w:tcPr>
            <w:tcW w:w="624" w:type="dxa"/>
          </w:tcPr>
          <w:p w:rsidR="00680A32" w:rsidRDefault="00680A32">
            <w:pPr>
              <w:pStyle w:val="TableText"/>
            </w:pPr>
          </w:p>
        </w:tc>
        <w:tc>
          <w:tcPr>
            <w:tcW w:w="7146" w:type="dxa"/>
            <w:gridSpan w:val="2"/>
          </w:tcPr>
          <w:p w:rsidR="00680A32" w:rsidRPr="00680A32" w:rsidRDefault="00680A32" w:rsidP="00B54A99">
            <w:pPr>
              <w:pStyle w:val="TableBlockOutdent"/>
              <w:rPr>
                <w:rtl/>
              </w:rPr>
            </w:pPr>
            <w:r>
              <w:rPr>
                <w:rtl/>
              </w:rPr>
              <w:t>"</w:t>
            </w:r>
            <w:r w:rsidR="00B54A99" w:rsidRPr="00B54A99">
              <w:rPr>
                <w:rtl/>
              </w:rPr>
              <w:t xml:space="preserve">רכיבים" </w:t>
            </w:r>
            <w:r w:rsidR="00B54A99">
              <w:rPr>
                <w:rFonts w:hint="cs"/>
                <w:rtl/>
              </w:rPr>
              <w:t xml:space="preserve">- </w:t>
            </w:r>
            <w:r w:rsidR="00B54A99" w:rsidRPr="00B54A99">
              <w:rPr>
                <w:rtl/>
              </w:rPr>
              <w:t xml:space="preserve">כמשמעותם </w:t>
            </w:r>
            <w:proofErr w:type="spellStart"/>
            <w:r w:rsidR="00B54A99" w:rsidRPr="00B54A99">
              <w:rPr>
                <w:rtl/>
              </w:rPr>
              <w:t>בת"י</w:t>
            </w:r>
            <w:proofErr w:type="spellEnd"/>
            <w:r w:rsidR="00B54A99" w:rsidRPr="00B54A99">
              <w:rPr>
                <w:rtl/>
              </w:rPr>
              <w:t xml:space="preserve"> 1145;</w:t>
            </w:r>
          </w:p>
        </w:tc>
      </w:tr>
      <w:tr w:rsidR="00680A32">
        <w:trPr>
          <w:cantSplit/>
          <w:trHeight w:val="60"/>
        </w:trPr>
        <w:tc>
          <w:tcPr>
            <w:tcW w:w="1871" w:type="dxa"/>
          </w:tcPr>
          <w:p w:rsidR="00680A32" w:rsidRDefault="00680A32">
            <w:pPr>
              <w:pStyle w:val="TableSideHeading"/>
            </w:pPr>
          </w:p>
        </w:tc>
        <w:tc>
          <w:tcPr>
            <w:tcW w:w="624" w:type="dxa"/>
          </w:tcPr>
          <w:p w:rsidR="00680A32" w:rsidRDefault="00680A32">
            <w:pPr>
              <w:pStyle w:val="TableText"/>
            </w:pPr>
          </w:p>
        </w:tc>
        <w:tc>
          <w:tcPr>
            <w:tcW w:w="7146" w:type="dxa"/>
            <w:gridSpan w:val="2"/>
          </w:tcPr>
          <w:p w:rsidR="00680A32" w:rsidRPr="00680A32" w:rsidRDefault="00680A32" w:rsidP="0001686B">
            <w:pPr>
              <w:pStyle w:val="TableBlockOutdent"/>
              <w:tabs>
                <w:tab w:val="clear" w:pos="624"/>
                <w:tab w:val="left" w:pos="52"/>
              </w:tabs>
              <w:ind w:left="52" w:hanging="52"/>
              <w:rPr>
                <w:rtl/>
              </w:rPr>
            </w:pPr>
            <w:r>
              <w:rPr>
                <w:rtl/>
              </w:rPr>
              <w:t>"</w:t>
            </w:r>
            <w:r w:rsidR="00B54A99" w:rsidRPr="00B54A99">
              <w:rPr>
                <w:rtl/>
              </w:rPr>
              <w:t>רשימת התפקידים הטכנולוגים לפי מספר</w:t>
            </w:r>
            <w:r w:rsidR="00B54A99" w:rsidRPr="00B54A99">
              <w:t>E</w:t>
            </w:r>
            <w:r w:rsidR="00B54A99" w:rsidRPr="00B54A99">
              <w:rPr>
                <w:rtl/>
              </w:rPr>
              <w:t>"</w:t>
            </w:r>
            <w:r w:rsidR="00B54A99">
              <w:rPr>
                <w:rFonts w:hint="cs"/>
                <w:rtl/>
              </w:rPr>
              <w:t xml:space="preserve"> -</w:t>
            </w:r>
            <w:r w:rsidR="00B54A99" w:rsidRPr="00B54A99">
              <w:rPr>
                <w:rtl/>
              </w:rPr>
              <w:t xml:space="preserve"> רשימה של תוספי מזון בה מפורטים התפקידים הטכנולוגים המותרים לכל תוסף לפי מספרו\שמו המלא</w:t>
            </w:r>
            <w:r w:rsidR="0001686B">
              <w:rPr>
                <w:rFonts w:hint="cs"/>
                <w:rtl/>
              </w:rPr>
              <w:t>.</w:t>
            </w:r>
            <w:r w:rsidR="00B54A99" w:rsidRPr="00B54A99">
              <w:rPr>
                <w:rtl/>
              </w:rPr>
              <w:t xml:space="preserve"> הרשימה בתוספת שלישית;</w:t>
            </w:r>
          </w:p>
        </w:tc>
      </w:tr>
      <w:tr w:rsidR="00680A32">
        <w:trPr>
          <w:cantSplit/>
          <w:trHeight w:val="60"/>
        </w:trPr>
        <w:tc>
          <w:tcPr>
            <w:tcW w:w="1871" w:type="dxa"/>
          </w:tcPr>
          <w:p w:rsidR="00680A32" w:rsidRDefault="00680A32">
            <w:pPr>
              <w:pStyle w:val="TableSideHeading"/>
            </w:pPr>
          </w:p>
        </w:tc>
        <w:tc>
          <w:tcPr>
            <w:tcW w:w="624" w:type="dxa"/>
          </w:tcPr>
          <w:p w:rsidR="00680A32" w:rsidRDefault="00680A32">
            <w:pPr>
              <w:pStyle w:val="TableText"/>
            </w:pPr>
          </w:p>
        </w:tc>
        <w:tc>
          <w:tcPr>
            <w:tcW w:w="7146" w:type="dxa"/>
            <w:gridSpan w:val="2"/>
          </w:tcPr>
          <w:p w:rsidR="00680A32" w:rsidRPr="00680A32" w:rsidRDefault="00680A32" w:rsidP="004C3917">
            <w:pPr>
              <w:pStyle w:val="TableBlockOutdent"/>
              <w:tabs>
                <w:tab w:val="clear" w:pos="624"/>
                <w:tab w:val="left" w:pos="0"/>
              </w:tabs>
              <w:ind w:left="52" w:hanging="52"/>
              <w:rPr>
                <w:rtl/>
              </w:rPr>
            </w:pPr>
            <w:r>
              <w:rPr>
                <w:rtl/>
              </w:rPr>
              <w:t>"</w:t>
            </w:r>
            <w:r w:rsidR="0001686B" w:rsidRPr="0001686B">
              <w:rPr>
                <w:rtl/>
              </w:rPr>
              <w:t xml:space="preserve">ת"י 1145" </w:t>
            </w:r>
            <w:r w:rsidR="004C3917">
              <w:rPr>
                <w:rFonts w:hint="cs"/>
                <w:rtl/>
              </w:rPr>
              <w:t>-</w:t>
            </w:r>
            <w:r w:rsidR="0001686B" w:rsidRPr="0001686B">
              <w:rPr>
                <w:rtl/>
              </w:rPr>
              <w:t xml:space="preserve"> תקן ישראלי רשמי 1145 </w:t>
            </w:r>
            <w:r w:rsidR="004C3917">
              <w:rPr>
                <w:rFonts w:hint="cs"/>
                <w:rtl/>
              </w:rPr>
              <w:t>-</w:t>
            </w:r>
            <w:r w:rsidR="0001686B" w:rsidRPr="0001686B">
              <w:rPr>
                <w:rtl/>
              </w:rPr>
              <w:t xml:space="preserve"> סימון מזון ארוז מראש, על תיקוניו מזמן לזמן, שעותק שלו מופקד לעיון הציבור במקומות המפורטים בהודעה בדבר המקומות להפקדת תקנים רשמיים</w:t>
            </w:r>
            <w:r w:rsidR="00A554E5">
              <w:rPr>
                <w:rStyle w:val="a7"/>
                <w:rtl/>
              </w:rPr>
              <w:footnoteReference w:id="4"/>
            </w:r>
            <w:r w:rsidR="0001686B">
              <w:rPr>
                <w:rFonts w:hint="cs"/>
                <w:rtl/>
              </w:rPr>
              <w:t>;</w:t>
            </w:r>
          </w:p>
        </w:tc>
      </w:tr>
      <w:tr w:rsidR="00680A32">
        <w:trPr>
          <w:cantSplit/>
          <w:trHeight w:val="60"/>
        </w:trPr>
        <w:tc>
          <w:tcPr>
            <w:tcW w:w="1871" w:type="dxa"/>
          </w:tcPr>
          <w:p w:rsidR="00680A32" w:rsidRDefault="00680A32">
            <w:pPr>
              <w:pStyle w:val="TableSideHeading"/>
            </w:pPr>
          </w:p>
        </w:tc>
        <w:tc>
          <w:tcPr>
            <w:tcW w:w="624" w:type="dxa"/>
          </w:tcPr>
          <w:p w:rsidR="00680A32" w:rsidRDefault="00680A32">
            <w:pPr>
              <w:pStyle w:val="TableText"/>
            </w:pPr>
          </w:p>
        </w:tc>
        <w:tc>
          <w:tcPr>
            <w:tcW w:w="7146" w:type="dxa"/>
            <w:gridSpan w:val="2"/>
          </w:tcPr>
          <w:p w:rsidR="00680A32" w:rsidRPr="00680A32" w:rsidRDefault="00680A32" w:rsidP="004418FE">
            <w:pPr>
              <w:pStyle w:val="TableBlockOutdent"/>
              <w:tabs>
                <w:tab w:val="clear" w:pos="624"/>
                <w:tab w:val="left" w:pos="52"/>
              </w:tabs>
              <w:ind w:left="52" w:hanging="52"/>
              <w:rPr>
                <w:rtl/>
              </w:rPr>
            </w:pPr>
            <w:r>
              <w:rPr>
                <w:rtl/>
              </w:rPr>
              <w:t>"</w:t>
            </w:r>
            <w:proofErr w:type="spellStart"/>
            <w:r w:rsidR="004C3917" w:rsidRPr="004C3917">
              <w:rPr>
                <w:rtl/>
              </w:rPr>
              <w:t>תסחיב</w:t>
            </w:r>
            <w:proofErr w:type="spellEnd"/>
            <w:r w:rsidR="004C3917" w:rsidRPr="004C3917">
              <w:rPr>
                <w:rtl/>
              </w:rPr>
              <w:t>" (</w:t>
            </w:r>
            <w:r w:rsidR="004C3917" w:rsidRPr="004C3917">
              <w:t>Carry Over</w:t>
            </w:r>
            <w:r w:rsidR="004C3917" w:rsidRPr="004C3917">
              <w:rPr>
                <w:rtl/>
              </w:rPr>
              <w:t xml:space="preserve">) </w:t>
            </w:r>
            <w:r w:rsidR="004418FE">
              <w:rPr>
                <w:rFonts w:hint="cs"/>
                <w:rtl/>
              </w:rPr>
              <w:t xml:space="preserve"> </w:t>
            </w:r>
            <w:r w:rsidR="004C3917" w:rsidRPr="004C3917">
              <w:rPr>
                <w:rtl/>
              </w:rPr>
              <w:t>- תוסף מזון במזון מרוכב שמקורו באחד מרכיביו לרבות  חומר טעם או ריח, תוסף מזון, וכן רכיב תזונתי או אנזים ואין לו תפקיד טכנולוגי במזון המרוכב</w:t>
            </w:r>
            <w:r w:rsidR="004C3917">
              <w:rPr>
                <w:rFonts w:hint="cs"/>
                <w:rtl/>
              </w:rPr>
              <w:t>;</w:t>
            </w:r>
          </w:p>
        </w:tc>
      </w:tr>
      <w:tr w:rsidR="00680A32">
        <w:trPr>
          <w:cantSplit/>
          <w:trHeight w:val="60"/>
        </w:trPr>
        <w:tc>
          <w:tcPr>
            <w:tcW w:w="1871" w:type="dxa"/>
          </w:tcPr>
          <w:p w:rsidR="00680A32" w:rsidRDefault="00680A32">
            <w:pPr>
              <w:pStyle w:val="TableSideHeading"/>
            </w:pPr>
          </w:p>
        </w:tc>
        <w:tc>
          <w:tcPr>
            <w:tcW w:w="624" w:type="dxa"/>
          </w:tcPr>
          <w:p w:rsidR="00680A32" w:rsidRDefault="00680A32">
            <w:pPr>
              <w:pStyle w:val="TableText"/>
            </w:pPr>
          </w:p>
        </w:tc>
        <w:tc>
          <w:tcPr>
            <w:tcW w:w="7146" w:type="dxa"/>
            <w:gridSpan w:val="2"/>
          </w:tcPr>
          <w:p w:rsidR="00680A32" w:rsidRPr="00680A32" w:rsidRDefault="00680A32" w:rsidP="004C3917">
            <w:pPr>
              <w:pStyle w:val="TableBlockOutdent"/>
              <w:tabs>
                <w:tab w:val="clear" w:pos="624"/>
                <w:tab w:val="left" w:pos="52"/>
              </w:tabs>
              <w:ind w:left="52" w:hanging="52"/>
              <w:rPr>
                <w:rtl/>
              </w:rPr>
            </w:pPr>
            <w:r>
              <w:rPr>
                <w:rtl/>
              </w:rPr>
              <w:t>"</w:t>
            </w:r>
            <w:r w:rsidR="004C3917" w:rsidRPr="004C3917">
              <w:rPr>
                <w:rtl/>
              </w:rPr>
              <w:t xml:space="preserve">תינוק" </w:t>
            </w:r>
            <w:r w:rsidR="004C3917">
              <w:rPr>
                <w:rFonts w:hint="cs"/>
                <w:rtl/>
              </w:rPr>
              <w:t>-</w:t>
            </w:r>
            <w:r w:rsidR="004C3917" w:rsidRPr="004C3917">
              <w:rPr>
                <w:rtl/>
              </w:rPr>
              <w:t xml:space="preserve"> </w:t>
            </w:r>
            <w:r w:rsidR="004C3917">
              <w:rPr>
                <w:rFonts w:hint="cs"/>
                <w:rtl/>
              </w:rPr>
              <w:t xml:space="preserve"> </w:t>
            </w:r>
            <w:r w:rsidR="004C3917" w:rsidRPr="004C3917">
              <w:rPr>
                <w:rtl/>
              </w:rPr>
              <w:t>אדם שגילו לא יותר משנים עשר חודשים</w:t>
            </w:r>
            <w:r w:rsidR="004C3917">
              <w:rPr>
                <w:rFonts w:hint="cs"/>
                <w:rtl/>
              </w:rPr>
              <w:t>;</w:t>
            </w:r>
            <w:r w:rsidR="004C3917" w:rsidRPr="004C3917">
              <w:rPr>
                <w:rtl/>
              </w:rPr>
              <w:t xml:space="preserve"> </w:t>
            </w:r>
          </w:p>
        </w:tc>
      </w:tr>
      <w:tr w:rsidR="00680A32">
        <w:trPr>
          <w:cantSplit/>
          <w:trHeight w:val="60"/>
        </w:trPr>
        <w:tc>
          <w:tcPr>
            <w:tcW w:w="1871" w:type="dxa"/>
          </w:tcPr>
          <w:p w:rsidR="00680A32" w:rsidRDefault="00680A32">
            <w:pPr>
              <w:pStyle w:val="TableSideHeading"/>
            </w:pPr>
          </w:p>
        </w:tc>
        <w:tc>
          <w:tcPr>
            <w:tcW w:w="624" w:type="dxa"/>
          </w:tcPr>
          <w:p w:rsidR="00680A32" w:rsidRDefault="00680A32">
            <w:pPr>
              <w:pStyle w:val="TableText"/>
            </w:pPr>
          </w:p>
        </w:tc>
        <w:tc>
          <w:tcPr>
            <w:tcW w:w="7146" w:type="dxa"/>
            <w:gridSpan w:val="2"/>
          </w:tcPr>
          <w:p w:rsidR="00680A32" w:rsidRPr="00680A32" w:rsidRDefault="00680A32" w:rsidP="004418FE">
            <w:pPr>
              <w:pStyle w:val="TableBlockOutdent"/>
              <w:tabs>
                <w:tab w:val="clear" w:pos="624"/>
                <w:tab w:val="left" w:pos="0"/>
              </w:tabs>
              <w:ind w:left="52" w:hanging="52"/>
              <w:rPr>
                <w:rtl/>
              </w:rPr>
            </w:pPr>
            <w:r>
              <w:rPr>
                <w:rtl/>
              </w:rPr>
              <w:t>"</w:t>
            </w:r>
            <w:r w:rsidR="0063506C" w:rsidRPr="0063506C">
              <w:rPr>
                <w:rtl/>
              </w:rPr>
              <w:t>תרכובת מזון המשך  לפעוטות" (</w:t>
            </w:r>
            <w:r w:rsidR="0063506C" w:rsidRPr="0063506C">
              <w:t>Follow-on Formula for toddlers</w:t>
            </w:r>
            <w:r w:rsidR="0063506C" w:rsidRPr="0063506C">
              <w:rPr>
                <w:rtl/>
              </w:rPr>
              <w:t xml:space="preserve">) </w:t>
            </w:r>
            <w:r w:rsidR="004418FE">
              <w:rPr>
                <w:rFonts w:hint="cs"/>
                <w:rtl/>
              </w:rPr>
              <w:t xml:space="preserve"> </w:t>
            </w:r>
            <w:r w:rsidR="0063506C" w:rsidRPr="0063506C">
              <w:rPr>
                <w:rtl/>
              </w:rPr>
              <w:t>- תרכובת מזון המשך המיועדת לתזונת פעוטות מגיל שנה עד שלוש;</w:t>
            </w:r>
          </w:p>
        </w:tc>
      </w:tr>
      <w:tr w:rsidR="003D1AC5">
        <w:trPr>
          <w:cantSplit/>
          <w:trHeight w:val="60"/>
        </w:trPr>
        <w:tc>
          <w:tcPr>
            <w:tcW w:w="1871" w:type="dxa"/>
          </w:tcPr>
          <w:p w:rsidR="003D1AC5" w:rsidRDefault="003D1AC5" w:rsidP="001C4B92">
            <w:pPr>
              <w:pStyle w:val="TableSideHeading"/>
              <w:outlineLvl w:val="9"/>
            </w:pPr>
          </w:p>
        </w:tc>
        <w:tc>
          <w:tcPr>
            <w:tcW w:w="624" w:type="dxa"/>
          </w:tcPr>
          <w:p w:rsidR="003D1AC5" w:rsidRDefault="003D1AC5">
            <w:pPr>
              <w:pStyle w:val="TableText"/>
            </w:pPr>
          </w:p>
        </w:tc>
        <w:tc>
          <w:tcPr>
            <w:tcW w:w="7146" w:type="dxa"/>
            <w:gridSpan w:val="2"/>
          </w:tcPr>
          <w:p w:rsidR="003D1AC5" w:rsidRPr="003D1AC5" w:rsidRDefault="003D1AC5" w:rsidP="001C4B92">
            <w:pPr>
              <w:pStyle w:val="TableBlockOutdent"/>
              <w:tabs>
                <w:tab w:val="clear" w:pos="624"/>
                <w:tab w:val="left" w:pos="52"/>
              </w:tabs>
              <w:ind w:left="52" w:hanging="52"/>
              <w:rPr>
                <w:rtl/>
              </w:rPr>
            </w:pPr>
            <w:r>
              <w:rPr>
                <w:rtl/>
              </w:rPr>
              <w:t>"</w:t>
            </w:r>
            <w:r w:rsidR="001C4B92" w:rsidRPr="001C4B92">
              <w:rPr>
                <w:rtl/>
              </w:rPr>
              <w:t>תרכובת מזון לתינוקות ותרכובת מזון המשך לתינוקות (</w:t>
            </w:r>
            <w:r w:rsidR="001C4B92" w:rsidRPr="001C4B92">
              <w:t>Infant Formula and Follow-on Formula for infants</w:t>
            </w:r>
            <w:r w:rsidR="001C4B92" w:rsidRPr="001C4B92">
              <w:rPr>
                <w:rtl/>
              </w:rPr>
              <w:t>)" – תרכובת מזון המיועדת לספק את הצרכים התזונתיים של תינוקות עד גיל שנה במקום חלב אם, באופן מלא או חלקי.</w:t>
            </w:r>
          </w:p>
        </w:tc>
      </w:tr>
      <w:tr w:rsidR="001C4B92">
        <w:trPr>
          <w:cantSplit/>
          <w:trHeight w:val="60"/>
        </w:trPr>
        <w:tc>
          <w:tcPr>
            <w:tcW w:w="1871" w:type="dxa"/>
          </w:tcPr>
          <w:p w:rsidR="001C4B92" w:rsidRDefault="001C4B92" w:rsidP="001C4B92">
            <w:pPr>
              <w:pStyle w:val="TableSideHeading"/>
              <w:outlineLvl w:val="9"/>
            </w:pPr>
            <w:r w:rsidRPr="001C4B92">
              <w:rPr>
                <w:rtl/>
              </w:rPr>
              <w:t>תוסף מזון המותר לשימוש במזון</w:t>
            </w:r>
          </w:p>
        </w:tc>
        <w:tc>
          <w:tcPr>
            <w:tcW w:w="624" w:type="dxa"/>
          </w:tcPr>
          <w:p w:rsidR="001C4B92" w:rsidRDefault="001C4B92">
            <w:pPr>
              <w:pStyle w:val="TableText"/>
            </w:pPr>
            <w:r>
              <w:rPr>
                <w:rFonts w:hint="cs"/>
                <w:rtl/>
              </w:rPr>
              <w:t>2.</w:t>
            </w:r>
          </w:p>
        </w:tc>
        <w:tc>
          <w:tcPr>
            <w:tcW w:w="7146" w:type="dxa"/>
            <w:gridSpan w:val="2"/>
          </w:tcPr>
          <w:p w:rsidR="001C4B92" w:rsidRPr="001C4B92" w:rsidRDefault="001C4B92" w:rsidP="004418FE">
            <w:pPr>
              <w:pStyle w:val="TableBlock"/>
              <w:rPr>
                <w:rtl/>
              </w:rPr>
            </w:pPr>
            <w:r>
              <w:rPr>
                <w:rtl/>
              </w:rPr>
              <w:t>לעניין סעיף 8(א) לחוק,</w:t>
            </w:r>
            <w:r w:rsidR="004418FE">
              <w:rPr>
                <w:rFonts w:hint="cs"/>
                <w:rtl/>
              </w:rPr>
              <w:t xml:space="preserve"> </w:t>
            </w:r>
            <w:r>
              <w:rPr>
                <w:rtl/>
              </w:rPr>
              <w:t>תוסף מזון המנוי ברשימה מותר לייצור, ייבוא או מכירת מזון הכולל תוסף מזון אם מתקיימים כל אלה:</w:t>
            </w:r>
          </w:p>
        </w:tc>
      </w:tr>
      <w:tr w:rsidR="001C4B92">
        <w:trPr>
          <w:cantSplit/>
          <w:trHeight w:val="60"/>
        </w:trPr>
        <w:tc>
          <w:tcPr>
            <w:tcW w:w="1871" w:type="dxa"/>
          </w:tcPr>
          <w:p w:rsidR="001C4B92" w:rsidRPr="001C4B92" w:rsidRDefault="001C4B92" w:rsidP="001C4B92">
            <w:pPr>
              <w:pStyle w:val="TableSideHeading"/>
              <w:outlineLvl w:val="9"/>
              <w:rPr>
                <w:rtl/>
              </w:rPr>
            </w:pPr>
          </w:p>
        </w:tc>
        <w:tc>
          <w:tcPr>
            <w:tcW w:w="624" w:type="dxa"/>
          </w:tcPr>
          <w:p w:rsidR="001C4B92" w:rsidRDefault="001C4B92" w:rsidP="001C4B92">
            <w:pPr>
              <w:pStyle w:val="TableText"/>
              <w:rPr>
                <w:rtl/>
              </w:rPr>
            </w:pPr>
          </w:p>
        </w:tc>
        <w:tc>
          <w:tcPr>
            <w:tcW w:w="7146" w:type="dxa"/>
            <w:gridSpan w:val="2"/>
          </w:tcPr>
          <w:p w:rsidR="001C4B92" w:rsidRDefault="001C4B92" w:rsidP="001C4B92">
            <w:pPr>
              <w:pStyle w:val="TableBlock"/>
              <w:numPr>
                <w:ilvl w:val="0"/>
                <w:numId w:val="23"/>
              </w:numPr>
              <w:tabs>
                <w:tab w:val="left" w:pos="624"/>
              </w:tabs>
              <w:rPr>
                <w:rtl/>
              </w:rPr>
            </w:pPr>
            <w:r w:rsidRPr="001C4B92">
              <w:rPr>
                <w:rtl/>
              </w:rPr>
              <w:t>דרישות המפרט שנקבע לו בקובץ מפרטי תוספי מזון של האיחוד האירופאי, בקודקס הכימיקלים למזון או בקובץ המפרטים של תוספי מזון, ואם הוא תערובת של תוספי מזון - בכל תוסף מזון שבתערובת מתקיימות הדרישות כאמור;</w:t>
            </w:r>
          </w:p>
        </w:tc>
      </w:tr>
      <w:tr w:rsidR="001C4B92">
        <w:trPr>
          <w:cantSplit/>
          <w:trHeight w:val="60"/>
        </w:trPr>
        <w:tc>
          <w:tcPr>
            <w:tcW w:w="1871" w:type="dxa"/>
          </w:tcPr>
          <w:p w:rsidR="001C4B92" w:rsidRPr="001C4B92" w:rsidRDefault="001C4B92" w:rsidP="001C4B92">
            <w:pPr>
              <w:pStyle w:val="TableSideHeading"/>
              <w:outlineLvl w:val="9"/>
              <w:rPr>
                <w:rtl/>
              </w:rPr>
            </w:pPr>
          </w:p>
        </w:tc>
        <w:tc>
          <w:tcPr>
            <w:tcW w:w="624" w:type="dxa"/>
          </w:tcPr>
          <w:p w:rsidR="001C4B92" w:rsidRDefault="001C4B92" w:rsidP="001C4B92">
            <w:pPr>
              <w:pStyle w:val="TableText"/>
              <w:rPr>
                <w:rtl/>
              </w:rPr>
            </w:pPr>
          </w:p>
        </w:tc>
        <w:tc>
          <w:tcPr>
            <w:tcW w:w="7146" w:type="dxa"/>
            <w:gridSpan w:val="2"/>
          </w:tcPr>
          <w:p w:rsidR="001C4B92" w:rsidRPr="001C4B92" w:rsidRDefault="001C4B92" w:rsidP="00E668F4">
            <w:pPr>
              <w:pStyle w:val="TableBlock"/>
              <w:numPr>
                <w:ilvl w:val="0"/>
                <w:numId w:val="23"/>
              </w:numPr>
              <w:rPr>
                <w:rtl/>
              </w:rPr>
            </w:pPr>
            <w:r w:rsidRPr="001C4B92">
              <w:rPr>
                <w:rtl/>
              </w:rPr>
              <w:t xml:space="preserve">תוסף המזון מנוי בשם </w:t>
            </w:r>
            <w:r w:rsidR="00E668F4">
              <w:rPr>
                <w:rFonts w:hint="cs"/>
                <w:rtl/>
              </w:rPr>
              <w:t xml:space="preserve"> </w:t>
            </w:r>
            <w:r w:rsidRPr="001C4B92">
              <w:rPr>
                <w:rtl/>
              </w:rPr>
              <w:t>ובמספר ה-</w:t>
            </w:r>
            <w:r w:rsidRPr="001C4B92">
              <w:t>E</w:t>
            </w:r>
            <w:r w:rsidRPr="001C4B92">
              <w:rPr>
                <w:rtl/>
              </w:rPr>
              <w:t xml:space="preserve"> או ה-</w:t>
            </w:r>
            <w:r w:rsidRPr="001C4B92">
              <w:t>INS</w:t>
            </w:r>
            <w:r w:rsidRPr="001C4B92">
              <w:rPr>
                <w:rtl/>
              </w:rPr>
              <w:t xml:space="preserve"> שלו, לשימוש במזון ששמו מנוי ברשימה, אינו חורג בכמותו מהכמות המרבית המוגדרת, לרבות  בכמות הנאותה, </w:t>
            </w:r>
            <w:proofErr w:type="spellStart"/>
            <w:r w:rsidRPr="001C4B92">
              <w:rPr>
                <w:rtl/>
              </w:rPr>
              <w:t>הכל</w:t>
            </w:r>
            <w:proofErr w:type="spellEnd"/>
            <w:r w:rsidRPr="001C4B92">
              <w:rPr>
                <w:rtl/>
              </w:rPr>
              <w:t xml:space="preserve"> כמפורט ברשימה;  </w:t>
            </w:r>
          </w:p>
        </w:tc>
      </w:tr>
      <w:tr w:rsidR="00D452E0">
        <w:trPr>
          <w:cantSplit/>
          <w:trHeight w:val="60"/>
        </w:trPr>
        <w:tc>
          <w:tcPr>
            <w:tcW w:w="1871" w:type="dxa"/>
          </w:tcPr>
          <w:p w:rsidR="00D452E0" w:rsidRPr="001C4B92" w:rsidRDefault="00D452E0" w:rsidP="001C4B92">
            <w:pPr>
              <w:pStyle w:val="TableSideHeading"/>
              <w:outlineLvl w:val="9"/>
              <w:rPr>
                <w:rtl/>
              </w:rPr>
            </w:pPr>
          </w:p>
        </w:tc>
        <w:tc>
          <w:tcPr>
            <w:tcW w:w="624" w:type="dxa"/>
          </w:tcPr>
          <w:p w:rsidR="00D452E0" w:rsidRDefault="00D452E0" w:rsidP="00D452E0">
            <w:pPr>
              <w:pStyle w:val="TableText"/>
              <w:rPr>
                <w:rtl/>
              </w:rPr>
            </w:pPr>
          </w:p>
        </w:tc>
        <w:tc>
          <w:tcPr>
            <w:tcW w:w="7146" w:type="dxa"/>
            <w:gridSpan w:val="2"/>
          </w:tcPr>
          <w:p w:rsidR="00D452E0" w:rsidRPr="001C4B92" w:rsidRDefault="00D452E0" w:rsidP="001C4B92">
            <w:pPr>
              <w:pStyle w:val="TableBlock"/>
              <w:numPr>
                <w:ilvl w:val="0"/>
                <w:numId w:val="23"/>
              </w:numPr>
              <w:rPr>
                <w:rtl/>
              </w:rPr>
            </w:pPr>
            <w:r>
              <w:rPr>
                <w:rFonts w:hint="cs"/>
                <w:rtl/>
              </w:rPr>
              <w:t>השימוש בתוסף המזון מותר רק לאותם מזונות או רכיבי מזון כפי שהתירה הרשימה;</w:t>
            </w:r>
          </w:p>
        </w:tc>
      </w:tr>
      <w:tr w:rsidR="00D452E0">
        <w:trPr>
          <w:cantSplit/>
          <w:trHeight w:val="60"/>
        </w:trPr>
        <w:tc>
          <w:tcPr>
            <w:tcW w:w="1871" w:type="dxa"/>
          </w:tcPr>
          <w:p w:rsidR="00D452E0" w:rsidRPr="001C4B92" w:rsidRDefault="00D452E0" w:rsidP="001C4B92">
            <w:pPr>
              <w:pStyle w:val="TableSideHeading"/>
              <w:outlineLvl w:val="9"/>
              <w:rPr>
                <w:rtl/>
              </w:rPr>
            </w:pPr>
          </w:p>
        </w:tc>
        <w:tc>
          <w:tcPr>
            <w:tcW w:w="624" w:type="dxa"/>
          </w:tcPr>
          <w:p w:rsidR="00D452E0" w:rsidRDefault="00D452E0" w:rsidP="00D452E0">
            <w:pPr>
              <w:pStyle w:val="TableText"/>
              <w:rPr>
                <w:rtl/>
              </w:rPr>
            </w:pPr>
          </w:p>
        </w:tc>
        <w:tc>
          <w:tcPr>
            <w:tcW w:w="7146" w:type="dxa"/>
            <w:gridSpan w:val="2"/>
          </w:tcPr>
          <w:p w:rsidR="00D452E0" w:rsidRPr="001C4B92" w:rsidRDefault="004418FE" w:rsidP="004418FE">
            <w:pPr>
              <w:pStyle w:val="TableBlock"/>
              <w:numPr>
                <w:ilvl w:val="0"/>
                <w:numId w:val="23"/>
              </w:numPr>
              <w:rPr>
                <w:rtl/>
              </w:rPr>
            </w:pPr>
            <w:r>
              <w:rPr>
                <w:rFonts w:hint="cs"/>
                <w:rtl/>
              </w:rPr>
              <w:t xml:space="preserve">השימוש בתוסף המזון נעשה למטרה טכנולוגית שלא ניתן להשיגה באמצעים </w:t>
            </w:r>
            <w:r w:rsidR="00652F18">
              <w:rPr>
                <w:rFonts w:hint="cs"/>
                <w:rtl/>
              </w:rPr>
              <w:t xml:space="preserve">טכנולוגיים סבירים הניתנים לביצוע.  </w:t>
            </w:r>
          </w:p>
        </w:tc>
      </w:tr>
      <w:tr w:rsidR="00652F18">
        <w:trPr>
          <w:cantSplit/>
          <w:trHeight w:val="60"/>
        </w:trPr>
        <w:tc>
          <w:tcPr>
            <w:tcW w:w="1871" w:type="dxa"/>
          </w:tcPr>
          <w:p w:rsidR="00652F18" w:rsidRPr="001C4B92" w:rsidRDefault="00652F18" w:rsidP="00652F18">
            <w:pPr>
              <w:pStyle w:val="TableSideHeading"/>
              <w:outlineLvl w:val="9"/>
              <w:rPr>
                <w:rtl/>
              </w:rPr>
            </w:pPr>
            <w:r>
              <w:rPr>
                <w:rFonts w:hint="cs"/>
                <w:rtl/>
              </w:rPr>
              <w:t xml:space="preserve"> הסדרת </w:t>
            </w:r>
            <w:r w:rsidRPr="00652F18">
              <w:rPr>
                <w:rtl/>
              </w:rPr>
              <w:t xml:space="preserve">שימוש </w:t>
            </w:r>
            <w:proofErr w:type="spellStart"/>
            <w:r w:rsidRPr="00652F18">
              <w:rPr>
                <w:rtl/>
              </w:rPr>
              <w:t>בתסחיב</w:t>
            </w:r>
            <w:proofErr w:type="spellEnd"/>
            <w:r w:rsidRPr="00652F18">
              <w:rPr>
                <w:rtl/>
              </w:rPr>
              <w:t xml:space="preserve"> </w:t>
            </w:r>
            <w:proofErr w:type="spellStart"/>
            <w:r w:rsidRPr="00652F18">
              <w:rPr>
                <w:rtl/>
              </w:rPr>
              <w:t>ו</w:t>
            </w:r>
            <w:r>
              <w:rPr>
                <w:rFonts w:hint="cs"/>
                <w:rtl/>
              </w:rPr>
              <w:t>ב</w:t>
            </w:r>
            <w:r w:rsidRPr="00652F18">
              <w:rPr>
                <w:rtl/>
              </w:rPr>
              <w:t>תסחיב</w:t>
            </w:r>
            <w:proofErr w:type="spellEnd"/>
            <w:r w:rsidRPr="00652F18">
              <w:rPr>
                <w:rtl/>
              </w:rPr>
              <w:t xml:space="preserve"> הפוך לעניין סעיף 8(א) לחוק</w:t>
            </w:r>
          </w:p>
        </w:tc>
        <w:tc>
          <w:tcPr>
            <w:tcW w:w="624" w:type="dxa"/>
          </w:tcPr>
          <w:p w:rsidR="00652F18" w:rsidRDefault="00652F18" w:rsidP="00652F18">
            <w:pPr>
              <w:pStyle w:val="TableText"/>
              <w:rPr>
                <w:rtl/>
              </w:rPr>
            </w:pPr>
            <w:r>
              <w:rPr>
                <w:rFonts w:hint="cs"/>
                <w:rtl/>
              </w:rPr>
              <w:t>3.</w:t>
            </w:r>
          </w:p>
        </w:tc>
        <w:tc>
          <w:tcPr>
            <w:tcW w:w="7146" w:type="dxa"/>
            <w:gridSpan w:val="2"/>
          </w:tcPr>
          <w:p w:rsidR="00652F18" w:rsidRDefault="00652F18" w:rsidP="00652F18">
            <w:pPr>
              <w:pStyle w:val="TableBlock"/>
              <w:numPr>
                <w:ilvl w:val="0"/>
                <w:numId w:val="25"/>
              </w:numPr>
              <w:tabs>
                <w:tab w:val="left" w:pos="624"/>
              </w:tabs>
              <w:rPr>
                <w:rtl/>
              </w:rPr>
            </w:pPr>
            <w:r w:rsidRPr="00652F18">
              <w:rPr>
                <w:rtl/>
              </w:rPr>
              <w:t xml:space="preserve">על אף האמור בתקנה  2 , מותר שייכלל </w:t>
            </w:r>
            <w:proofErr w:type="spellStart"/>
            <w:r w:rsidRPr="00652F18">
              <w:rPr>
                <w:rtl/>
              </w:rPr>
              <w:t>תסחיב</w:t>
            </w:r>
            <w:proofErr w:type="spellEnd"/>
            <w:r w:rsidRPr="00652F18">
              <w:rPr>
                <w:rtl/>
              </w:rPr>
              <w:t xml:space="preserve"> בייצור, ייבוא, או מכירה של  מזון  מרוכב  ובלבד שהתקיימו תנאים אלו:</w:t>
            </w:r>
          </w:p>
        </w:tc>
      </w:tr>
      <w:tr w:rsidR="00652F18">
        <w:trPr>
          <w:cantSplit/>
          <w:trHeight w:val="60"/>
        </w:trPr>
        <w:tc>
          <w:tcPr>
            <w:tcW w:w="1871" w:type="dxa"/>
          </w:tcPr>
          <w:p w:rsidR="00652F18" w:rsidRDefault="00652F18">
            <w:pPr>
              <w:pStyle w:val="TableSideHeading"/>
            </w:pPr>
          </w:p>
        </w:tc>
        <w:tc>
          <w:tcPr>
            <w:tcW w:w="624" w:type="dxa"/>
          </w:tcPr>
          <w:p w:rsidR="00652F18" w:rsidRDefault="00652F18">
            <w:pPr>
              <w:pStyle w:val="TableText"/>
            </w:pPr>
          </w:p>
        </w:tc>
        <w:tc>
          <w:tcPr>
            <w:tcW w:w="624" w:type="dxa"/>
          </w:tcPr>
          <w:p w:rsidR="00652F18" w:rsidRDefault="00652F18">
            <w:pPr>
              <w:pStyle w:val="TableText"/>
            </w:pPr>
          </w:p>
        </w:tc>
        <w:tc>
          <w:tcPr>
            <w:tcW w:w="6522" w:type="dxa"/>
          </w:tcPr>
          <w:p w:rsidR="00652F18" w:rsidRPr="00652F18" w:rsidRDefault="00652F18" w:rsidP="00652F18">
            <w:pPr>
              <w:pStyle w:val="TableBlock"/>
              <w:numPr>
                <w:ilvl w:val="0"/>
                <w:numId w:val="26"/>
              </w:numPr>
              <w:tabs>
                <w:tab w:val="left" w:pos="624"/>
              </w:tabs>
            </w:pPr>
            <w:r w:rsidRPr="00652F18">
              <w:rPr>
                <w:rtl/>
              </w:rPr>
              <w:t>תוסף המזון מותר לשימוש על פי הרשימה ברכיבי המזון;</w:t>
            </w:r>
          </w:p>
        </w:tc>
      </w:tr>
      <w:tr w:rsidR="00854348">
        <w:trPr>
          <w:cantSplit/>
          <w:trHeight w:val="60"/>
        </w:trPr>
        <w:tc>
          <w:tcPr>
            <w:tcW w:w="1871" w:type="dxa"/>
          </w:tcPr>
          <w:p w:rsidR="00854348" w:rsidRDefault="00854348">
            <w:pPr>
              <w:pStyle w:val="TableSideHeading"/>
            </w:pPr>
          </w:p>
        </w:tc>
        <w:tc>
          <w:tcPr>
            <w:tcW w:w="624" w:type="dxa"/>
          </w:tcPr>
          <w:p w:rsidR="00854348" w:rsidRDefault="00854348" w:rsidP="00854348">
            <w:pPr>
              <w:pStyle w:val="TableText"/>
            </w:pPr>
          </w:p>
        </w:tc>
        <w:tc>
          <w:tcPr>
            <w:tcW w:w="624" w:type="dxa"/>
          </w:tcPr>
          <w:p w:rsidR="00854348" w:rsidRDefault="00854348">
            <w:pPr>
              <w:pStyle w:val="TableText"/>
            </w:pPr>
          </w:p>
        </w:tc>
        <w:tc>
          <w:tcPr>
            <w:tcW w:w="6522" w:type="dxa"/>
          </w:tcPr>
          <w:p w:rsidR="00854348" w:rsidRPr="00652F18" w:rsidRDefault="00854348" w:rsidP="00854348">
            <w:pPr>
              <w:pStyle w:val="af"/>
              <w:numPr>
                <w:ilvl w:val="0"/>
                <w:numId w:val="26"/>
              </w:numPr>
              <w:spacing w:line="360" w:lineRule="auto"/>
              <w:rPr>
                <w:rtl/>
              </w:rPr>
            </w:pPr>
            <w:r w:rsidRPr="00854348">
              <w:rPr>
                <w:rFonts w:ascii="Arial" w:eastAsia="Arial Unicode MS" w:hAnsi="Arial"/>
                <w:snapToGrid w:val="0"/>
                <w:sz w:val="20"/>
                <w:szCs w:val="26"/>
                <w:rtl/>
              </w:rPr>
              <w:t>כמות תוסף המזון ברכיבי המזון אינה חורגת  מרמת השימוש המרבית שצוינה ברשימה;</w:t>
            </w:r>
          </w:p>
        </w:tc>
      </w:tr>
      <w:tr w:rsidR="00E668F4">
        <w:trPr>
          <w:cantSplit/>
          <w:trHeight w:val="60"/>
        </w:trPr>
        <w:tc>
          <w:tcPr>
            <w:tcW w:w="1871" w:type="dxa"/>
          </w:tcPr>
          <w:p w:rsidR="00E668F4" w:rsidRDefault="00E668F4">
            <w:pPr>
              <w:pStyle w:val="TableSideHeading"/>
            </w:pPr>
          </w:p>
        </w:tc>
        <w:tc>
          <w:tcPr>
            <w:tcW w:w="624" w:type="dxa"/>
          </w:tcPr>
          <w:p w:rsidR="00E668F4" w:rsidRDefault="00E668F4">
            <w:pPr>
              <w:pStyle w:val="TableText"/>
            </w:pPr>
          </w:p>
        </w:tc>
        <w:tc>
          <w:tcPr>
            <w:tcW w:w="7146" w:type="dxa"/>
            <w:gridSpan w:val="2"/>
          </w:tcPr>
          <w:p w:rsidR="00E668F4" w:rsidRPr="00C34DE2" w:rsidRDefault="00E668F4" w:rsidP="00E668F4">
            <w:pPr>
              <w:pStyle w:val="TableBlock"/>
              <w:numPr>
                <w:ilvl w:val="0"/>
                <w:numId w:val="25"/>
              </w:numPr>
              <w:tabs>
                <w:tab w:val="left" w:pos="624"/>
              </w:tabs>
            </w:pPr>
            <w:r w:rsidRPr="00E668F4">
              <w:rPr>
                <w:rtl/>
              </w:rPr>
              <w:t xml:space="preserve">לעניין סעיף 8(א) לחוק, מותר שייכלל תוסף מזון בייצור, ייבוא או מכירה של חומר גלם או רכיב מזון שלא לפי דרישות הרשימה ובלבד שהינו מיועד לייצור מזון מרוכב ותוסף המזון תואם את הוראות הרשימה, וכמותו אינה חורגת מהרמה המקסימאלית בה הותר במזון המרוכב, לעניין זה - </w:t>
            </w:r>
            <w:proofErr w:type="spellStart"/>
            <w:r w:rsidRPr="00E668F4">
              <w:rPr>
                <w:rtl/>
              </w:rPr>
              <w:t>תסחיב</w:t>
            </w:r>
            <w:proofErr w:type="spellEnd"/>
            <w:r w:rsidRPr="00E668F4">
              <w:rPr>
                <w:rtl/>
              </w:rPr>
              <w:t xml:space="preserve"> הפוך;</w:t>
            </w:r>
          </w:p>
        </w:tc>
      </w:tr>
      <w:tr w:rsidR="00E668F4">
        <w:trPr>
          <w:cantSplit/>
          <w:trHeight w:val="60"/>
        </w:trPr>
        <w:tc>
          <w:tcPr>
            <w:tcW w:w="1871" w:type="dxa"/>
          </w:tcPr>
          <w:p w:rsidR="00E668F4" w:rsidRDefault="00E668F4">
            <w:pPr>
              <w:pStyle w:val="TableSideHeading"/>
            </w:pPr>
          </w:p>
        </w:tc>
        <w:tc>
          <w:tcPr>
            <w:tcW w:w="624" w:type="dxa"/>
          </w:tcPr>
          <w:p w:rsidR="00E668F4" w:rsidRDefault="00E668F4" w:rsidP="00E668F4">
            <w:pPr>
              <w:pStyle w:val="TableText"/>
            </w:pPr>
          </w:p>
        </w:tc>
        <w:tc>
          <w:tcPr>
            <w:tcW w:w="7146" w:type="dxa"/>
            <w:gridSpan w:val="2"/>
          </w:tcPr>
          <w:p w:rsidR="00E668F4" w:rsidRPr="00E668F4" w:rsidRDefault="00E668F4" w:rsidP="005600D5">
            <w:pPr>
              <w:pStyle w:val="TableBlock"/>
              <w:numPr>
                <w:ilvl w:val="0"/>
                <w:numId w:val="25"/>
              </w:numPr>
              <w:rPr>
                <w:rtl/>
              </w:rPr>
            </w:pPr>
            <w:r w:rsidRPr="00E668F4">
              <w:rPr>
                <w:rtl/>
              </w:rPr>
              <w:t>תקנת משנה (א) לא תחול לעניין ייצור, יבוא או מכירת תרכובת מזון לתינוקות ותרכובת מזון המשך לתינוקות, תרכובת מזון המשך  לפעוטות, מזון לתקופת הגמילה, לרבות מזון מעובד על בסיס דגנים ומזון לתינוקות ותרכובות מזון ייעודי  לתינוקות ולפעוטות.</w:t>
            </w:r>
          </w:p>
        </w:tc>
      </w:tr>
      <w:tr w:rsidR="00652A0B">
        <w:trPr>
          <w:cantSplit/>
          <w:trHeight w:val="60"/>
        </w:trPr>
        <w:tc>
          <w:tcPr>
            <w:tcW w:w="1871" w:type="dxa"/>
          </w:tcPr>
          <w:p w:rsidR="00652A0B" w:rsidRDefault="00652A0B">
            <w:pPr>
              <w:pStyle w:val="TableSideHeading"/>
            </w:pPr>
            <w:r w:rsidRPr="00652A0B">
              <w:rPr>
                <w:rtl/>
              </w:rPr>
              <w:t>חובת סימון תוסף מזון ומזון המכיל תוסף מזון</w:t>
            </w:r>
          </w:p>
        </w:tc>
        <w:tc>
          <w:tcPr>
            <w:tcW w:w="624" w:type="dxa"/>
          </w:tcPr>
          <w:p w:rsidR="00652A0B" w:rsidRDefault="00652A0B" w:rsidP="00652A0B">
            <w:pPr>
              <w:pStyle w:val="TableText"/>
            </w:pPr>
            <w:r>
              <w:rPr>
                <w:rFonts w:hint="cs"/>
                <w:rtl/>
              </w:rPr>
              <w:t>4.</w:t>
            </w:r>
          </w:p>
        </w:tc>
        <w:tc>
          <w:tcPr>
            <w:tcW w:w="7146" w:type="dxa"/>
            <w:gridSpan w:val="2"/>
          </w:tcPr>
          <w:p w:rsidR="00652A0B" w:rsidRPr="00E668F4" w:rsidRDefault="00652A0B" w:rsidP="00652A0B">
            <w:pPr>
              <w:pStyle w:val="TableBlock"/>
              <w:tabs>
                <w:tab w:val="clear" w:pos="624"/>
              </w:tabs>
              <w:rPr>
                <w:rtl/>
              </w:rPr>
            </w:pPr>
            <w:r w:rsidRPr="00652A0B">
              <w:rPr>
                <w:rtl/>
              </w:rPr>
              <w:t xml:space="preserve">יצרן או יבואן של תוסף מזון ושל מזון המכיל תוסף מזון יסמנו בהתאם לתקנות אלה, לפי העניין.   </w:t>
            </w:r>
          </w:p>
        </w:tc>
      </w:tr>
      <w:tr w:rsidR="00652A0B">
        <w:trPr>
          <w:cantSplit/>
          <w:trHeight w:val="60"/>
        </w:trPr>
        <w:tc>
          <w:tcPr>
            <w:tcW w:w="1871" w:type="dxa"/>
          </w:tcPr>
          <w:p w:rsidR="00652A0B" w:rsidRPr="00652A0B" w:rsidRDefault="00652A0B">
            <w:pPr>
              <w:pStyle w:val="TableSideHeading"/>
              <w:rPr>
                <w:rtl/>
              </w:rPr>
            </w:pPr>
            <w:r w:rsidRPr="00652A0B">
              <w:rPr>
                <w:rtl/>
              </w:rPr>
              <w:lastRenderedPageBreak/>
              <w:t>חובת סימון תוסף מזון שאינו מיועד לשיווק קמעונאי</w:t>
            </w:r>
          </w:p>
        </w:tc>
        <w:tc>
          <w:tcPr>
            <w:tcW w:w="624" w:type="dxa"/>
          </w:tcPr>
          <w:p w:rsidR="00652A0B" w:rsidRDefault="00652A0B" w:rsidP="00652A0B">
            <w:pPr>
              <w:pStyle w:val="TableText"/>
              <w:rPr>
                <w:rtl/>
              </w:rPr>
            </w:pPr>
            <w:r>
              <w:rPr>
                <w:rFonts w:hint="cs"/>
                <w:rtl/>
              </w:rPr>
              <w:t>5.</w:t>
            </w:r>
          </w:p>
        </w:tc>
        <w:tc>
          <w:tcPr>
            <w:tcW w:w="7146" w:type="dxa"/>
            <w:gridSpan w:val="2"/>
          </w:tcPr>
          <w:p w:rsidR="00652A0B" w:rsidRPr="00652A0B" w:rsidRDefault="00652A0B" w:rsidP="00652A0B">
            <w:pPr>
              <w:pStyle w:val="TableBlock"/>
              <w:numPr>
                <w:ilvl w:val="0"/>
                <w:numId w:val="27"/>
              </w:numPr>
              <w:tabs>
                <w:tab w:val="left" w:pos="624"/>
              </w:tabs>
              <w:rPr>
                <w:rtl/>
              </w:rPr>
            </w:pPr>
            <w:r w:rsidRPr="00652A0B">
              <w:rPr>
                <w:rtl/>
              </w:rPr>
              <w:t>תוסף מזון שאינו מיועד לשיווק קמעונאי בין אם הוא כולל  חומרים נוספים, לרבות תוספי מזון נוספים  ובין שאינו כולל, יסומן בפריטי הסימון  שבפסקאות (1) עד (9) שלהלן</w:t>
            </w:r>
            <w:r>
              <w:rPr>
                <w:rFonts w:hint="cs"/>
                <w:rtl/>
              </w:rPr>
              <w:t>:</w:t>
            </w:r>
          </w:p>
        </w:tc>
      </w:tr>
      <w:tr w:rsidR="00652A0B">
        <w:trPr>
          <w:cantSplit/>
          <w:trHeight w:val="60"/>
        </w:trPr>
        <w:tc>
          <w:tcPr>
            <w:tcW w:w="1871" w:type="dxa"/>
          </w:tcPr>
          <w:p w:rsidR="00652A0B" w:rsidRDefault="00652A0B">
            <w:pPr>
              <w:pStyle w:val="TableSideHeading"/>
            </w:pPr>
          </w:p>
        </w:tc>
        <w:tc>
          <w:tcPr>
            <w:tcW w:w="624" w:type="dxa"/>
          </w:tcPr>
          <w:p w:rsidR="00652A0B" w:rsidRDefault="00652A0B">
            <w:pPr>
              <w:pStyle w:val="TableText"/>
            </w:pPr>
          </w:p>
        </w:tc>
        <w:tc>
          <w:tcPr>
            <w:tcW w:w="624" w:type="dxa"/>
          </w:tcPr>
          <w:p w:rsidR="00652A0B" w:rsidRDefault="00652A0B">
            <w:pPr>
              <w:pStyle w:val="TableText"/>
            </w:pPr>
          </w:p>
        </w:tc>
        <w:tc>
          <w:tcPr>
            <w:tcW w:w="6522" w:type="dxa"/>
          </w:tcPr>
          <w:p w:rsidR="00652A0B" w:rsidRDefault="00652A0B" w:rsidP="007B4C33">
            <w:pPr>
              <w:pStyle w:val="TableBlock"/>
              <w:numPr>
                <w:ilvl w:val="0"/>
                <w:numId w:val="29"/>
              </w:numPr>
              <w:tabs>
                <w:tab w:val="clear" w:pos="624"/>
                <w:tab w:val="clear" w:pos="1247"/>
                <w:tab w:val="left" w:pos="4"/>
                <w:tab w:val="left" w:pos="571"/>
              </w:tabs>
              <w:ind w:left="4" w:firstLine="0"/>
            </w:pPr>
            <w:r w:rsidRPr="00652A0B">
              <w:rPr>
                <w:rtl/>
              </w:rPr>
              <w:t>שם תוסף המזון או מספר ה-</w:t>
            </w:r>
            <w:r w:rsidRPr="00652A0B">
              <w:t>E</w:t>
            </w:r>
            <w:r w:rsidRPr="00652A0B">
              <w:rPr>
                <w:rtl/>
              </w:rPr>
              <w:t xml:space="preserve"> או ה-</w:t>
            </w:r>
            <w:r w:rsidRPr="00652A0B">
              <w:t>INS</w:t>
            </w:r>
            <w:r w:rsidRPr="00652A0B">
              <w:rPr>
                <w:rtl/>
              </w:rPr>
              <w:t xml:space="preserve">  של תוסף המזון כפי שהוא מופיע ברשימה</w:t>
            </w:r>
            <w:r w:rsidR="007B4C33">
              <w:rPr>
                <w:rFonts w:hint="cs"/>
                <w:rtl/>
              </w:rPr>
              <w:t xml:space="preserve">; </w:t>
            </w:r>
            <w:r w:rsidRPr="00652A0B">
              <w:rPr>
                <w:rtl/>
              </w:rPr>
              <w:t>אם החומר מורכב  מתערובת תוספי מזון או מתערובת של תוסף מזון עם רכיב מזון, שמות כל תוספי המזון והרכיבים, בסדר תכולה יורד, לפי תכולתם היחסית במשקל המוצר;</w:t>
            </w:r>
          </w:p>
        </w:tc>
      </w:tr>
      <w:tr w:rsidR="009539D6">
        <w:trPr>
          <w:cantSplit/>
          <w:trHeight w:val="60"/>
        </w:trPr>
        <w:tc>
          <w:tcPr>
            <w:tcW w:w="1871" w:type="dxa"/>
          </w:tcPr>
          <w:p w:rsidR="009539D6" w:rsidRDefault="009539D6">
            <w:pPr>
              <w:pStyle w:val="TableSideHeading"/>
            </w:pPr>
          </w:p>
        </w:tc>
        <w:tc>
          <w:tcPr>
            <w:tcW w:w="624" w:type="dxa"/>
          </w:tcPr>
          <w:p w:rsidR="009539D6" w:rsidRDefault="009539D6" w:rsidP="009539D6">
            <w:pPr>
              <w:pStyle w:val="TableText"/>
            </w:pPr>
          </w:p>
        </w:tc>
        <w:tc>
          <w:tcPr>
            <w:tcW w:w="624" w:type="dxa"/>
          </w:tcPr>
          <w:p w:rsidR="009539D6" w:rsidRDefault="009539D6">
            <w:pPr>
              <w:pStyle w:val="TableText"/>
            </w:pPr>
          </w:p>
        </w:tc>
        <w:tc>
          <w:tcPr>
            <w:tcW w:w="6522" w:type="dxa"/>
          </w:tcPr>
          <w:p w:rsidR="009539D6" w:rsidRPr="00652A0B" w:rsidRDefault="009539D6" w:rsidP="009539D6">
            <w:pPr>
              <w:pStyle w:val="TableBlock"/>
              <w:numPr>
                <w:ilvl w:val="0"/>
                <w:numId w:val="29"/>
              </w:numPr>
              <w:tabs>
                <w:tab w:val="clear" w:pos="624"/>
                <w:tab w:val="clear" w:pos="1247"/>
                <w:tab w:val="left" w:pos="4"/>
                <w:tab w:val="left" w:pos="571"/>
              </w:tabs>
              <w:ind w:hanging="716"/>
              <w:rPr>
                <w:rtl/>
              </w:rPr>
            </w:pPr>
            <w:r w:rsidRPr="009539D6">
              <w:rPr>
                <w:rtl/>
              </w:rPr>
              <w:t>המילים "לשימוש במזון" או "</w:t>
            </w:r>
            <w:r w:rsidRPr="00E70F0C">
              <w:rPr>
                <w:rFonts w:ascii="David" w:hAnsi="David"/>
                <w:sz w:val="26"/>
              </w:rPr>
              <w:t>Food Grade</w:t>
            </w:r>
            <w:r w:rsidRPr="009539D6">
              <w:rPr>
                <w:rtl/>
              </w:rPr>
              <w:t>";</w:t>
            </w:r>
          </w:p>
        </w:tc>
      </w:tr>
      <w:tr w:rsidR="00D9193F">
        <w:trPr>
          <w:cantSplit/>
          <w:trHeight w:val="60"/>
        </w:trPr>
        <w:tc>
          <w:tcPr>
            <w:tcW w:w="1871" w:type="dxa"/>
          </w:tcPr>
          <w:p w:rsidR="00D9193F" w:rsidRDefault="00D9193F">
            <w:pPr>
              <w:pStyle w:val="TableSideHeading"/>
            </w:pPr>
          </w:p>
        </w:tc>
        <w:tc>
          <w:tcPr>
            <w:tcW w:w="624" w:type="dxa"/>
          </w:tcPr>
          <w:p w:rsidR="00D9193F" w:rsidRDefault="00D9193F" w:rsidP="00D9193F">
            <w:pPr>
              <w:pStyle w:val="TableText"/>
            </w:pPr>
          </w:p>
        </w:tc>
        <w:tc>
          <w:tcPr>
            <w:tcW w:w="624" w:type="dxa"/>
          </w:tcPr>
          <w:p w:rsidR="00D9193F" w:rsidRDefault="00D9193F">
            <w:pPr>
              <w:pStyle w:val="TableText"/>
            </w:pPr>
          </w:p>
        </w:tc>
        <w:tc>
          <w:tcPr>
            <w:tcW w:w="6522" w:type="dxa"/>
          </w:tcPr>
          <w:p w:rsidR="00D9193F" w:rsidRPr="009539D6" w:rsidRDefault="00D9193F" w:rsidP="00D9193F">
            <w:pPr>
              <w:pStyle w:val="TableBlock"/>
              <w:numPr>
                <w:ilvl w:val="0"/>
                <w:numId w:val="29"/>
              </w:numPr>
              <w:tabs>
                <w:tab w:val="clear" w:pos="624"/>
                <w:tab w:val="clear" w:pos="1247"/>
                <w:tab w:val="left" w:pos="4"/>
                <w:tab w:val="left" w:pos="571"/>
              </w:tabs>
              <w:ind w:hanging="716"/>
              <w:rPr>
                <w:rtl/>
              </w:rPr>
            </w:pPr>
            <w:r w:rsidRPr="00D9193F">
              <w:rPr>
                <w:rFonts w:hint="cs"/>
                <w:rtl/>
              </w:rPr>
              <w:t>סימון המזהה  את ה</w:t>
            </w:r>
            <w:r w:rsidRPr="00D9193F">
              <w:rPr>
                <w:rtl/>
              </w:rPr>
              <w:t>אצווה;</w:t>
            </w:r>
          </w:p>
        </w:tc>
      </w:tr>
      <w:tr w:rsidR="00D9193F">
        <w:trPr>
          <w:cantSplit/>
          <w:trHeight w:val="60"/>
        </w:trPr>
        <w:tc>
          <w:tcPr>
            <w:tcW w:w="1871" w:type="dxa"/>
          </w:tcPr>
          <w:p w:rsidR="00D9193F" w:rsidRDefault="00D9193F">
            <w:pPr>
              <w:pStyle w:val="TableSideHeading"/>
            </w:pPr>
          </w:p>
        </w:tc>
        <w:tc>
          <w:tcPr>
            <w:tcW w:w="624" w:type="dxa"/>
          </w:tcPr>
          <w:p w:rsidR="00D9193F" w:rsidRDefault="00D9193F" w:rsidP="00D9193F">
            <w:pPr>
              <w:pStyle w:val="TableText"/>
            </w:pPr>
          </w:p>
        </w:tc>
        <w:tc>
          <w:tcPr>
            <w:tcW w:w="624" w:type="dxa"/>
          </w:tcPr>
          <w:p w:rsidR="00D9193F" w:rsidRDefault="00D9193F">
            <w:pPr>
              <w:pStyle w:val="TableText"/>
            </w:pPr>
          </w:p>
        </w:tc>
        <w:tc>
          <w:tcPr>
            <w:tcW w:w="6522" w:type="dxa"/>
          </w:tcPr>
          <w:p w:rsidR="00D9193F" w:rsidRPr="00D9193F" w:rsidRDefault="00D9193F" w:rsidP="00D9193F">
            <w:pPr>
              <w:pStyle w:val="TableBlock"/>
              <w:numPr>
                <w:ilvl w:val="0"/>
                <w:numId w:val="29"/>
              </w:numPr>
              <w:tabs>
                <w:tab w:val="clear" w:pos="624"/>
                <w:tab w:val="clear" w:pos="1247"/>
                <w:tab w:val="left" w:pos="4"/>
                <w:tab w:val="left" w:pos="571"/>
              </w:tabs>
              <w:ind w:hanging="716"/>
              <w:rPr>
                <w:rtl/>
              </w:rPr>
            </w:pPr>
            <w:r w:rsidRPr="00D9193F">
              <w:rPr>
                <w:rtl/>
              </w:rPr>
              <w:t>שם ומען של היצרן ואם תוסף המזון מיובא, גם שם ומען היבואן;</w:t>
            </w:r>
          </w:p>
        </w:tc>
      </w:tr>
      <w:tr w:rsidR="00D9193F">
        <w:trPr>
          <w:cantSplit/>
          <w:trHeight w:val="60"/>
        </w:trPr>
        <w:tc>
          <w:tcPr>
            <w:tcW w:w="1871" w:type="dxa"/>
          </w:tcPr>
          <w:p w:rsidR="00D9193F" w:rsidRDefault="00D9193F">
            <w:pPr>
              <w:pStyle w:val="TableSideHeading"/>
            </w:pPr>
          </w:p>
        </w:tc>
        <w:tc>
          <w:tcPr>
            <w:tcW w:w="624" w:type="dxa"/>
          </w:tcPr>
          <w:p w:rsidR="00D9193F" w:rsidRDefault="00D9193F" w:rsidP="00D9193F">
            <w:pPr>
              <w:pStyle w:val="TableText"/>
            </w:pPr>
          </w:p>
        </w:tc>
        <w:tc>
          <w:tcPr>
            <w:tcW w:w="624" w:type="dxa"/>
          </w:tcPr>
          <w:p w:rsidR="00D9193F" w:rsidRDefault="00D9193F">
            <w:pPr>
              <w:pStyle w:val="TableText"/>
            </w:pPr>
          </w:p>
        </w:tc>
        <w:tc>
          <w:tcPr>
            <w:tcW w:w="6522" w:type="dxa"/>
          </w:tcPr>
          <w:p w:rsidR="00D9193F" w:rsidRPr="00D9193F" w:rsidRDefault="009A4AE0" w:rsidP="004E13B0">
            <w:pPr>
              <w:pStyle w:val="TableBlock"/>
              <w:numPr>
                <w:ilvl w:val="0"/>
                <w:numId w:val="29"/>
              </w:numPr>
              <w:tabs>
                <w:tab w:val="clear" w:pos="624"/>
                <w:tab w:val="clear" w:pos="1247"/>
                <w:tab w:val="left" w:pos="0"/>
                <w:tab w:val="left" w:pos="571"/>
              </w:tabs>
              <w:ind w:left="4" w:firstLine="0"/>
              <w:rPr>
                <w:rtl/>
              </w:rPr>
            </w:pPr>
            <w:r w:rsidRPr="009A4AE0">
              <w:rPr>
                <w:rFonts w:hint="cs"/>
                <w:rtl/>
              </w:rPr>
              <w:t>נתונים לגבי  ה</w:t>
            </w:r>
            <w:r w:rsidRPr="009A4AE0">
              <w:rPr>
                <w:rtl/>
              </w:rPr>
              <w:t xml:space="preserve">כמות </w:t>
            </w:r>
            <w:proofErr w:type="spellStart"/>
            <w:r w:rsidR="004E13B0">
              <w:rPr>
                <w:rFonts w:hint="cs"/>
                <w:rtl/>
              </w:rPr>
              <w:t>המירבית</w:t>
            </w:r>
            <w:proofErr w:type="spellEnd"/>
            <w:r w:rsidR="004E13B0">
              <w:rPr>
                <w:rFonts w:hint="cs"/>
                <w:rtl/>
              </w:rPr>
              <w:t xml:space="preserve"> של כל </w:t>
            </w:r>
            <w:r w:rsidRPr="009A4AE0">
              <w:rPr>
                <w:rtl/>
              </w:rPr>
              <w:t>רכיב</w:t>
            </w:r>
            <w:r w:rsidR="004E13B0">
              <w:rPr>
                <w:rFonts w:hint="cs"/>
                <w:rtl/>
              </w:rPr>
              <w:t xml:space="preserve"> או </w:t>
            </w:r>
            <w:r w:rsidRPr="009A4AE0">
              <w:rPr>
                <w:rtl/>
              </w:rPr>
              <w:t xml:space="preserve"> קבוצת רכיבים</w:t>
            </w:r>
            <w:r w:rsidR="004E13B0">
              <w:rPr>
                <w:rFonts w:hint="cs"/>
                <w:rtl/>
              </w:rPr>
              <w:t xml:space="preserve"> הכפופים למגבלה כמותית במזון מסוים, כמפורט בתוספת הראשונה </w:t>
            </w:r>
            <w:r>
              <w:rPr>
                <w:rFonts w:hint="cs"/>
                <w:rtl/>
              </w:rPr>
              <w:t xml:space="preserve"> </w:t>
            </w:r>
            <w:r w:rsidRPr="009A4AE0">
              <w:rPr>
                <w:rFonts w:hint="cs"/>
                <w:rtl/>
              </w:rPr>
              <w:t xml:space="preserve">ונתונים </w:t>
            </w:r>
            <w:r>
              <w:rPr>
                <w:rFonts w:hint="cs"/>
                <w:rtl/>
              </w:rPr>
              <w:t>בדבר עמידה בהוראות לגבי מזון מסוים;</w:t>
            </w:r>
          </w:p>
        </w:tc>
      </w:tr>
      <w:tr w:rsidR="009A4AE0">
        <w:trPr>
          <w:cantSplit/>
          <w:trHeight w:val="60"/>
        </w:trPr>
        <w:tc>
          <w:tcPr>
            <w:tcW w:w="1871" w:type="dxa"/>
          </w:tcPr>
          <w:p w:rsidR="009A4AE0" w:rsidRDefault="009A4AE0">
            <w:pPr>
              <w:pStyle w:val="TableSideHeading"/>
            </w:pPr>
          </w:p>
        </w:tc>
        <w:tc>
          <w:tcPr>
            <w:tcW w:w="624" w:type="dxa"/>
          </w:tcPr>
          <w:p w:rsidR="009A4AE0" w:rsidRDefault="009A4AE0" w:rsidP="009A4AE0">
            <w:pPr>
              <w:pStyle w:val="TableText"/>
            </w:pPr>
          </w:p>
        </w:tc>
        <w:tc>
          <w:tcPr>
            <w:tcW w:w="624" w:type="dxa"/>
          </w:tcPr>
          <w:p w:rsidR="009A4AE0" w:rsidRDefault="009A4AE0">
            <w:pPr>
              <w:pStyle w:val="TableText"/>
            </w:pPr>
          </w:p>
        </w:tc>
        <w:tc>
          <w:tcPr>
            <w:tcW w:w="6522" w:type="dxa"/>
          </w:tcPr>
          <w:p w:rsidR="009A4AE0" w:rsidRPr="009A4AE0" w:rsidRDefault="009A4AE0" w:rsidP="009A4AE0">
            <w:pPr>
              <w:pStyle w:val="TableBlock"/>
              <w:numPr>
                <w:ilvl w:val="0"/>
                <w:numId w:val="29"/>
              </w:numPr>
              <w:tabs>
                <w:tab w:val="clear" w:pos="624"/>
                <w:tab w:val="clear" w:pos="1247"/>
                <w:tab w:val="left" w:pos="0"/>
                <w:tab w:val="left" w:pos="571"/>
              </w:tabs>
              <w:ind w:left="4" w:firstLine="0"/>
              <w:rPr>
                <w:rtl/>
              </w:rPr>
            </w:pPr>
            <w:r w:rsidRPr="009A4AE0">
              <w:rPr>
                <w:rtl/>
              </w:rPr>
              <w:t>הוראות לשימוש</w:t>
            </w:r>
            <w:r w:rsidRPr="009A4AE0">
              <w:rPr>
                <w:rFonts w:hint="cs"/>
                <w:rtl/>
              </w:rPr>
              <w:t>;</w:t>
            </w:r>
          </w:p>
        </w:tc>
      </w:tr>
      <w:tr w:rsidR="009A4AE0">
        <w:trPr>
          <w:cantSplit/>
          <w:trHeight w:val="60"/>
        </w:trPr>
        <w:tc>
          <w:tcPr>
            <w:tcW w:w="1871" w:type="dxa"/>
          </w:tcPr>
          <w:p w:rsidR="009A4AE0" w:rsidRDefault="009A4AE0">
            <w:pPr>
              <w:pStyle w:val="TableSideHeading"/>
            </w:pPr>
          </w:p>
        </w:tc>
        <w:tc>
          <w:tcPr>
            <w:tcW w:w="624" w:type="dxa"/>
          </w:tcPr>
          <w:p w:rsidR="009A4AE0" w:rsidRDefault="009A4AE0" w:rsidP="009A4AE0">
            <w:pPr>
              <w:pStyle w:val="TableText"/>
            </w:pPr>
          </w:p>
        </w:tc>
        <w:tc>
          <w:tcPr>
            <w:tcW w:w="624" w:type="dxa"/>
          </w:tcPr>
          <w:p w:rsidR="009A4AE0" w:rsidRDefault="009A4AE0">
            <w:pPr>
              <w:pStyle w:val="TableText"/>
            </w:pPr>
          </w:p>
        </w:tc>
        <w:tc>
          <w:tcPr>
            <w:tcW w:w="6522" w:type="dxa"/>
          </w:tcPr>
          <w:p w:rsidR="009A4AE0" w:rsidRPr="009A4AE0" w:rsidRDefault="009A4AE0" w:rsidP="009A4AE0">
            <w:pPr>
              <w:pStyle w:val="TableBlock"/>
              <w:numPr>
                <w:ilvl w:val="0"/>
                <w:numId w:val="29"/>
              </w:numPr>
              <w:tabs>
                <w:tab w:val="clear" w:pos="624"/>
                <w:tab w:val="clear" w:pos="1247"/>
                <w:tab w:val="left" w:pos="0"/>
                <w:tab w:val="left" w:pos="571"/>
              </w:tabs>
              <w:ind w:left="4" w:firstLine="0"/>
              <w:rPr>
                <w:rtl/>
              </w:rPr>
            </w:pPr>
            <w:r w:rsidRPr="009A4AE0">
              <w:rPr>
                <w:rFonts w:hint="cs"/>
                <w:rtl/>
              </w:rPr>
              <w:t>תאריך פג תוקף;</w:t>
            </w:r>
          </w:p>
        </w:tc>
      </w:tr>
      <w:tr w:rsidR="009A4AE0">
        <w:trPr>
          <w:cantSplit/>
          <w:trHeight w:val="60"/>
        </w:trPr>
        <w:tc>
          <w:tcPr>
            <w:tcW w:w="1871" w:type="dxa"/>
          </w:tcPr>
          <w:p w:rsidR="009A4AE0" w:rsidRDefault="009A4AE0">
            <w:pPr>
              <w:pStyle w:val="TableSideHeading"/>
            </w:pPr>
          </w:p>
        </w:tc>
        <w:tc>
          <w:tcPr>
            <w:tcW w:w="624" w:type="dxa"/>
          </w:tcPr>
          <w:p w:rsidR="009A4AE0" w:rsidRDefault="009A4AE0" w:rsidP="009A4AE0">
            <w:pPr>
              <w:pStyle w:val="TableText"/>
            </w:pPr>
          </w:p>
        </w:tc>
        <w:tc>
          <w:tcPr>
            <w:tcW w:w="624" w:type="dxa"/>
          </w:tcPr>
          <w:p w:rsidR="009A4AE0" w:rsidRDefault="009A4AE0">
            <w:pPr>
              <w:pStyle w:val="TableText"/>
            </w:pPr>
          </w:p>
        </w:tc>
        <w:tc>
          <w:tcPr>
            <w:tcW w:w="6522" w:type="dxa"/>
          </w:tcPr>
          <w:p w:rsidR="009A4AE0" w:rsidRPr="009A4AE0" w:rsidRDefault="009A4AE0" w:rsidP="009A4AE0">
            <w:pPr>
              <w:pStyle w:val="TableBlock"/>
              <w:numPr>
                <w:ilvl w:val="0"/>
                <w:numId w:val="29"/>
              </w:numPr>
              <w:tabs>
                <w:tab w:val="clear" w:pos="624"/>
                <w:tab w:val="clear" w:pos="1247"/>
                <w:tab w:val="left" w:pos="0"/>
                <w:tab w:val="left" w:pos="571"/>
              </w:tabs>
              <w:ind w:left="4" w:firstLine="0"/>
              <w:rPr>
                <w:rtl/>
              </w:rPr>
            </w:pPr>
            <w:r w:rsidRPr="009A4AE0">
              <w:rPr>
                <w:rFonts w:hint="cs"/>
                <w:rtl/>
              </w:rPr>
              <w:t>משקל נקי;</w:t>
            </w:r>
          </w:p>
        </w:tc>
      </w:tr>
      <w:tr w:rsidR="009A4AE0">
        <w:trPr>
          <w:cantSplit/>
          <w:trHeight w:val="60"/>
        </w:trPr>
        <w:tc>
          <w:tcPr>
            <w:tcW w:w="1871" w:type="dxa"/>
          </w:tcPr>
          <w:p w:rsidR="009A4AE0" w:rsidRDefault="009A4AE0">
            <w:pPr>
              <w:pStyle w:val="TableSideHeading"/>
            </w:pPr>
          </w:p>
        </w:tc>
        <w:tc>
          <w:tcPr>
            <w:tcW w:w="624" w:type="dxa"/>
          </w:tcPr>
          <w:p w:rsidR="009A4AE0" w:rsidRDefault="009A4AE0" w:rsidP="009A4AE0">
            <w:pPr>
              <w:pStyle w:val="TableText"/>
            </w:pPr>
          </w:p>
        </w:tc>
        <w:tc>
          <w:tcPr>
            <w:tcW w:w="624" w:type="dxa"/>
          </w:tcPr>
          <w:p w:rsidR="009A4AE0" w:rsidRDefault="009A4AE0">
            <w:pPr>
              <w:pStyle w:val="TableText"/>
            </w:pPr>
          </w:p>
        </w:tc>
        <w:tc>
          <w:tcPr>
            <w:tcW w:w="6522" w:type="dxa"/>
          </w:tcPr>
          <w:p w:rsidR="009A4AE0" w:rsidRPr="009A4AE0" w:rsidRDefault="009A4AE0" w:rsidP="009A4AE0">
            <w:pPr>
              <w:pStyle w:val="TableBlock"/>
              <w:numPr>
                <w:ilvl w:val="0"/>
                <w:numId w:val="29"/>
              </w:numPr>
              <w:tabs>
                <w:tab w:val="clear" w:pos="624"/>
                <w:tab w:val="clear" w:pos="1247"/>
                <w:tab w:val="left" w:pos="0"/>
                <w:tab w:val="left" w:pos="571"/>
              </w:tabs>
              <w:ind w:left="4" w:firstLine="0"/>
              <w:rPr>
                <w:rtl/>
              </w:rPr>
            </w:pPr>
            <w:r w:rsidRPr="009A4AE0">
              <w:rPr>
                <w:rFonts w:hint="cs"/>
                <w:rtl/>
              </w:rPr>
              <w:t>הוראות לאחסון;</w:t>
            </w:r>
          </w:p>
        </w:tc>
      </w:tr>
      <w:tr w:rsidR="009A4AE0">
        <w:trPr>
          <w:cantSplit/>
          <w:trHeight w:val="60"/>
        </w:trPr>
        <w:tc>
          <w:tcPr>
            <w:tcW w:w="1871" w:type="dxa"/>
          </w:tcPr>
          <w:p w:rsidR="009A4AE0" w:rsidRDefault="009A4AE0">
            <w:pPr>
              <w:pStyle w:val="TableSideHeading"/>
            </w:pPr>
          </w:p>
        </w:tc>
        <w:tc>
          <w:tcPr>
            <w:tcW w:w="624" w:type="dxa"/>
          </w:tcPr>
          <w:p w:rsidR="009A4AE0" w:rsidRDefault="009A4AE0">
            <w:pPr>
              <w:pStyle w:val="TableText"/>
            </w:pPr>
          </w:p>
        </w:tc>
        <w:tc>
          <w:tcPr>
            <w:tcW w:w="7146" w:type="dxa"/>
            <w:gridSpan w:val="2"/>
          </w:tcPr>
          <w:p w:rsidR="009A4AE0" w:rsidRPr="00C34DE2" w:rsidRDefault="009A4AE0" w:rsidP="009A4AE0">
            <w:pPr>
              <w:pStyle w:val="af"/>
              <w:numPr>
                <w:ilvl w:val="0"/>
                <w:numId w:val="27"/>
              </w:numPr>
              <w:spacing w:line="360" w:lineRule="auto"/>
            </w:pPr>
            <w:r w:rsidRPr="009A4AE0">
              <w:rPr>
                <w:rFonts w:ascii="Arial" w:eastAsia="Arial Unicode MS" w:hAnsi="Arial"/>
                <w:snapToGrid w:val="0"/>
                <w:sz w:val="20"/>
                <w:szCs w:val="26"/>
                <w:rtl/>
              </w:rPr>
              <w:t xml:space="preserve">האמור בפסקאות (4) עד (6) של תקנת משנה (א) ולרבות פירוט הרכיבים, יופיעו אך ורק על המסמכים הנוגעים למשלוח אשר יש לספק עם או קודם למשלוח, בתנאי שהסימון ''לא למכירה קמעונאית'' יופיע  על גבי האריזה או </w:t>
            </w:r>
            <w:proofErr w:type="spellStart"/>
            <w:r w:rsidRPr="009A4AE0">
              <w:rPr>
                <w:rFonts w:ascii="Arial" w:eastAsia="Arial Unicode MS" w:hAnsi="Arial"/>
                <w:snapToGrid w:val="0"/>
                <w:sz w:val="20"/>
                <w:szCs w:val="26"/>
                <w:rtl/>
              </w:rPr>
              <w:t>המיכל</w:t>
            </w:r>
            <w:proofErr w:type="spellEnd"/>
            <w:r w:rsidRPr="009A4AE0">
              <w:rPr>
                <w:rFonts w:ascii="Arial" w:eastAsia="Arial Unicode MS" w:hAnsi="Arial"/>
                <w:snapToGrid w:val="0"/>
                <w:sz w:val="20"/>
                <w:szCs w:val="26"/>
                <w:rtl/>
              </w:rPr>
              <w:t xml:space="preserve"> של המוצר המדובר, באותיות הנראות היטב וקריאות בנקל; </w:t>
            </w:r>
          </w:p>
        </w:tc>
      </w:tr>
      <w:tr w:rsidR="009A4AE0">
        <w:trPr>
          <w:cantSplit/>
          <w:trHeight w:val="60"/>
        </w:trPr>
        <w:tc>
          <w:tcPr>
            <w:tcW w:w="1871" w:type="dxa"/>
          </w:tcPr>
          <w:p w:rsidR="009A4AE0" w:rsidRDefault="009A4AE0">
            <w:pPr>
              <w:pStyle w:val="TableSideHeading"/>
            </w:pPr>
          </w:p>
        </w:tc>
        <w:tc>
          <w:tcPr>
            <w:tcW w:w="624" w:type="dxa"/>
          </w:tcPr>
          <w:p w:rsidR="009A4AE0" w:rsidRDefault="009A4AE0" w:rsidP="009A4AE0">
            <w:pPr>
              <w:pStyle w:val="TableText"/>
            </w:pPr>
          </w:p>
        </w:tc>
        <w:tc>
          <w:tcPr>
            <w:tcW w:w="7146" w:type="dxa"/>
            <w:gridSpan w:val="2"/>
          </w:tcPr>
          <w:p w:rsidR="009A4AE0" w:rsidRPr="009A4AE0" w:rsidRDefault="009A4AE0" w:rsidP="003738FC">
            <w:pPr>
              <w:pStyle w:val="af"/>
              <w:numPr>
                <w:ilvl w:val="0"/>
                <w:numId w:val="27"/>
              </w:numPr>
              <w:spacing w:line="360" w:lineRule="auto"/>
              <w:rPr>
                <w:rFonts w:ascii="Arial" w:eastAsia="Arial Unicode MS" w:hAnsi="Arial"/>
                <w:snapToGrid w:val="0"/>
                <w:sz w:val="20"/>
                <w:szCs w:val="26"/>
                <w:rtl/>
              </w:rPr>
            </w:pPr>
            <w:r w:rsidRPr="009A4AE0">
              <w:rPr>
                <w:rFonts w:ascii="Arial" w:eastAsia="Arial Unicode MS" w:hAnsi="Arial"/>
                <w:snapToGrid w:val="0"/>
                <w:sz w:val="20"/>
                <w:szCs w:val="26"/>
                <w:rtl/>
              </w:rPr>
              <w:t>תוסף מזון המסופק באמצעות מכלית או צובר ילווה בתעודות עם הפרטים שפורטו בתקנה זו.</w:t>
            </w:r>
          </w:p>
        </w:tc>
      </w:tr>
      <w:tr w:rsidR="003738FC">
        <w:trPr>
          <w:cantSplit/>
          <w:trHeight w:val="60"/>
        </w:trPr>
        <w:tc>
          <w:tcPr>
            <w:tcW w:w="1871" w:type="dxa"/>
          </w:tcPr>
          <w:p w:rsidR="003738FC" w:rsidRDefault="003738FC">
            <w:pPr>
              <w:pStyle w:val="TableSideHeading"/>
            </w:pPr>
            <w:r w:rsidRPr="003738FC">
              <w:rPr>
                <w:rtl/>
              </w:rPr>
              <w:t>חובת סימון תוסף מזון המיועד לשיווק קמעונאי</w:t>
            </w:r>
          </w:p>
        </w:tc>
        <w:tc>
          <w:tcPr>
            <w:tcW w:w="624" w:type="dxa"/>
          </w:tcPr>
          <w:p w:rsidR="003738FC" w:rsidRDefault="003738FC" w:rsidP="003738FC">
            <w:pPr>
              <w:pStyle w:val="TableText"/>
            </w:pPr>
            <w:r>
              <w:rPr>
                <w:rFonts w:hint="cs"/>
                <w:rtl/>
              </w:rPr>
              <w:t>6.</w:t>
            </w:r>
          </w:p>
        </w:tc>
        <w:tc>
          <w:tcPr>
            <w:tcW w:w="7146" w:type="dxa"/>
            <w:gridSpan w:val="2"/>
          </w:tcPr>
          <w:p w:rsidR="003738FC" w:rsidRPr="003738FC" w:rsidRDefault="003738FC" w:rsidP="003738FC">
            <w:pPr>
              <w:ind w:left="0"/>
              <w:rPr>
                <w:rFonts w:ascii="Arial" w:eastAsia="Arial Unicode MS" w:hAnsi="Arial"/>
                <w:snapToGrid w:val="0"/>
                <w:sz w:val="20"/>
                <w:szCs w:val="26"/>
                <w:rtl/>
              </w:rPr>
            </w:pPr>
            <w:r w:rsidRPr="003738FC">
              <w:rPr>
                <w:rFonts w:ascii="Arial" w:eastAsia="Arial Unicode MS" w:hAnsi="Arial"/>
                <w:snapToGrid w:val="0"/>
                <w:sz w:val="20"/>
                <w:szCs w:val="26"/>
                <w:rtl/>
              </w:rPr>
              <w:t>תוסף מזון המיועד לשיווק קמעונאי בין אם הוא כולל חומרים נוספים, לרבות תוספי מזון נוספים ובין שאינו כולל, יסומן בפריטי הסימון המפורטים בתקנה 5(א), פרט לפסקה 5.</w:t>
            </w:r>
          </w:p>
        </w:tc>
      </w:tr>
      <w:tr w:rsidR="00C66AFD">
        <w:trPr>
          <w:cantSplit/>
          <w:trHeight w:val="60"/>
        </w:trPr>
        <w:tc>
          <w:tcPr>
            <w:tcW w:w="1871" w:type="dxa"/>
          </w:tcPr>
          <w:p w:rsidR="00C66AFD" w:rsidRPr="003738FC" w:rsidRDefault="00C66AFD">
            <w:pPr>
              <w:pStyle w:val="TableSideHeading"/>
              <w:rPr>
                <w:rtl/>
              </w:rPr>
            </w:pPr>
            <w:r w:rsidRPr="00C66AFD">
              <w:rPr>
                <w:rtl/>
              </w:rPr>
              <w:t>סימון מזון ארוז מראש המכיל תוסף מזון</w:t>
            </w:r>
          </w:p>
        </w:tc>
        <w:tc>
          <w:tcPr>
            <w:tcW w:w="624" w:type="dxa"/>
          </w:tcPr>
          <w:p w:rsidR="00C66AFD" w:rsidRDefault="00C66AFD" w:rsidP="00C66AFD">
            <w:pPr>
              <w:pStyle w:val="TableText"/>
              <w:rPr>
                <w:rtl/>
              </w:rPr>
            </w:pPr>
            <w:r>
              <w:rPr>
                <w:rFonts w:hint="cs"/>
                <w:rtl/>
              </w:rPr>
              <w:t>7.</w:t>
            </w:r>
          </w:p>
        </w:tc>
        <w:tc>
          <w:tcPr>
            <w:tcW w:w="7146" w:type="dxa"/>
            <w:gridSpan w:val="2"/>
          </w:tcPr>
          <w:p w:rsidR="00C66AFD" w:rsidRPr="00C66AFD" w:rsidRDefault="00C66AFD" w:rsidP="0043571D">
            <w:pPr>
              <w:pStyle w:val="af"/>
              <w:keepLines/>
              <w:widowControl w:val="0"/>
              <w:numPr>
                <w:ilvl w:val="0"/>
                <w:numId w:val="30"/>
              </w:numPr>
              <w:tabs>
                <w:tab w:val="left" w:pos="624"/>
                <w:tab w:val="left" w:pos="1247"/>
              </w:tabs>
              <w:spacing w:line="360" w:lineRule="auto"/>
              <w:rPr>
                <w:rFonts w:ascii="Arial" w:eastAsia="Arial Unicode MS" w:hAnsi="Arial"/>
                <w:snapToGrid w:val="0"/>
                <w:sz w:val="20"/>
                <w:szCs w:val="26"/>
                <w:rtl/>
              </w:rPr>
            </w:pPr>
            <w:r w:rsidRPr="00C66AFD">
              <w:rPr>
                <w:rFonts w:ascii="Arial" w:eastAsia="Arial Unicode MS" w:hAnsi="Arial"/>
                <w:snapToGrid w:val="0"/>
                <w:sz w:val="20"/>
                <w:szCs w:val="26"/>
                <w:rtl/>
              </w:rPr>
              <w:t>יצרן או יבואן של מזון ארוז מראש המכיל תוסף מזון יסמ</w:t>
            </w:r>
            <w:r w:rsidR="00803811">
              <w:rPr>
                <w:rFonts w:ascii="Arial" w:eastAsia="Arial Unicode MS" w:hAnsi="Arial" w:hint="cs"/>
                <w:snapToGrid w:val="0"/>
                <w:sz w:val="20"/>
                <w:szCs w:val="26"/>
                <w:rtl/>
              </w:rPr>
              <w:t>ן</w:t>
            </w:r>
            <w:r w:rsidRPr="00C66AFD">
              <w:rPr>
                <w:rFonts w:ascii="Arial" w:eastAsia="Arial Unicode MS" w:hAnsi="Arial"/>
                <w:snapToGrid w:val="0"/>
                <w:sz w:val="20"/>
                <w:szCs w:val="26"/>
                <w:rtl/>
              </w:rPr>
              <w:t xml:space="preserve"> ברשימת הרכיבים במזון, בשם תוסף המזון או מספר ה-</w:t>
            </w:r>
            <w:r w:rsidRPr="00C66AFD">
              <w:rPr>
                <w:rFonts w:ascii="Arial" w:eastAsia="Arial Unicode MS" w:hAnsi="Arial"/>
                <w:snapToGrid w:val="0"/>
                <w:sz w:val="20"/>
                <w:szCs w:val="26"/>
              </w:rPr>
              <w:t>E</w:t>
            </w:r>
            <w:r w:rsidRPr="00C66AFD">
              <w:rPr>
                <w:rFonts w:ascii="Arial" w:eastAsia="Arial Unicode MS" w:hAnsi="Arial"/>
                <w:snapToGrid w:val="0"/>
                <w:sz w:val="20"/>
                <w:szCs w:val="26"/>
                <w:rtl/>
              </w:rPr>
              <w:t xml:space="preserve">  או ה- </w:t>
            </w:r>
            <w:r w:rsidRPr="00C66AFD">
              <w:rPr>
                <w:rFonts w:ascii="Arial" w:eastAsia="Arial Unicode MS" w:hAnsi="Arial"/>
                <w:snapToGrid w:val="0"/>
                <w:sz w:val="20"/>
                <w:szCs w:val="26"/>
              </w:rPr>
              <w:t>INS</w:t>
            </w:r>
            <w:r w:rsidRPr="00C66AFD">
              <w:rPr>
                <w:rFonts w:ascii="Arial" w:eastAsia="Arial Unicode MS" w:hAnsi="Arial"/>
                <w:snapToGrid w:val="0"/>
                <w:sz w:val="20"/>
                <w:szCs w:val="26"/>
                <w:rtl/>
              </w:rPr>
              <w:t xml:space="preserve"> שברשימה </w:t>
            </w:r>
            <w:r>
              <w:rPr>
                <w:rFonts w:ascii="Arial" w:eastAsia="Arial Unicode MS" w:hAnsi="Arial" w:hint="cs"/>
                <w:snapToGrid w:val="0"/>
                <w:sz w:val="20"/>
                <w:szCs w:val="26"/>
                <w:rtl/>
              </w:rPr>
              <w:t>ו</w:t>
            </w:r>
            <w:r w:rsidR="00803811">
              <w:rPr>
                <w:rFonts w:ascii="Arial" w:eastAsia="Arial Unicode MS" w:hAnsi="Arial" w:hint="cs"/>
                <w:snapToGrid w:val="0"/>
                <w:sz w:val="20"/>
                <w:szCs w:val="26"/>
                <w:rtl/>
              </w:rPr>
              <w:t>כן</w:t>
            </w:r>
            <w:r w:rsidRPr="00C66AFD">
              <w:rPr>
                <w:rFonts w:ascii="Arial" w:eastAsia="Arial Unicode MS" w:hAnsi="Arial"/>
                <w:snapToGrid w:val="0"/>
                <w:sz w:val="20"/>
                <w:szCs w:val="26"/>
                <w:rtl/>
              </w:rPr>
              <w:t xml:space="preserve"> </w:t>
            </w:r>
            <w:r w:rsidR="003C250E">
              <w:rPr>
                <w:rFonts w:ascii="Arial" w:eastAsia="Arial Unicode MS" w:hAnsi="Arial" w:hint="cs"/>
                <w:snapToGrid w:val="0"/>
                <w:sz w:val="20"/>
                <w:szCs w:val="26"/>
                <w:rtl/>
              </w:rPr>
              <w:t xml:space="preserve">יסמן את המטרה </w:t>
            </w:r>
            <w:r w:rsidRPr="00C66AFD">
              <w:rPr>
                <w:rFonts w:ascii="Arial" w:eastAsia="Arial Unicode MS" w:hAnsi="Arial"/>
                <w:snapToGrid w:val="0"/>
                <w:sz w:val="20"/>
                <w:szCs w:val="26"/>
                <w:rtl/>
              </w:rPr>
              <w:t>הטכנולוג</w:t>
            </w:r>
            <w:r w:rsidR="003C250E">
              <w:rPr>
                <w:rFonts w:ascii="Arial" w:eastAsia="Arial Unicode MS" w:hAnsi="Arial" w:hint="cs"/>
                <w:snapToGrid w:val="0"/>
                <w:sz w:val="20"/>
                <w:szCs w:val="26"/>
                <w:rtl/>
              </w:rPr>
              <w:t xml:space="preserve">ית </w:t>
            </w:r>
            <w:r w:rsidR="00E56E95">
              <w:rPr>
                <w:rFonts w:ascii="Arial" w:eastAsia="Arial Unicode MS" w:hAnsi="Arial" w:hint="cs"/>
                <w:snapToGrid w:val="0"/>
                <w:sz w:val="20"/>
                <w:szCs w:val="26"/>
                <w:rtl/>
              </w:rPr>
              <w:t>העיקרית במזון, מבין ה</w:t>
            </w:r>
            <w:r>
              <w:rPr>
                <w:rFonts w:ascii="Arial" w:eastAsia="Arial Unicode MS" w:hAnsi="Arial" w:hint="cs"/>
                <w:snapToGrid w:val="0"/>
                <w:sz w:val="20"/>
                <w:szCs w:val="26"/>
                <w:rtl/>
              </w:rPr>
              <w:t>מפורט</w:t>
            </w:r>
            <w:r w:rsidR="00E56E95">
              <w:rPr>
                <w:rFonts w:ascii="Arial" w:eastAsia="Arial Unicode MS" w:hAnsi="Arial" w:hint="cs"/>
                <w:snapToGrid w:val="0"/>
                <w:sz w:val="20"/>
                <w:szCs w:val="26"/>
                <w:rtl/>
              </w:rPr>
              <w:t>ות</w:t>
            </w:r>
            <w:r>
              <w:rPr>
                <w:rFonts w:ascii="Arial" w:eastAsia="Arial Unicode MS" w:hAnsi="Arial" w:hint="cs"/>
                <w:snapToGrid w:val="0"/>
                <w:sz w:val="20"/>
                <w:szCs w:val="26"/>
                <w:rtl/>
              </w:rPr>
              <w:t xml:space="preserve"> בתוספת השלישית</w:t>
            </w:r>
            <w:r w:rsidR="00E56E95">
              <w:rPr>
                <w:rFonts w:ascii="Arial" w:eastAsia="Arial Unicode MS" w:hAnsi="Arial" w:hint="cs"/>
                <w:snapToGrid w:val="0"/>
                <w:sz w:val="20"/>
                <w:szCs w:val="26"/>
                <w:rtl/>
              </w:rPr>
              <w:t>;</w:t>
            </w:r>
            <w:r>
              <w:rPr>
                <w:rFonts w:ascii="Arial" w:eastAsia="Arial Unicode MS" w:hAnsi="Arial" w:hint="cs"/>
                <w:snapToGrid w:val="0"/>
                <w:sz w:val="20"/>
                <w:szCs w:val="26"/>
                <w:rtl/>
              </w:rPr>
              <w:t xml:space="preserve"> </w:t>
            </w:r>
          </w:p>
        </w:tc>
      </w:tr>
      <w:tr w:rsidR="00600237">
        <w:trPr>
          <w:cantSplit/>
          <w:trHeight w:val="60"/>
        </w:trPr>
        <w:tc>
          <w:tcPr>
            <w:tcW w:w="1871" w:type="dxa"/>
          </w:tcPr>
          <w:p w:rsidR="00600237" w:rsidRPr="00C66AFD" w:rsidRDefault="00600237">
            <w:pPr>
              <w:pStyle w:val="TableSideHeading"/>
              <w:rPr>
                <w:rtl/>
              </w:rPr>
            </w:pPr>
          </w:p>
        </w:tc>
        <w:tc>
          <w:tcPr>
            <w:tcW w:w="624" w:type="dxa"/>
          </w:tcPr>
          <w:p w:rsidR="00600237" w:rsidRDefault="00600237" w:rsidP="00600237">
            <w:pPr>
              <w:pStyle w:val="TableText"/>
              <w:rPr>
                <w:rtl/>
              </w:rPr>
            </w:pPr>
          </w:p>
        </w:tc>
        <w:tc>
          <w:tcPr>
            <w:tcW w:w="7146" w:type="dxa"/>
            <w:gridSpan w:val="2"/>
          </w:tcPr>
          <w:p w:rsidR="00600237" w:rsidRPr="00600237" w:rsidRDefault="00600237" w:rsidP="0043571D">
            <w:pPr>
              <w:pStyle w:val="af"/>
              <w:numPr>
                <w:ilvl w:val="0"/>
                <w:numId w:val="30"/>
              </w:numPr>
              <w:spacing w:line="360" w:lineRule="auto"/>
              <w:rPr>
                <w:rFonts w:ascii="Arial" w:eastAsia="Arial Unicode MS" w:hAnsi="Arial"/>
                <w:snapToGrid w:val="0"/>
                <w:sz w:val="20"/>
                <w:szCs w:val="26"/>
                <w:rtl/>
              </w:rPr>
            </w:pPr>
            <w:r w:rsidRPr="00600237">
              <w:rPr>
                <w:rFonts w:ascii="Arial" w:eastAsia="Arial Unicode MS" w:hAnsi="Arial"/>
                <w:snapToGrid w:val="0"/>
                <w:sz w:val="20"/>
                <w:szCs w:val="26"/>
                <w:rtl/>
              </w:rPr>
              <w:t xml:space="preserve">יצרן או יבואן  לא יסמן מזון במילים "ללא ---"  בציון שם תוסף המזון הרלוונטי או באחת משמות קבוצת תוספי מזון כמפורט בתוספת השנייה, אלא אם המזון אינו מכיל את תוסף המזון או תוסף מזון מאותה הקבוצה כאמור, לרבות </w:t>
            </w:r>
            <w:proofErr w:type="spellStart"/>
            <w:r w:rsidRPr="00600237">
              <w:rPr>
                <w:rFonts w:ascii="Arial" w:eastAsia="Arial Unicode MS" w:hAnsi="Arial"/>
                <w:snapToGrid w:val="0"/>
                <w:sz w:val="20"/>
                <w:szCs w:val="26"/>
                <w:rtl/>
              </w:rPr>
              <w:t>בתסחיב</w:t>
            </w:r>
            <w:proofErr w:type="spellEnd"/>
            <w:r w:rsidRPr="00600237">
              <w:rPr>
                <w:rFonts w:ascii="Arial" w:eastAsia="Arial Unicode MS" w:hAnsi="Arial"/>
                <w:snapToGrid w:val="0"/>
                <w:sz w:val="20"/>
                <w:szCs w:val="26"/>
                <w:rtl/>
              </w:rPr>
              <w:t xml:space="preserve">; </w:t>
            </w:r>
          </w:p>
        </w:tc>
      </w:tr>
      <w:tr w:rsidR="0043571D">
        <w:trPr>
          <w:cantSplit/>
          <w:trHeight w:val="60"/>
        </w:trPr>
        <w:tc>
          <w:tcPr>
            <w:tcW w:w="1871" w:type="dxa"/>
          </w:tcPr>
          <w:p w:rsidR="0043571D" w:rsidRPr="00C66AFD" w:rsidRDefault="0043571D">
            <w:pPr>
              <w:pStyle w:val="TableSideHeading"/>
              <w:rPr>
                <w:rtl/>
              </w:rPr>
            </w:pPr>
          </w:p>
        </w:tc>
        <w:tc>
          <w:tcPr>
            <w:tcW w:w="624" w:type="dxa"/>
          </w:tcPr>
          <w:p w:rsidR="0043571D" w:rsidRDefault="0043571D" w:rsidP="0043571D">
            <w:pPr>
              <w:pStyle w:val="TableText"/>
              <w:rPr>
                <w:rtl/>
              </w:rPr>
            </w:pPr>
          </w:p>
        </w:tc>
        <w:tc>
          <w:tcPr>
            <w:tcW w:w="7146" w:type="dxa"/>
            <w:gridSpan w:val="2"/>
          </w:tcPr>
          <w:p w:rsidR="0043571D" w:rsidRPr="00600237" w:rsidRDefault="0043571D" w:rsidP="0043571D">
            <w:pPr>
              <w:pStyle w:val="af"/>
              <w:numPr>
                <w:ilvl w:val="0"/>
                <w:numId w:val="30"/>
              </w:numPr>
              <w:spacing w:line="360" w:lineRule="auto"/>
              <w:rPr>
                <w:rFonts w:ascii="Arial" w:eastAsia="Arial Unicode MS" w:hAnsi="Arial"/>
                <w:snapToGrid w:val="0"/>
                <w:sz w:val="20"/>
                <w:szCs w:val="26"/>
                <w:rtl/>
              </w:rPr>
            </w:pPr>
            <w:r w:rsidRPr="0043571D">
              <w:rPr>
                <w:rFonts w:ascii="Arial" w:eastAsia="Arial Unicode MS" w:hAnsi="Arial"/>
                <w:snapToGrid w:val="0"/>
                <w:sz w:val="20"/>
                <w:szCs w:val="26"/>
                <w:rtl/>
              </w:rPr>
              <w:t xml:space="preserve">יצרן של מזון ארוז מראש המוסיף את תוסף המזון גופרית דו חמצנית   </w:t>
            </w:r>
            <w:r w:rsidRPr="0043571D">
              <w:rPr>
                <w:rFonts w:ascii="Arial" w:eastAsia="Arial Unicode MS" w:hAnsi="Arial"/>
                <w:snapToGrid w:val="0"/>
                <w:sz w:val="20"/>
                <w:szCs w:val="26"/>
              </w:rPr>
              <w:t>Sulphur dioxide     E220</w:t>
            </w:r>
            <w:r w:rsidRPr="0043571D">
              <w:rPr>
                <w:rFonts w:ascii="Arial" w:eastAsia="Arial Unicode MS" w:hAnsi="Arial"/>
                <w:snapToGrid w:val="0"/>
                <w:sz w:val="20"/>
                <w:szCs w:val="26"/>
                <w:rtl/>
              </w:rPr>
              <w:t xml:space="preserve"> או </w:t>
            </w:r>
            <w:proofErr w:type="spellStart"/>
            <w:r w:rsidRPr="0043571D">
              <w:rPr>
                <w:rFonts w:ascii="Arial" w:eastAsia="Arial Unicode MS" w:hAnsi="Arial"/>
                <w:snapToGrid w:val="0"/>
                <w:sz w:val="20"/>
                <w:szCs w:val="26"/>
                <w:rtl/>
              </w:rPr>
              <w:t>ניגזרותיו</w:t>
            </w:r>
            <w:proofErr w:type="spellEnd"/>
            <w:r w:rsidRPr="0043571D">
              <w:rPr>
                <w:rFonts w:ascii="Arial" w:eastAsia="Arial Unicode MS" w:hAnsi="Arial"/>
                <w:snapToGrid w:val="0"/>
                <w:sz w:val="20"/>
                <w:szCs w:val="26"/>
                <w:rtl/>
              </w:rPr>
              <w:t xml:space="preserve">  מ-</w:t>
            </w:r>
            <w:r w:rsidRPr="0043571D">
              <w:rPr>
                <w:rFonts w:ascii="Arial" w:eastAsia="Arial Unicode MS" w:hAnsi="Arial"/>
                <w:snapToGrid w:val="0"/>
                <w:sz w:val="20"/>
                <w:szCs w:val="26"/>
              </w:rPr>
              <w:t>E221</w:t>
            </w:r>
            <w:r w:rsidRPr="0043571D">
              <w:rPr>
                <w:rFonts w:ascii="Arial" w:eastAsia="Arial Unicode MS" w:hAnsi="Arial"/>
                <w:snapToGrid w:val="0"/>
                <w:sz w:val="20"/>
                <w:szCs w:val="26"/>
                <w:rtl/>
              </w:rPr>
              <w:t xml:space="preserve">  ועד- </w:t>
            </w:r>
            <w:r w:rsidRPr="0043571D">
              <w:rPr>
                <w:rFonts w:ascii="Arial" w:eastAsia="Arial Unicode MS" w:hAnsi="Arial"/>
                <w:snapToGrid w:val="0"/>
                <w:sz w:val="20"/>
                <w:szCs w:val="26"/>
              </w:rPr>
              <w:t>E228</w:t>
            </w:r>
            <w:r w:rsidRPr="0043571D">
              <w:rPr>
                <w:rFonts w:ascii="Arial" w:eastAsia="Arial Unicode MS" w:hAnsi="Arial"/>
                <w:snapToGrid w:val="0"/>
                <w:sz w:val="20"/>
                <w:szCs w:val="26"/>
                <w:rtl/>
              </w:rPr>
              <w:t xml:space="preserve"> המפורטות בתוספת ראשונה או מוסיף רכיב מזון המכיל  לפחות אחד מתוספי המזון האמורים ברמה הגבוהה מ-10 מ"ג/ק"ג או מ-10 מ"ג/ליטר במוצר הסופי, יסמן ברשימת הרכיבים את תפקידו הטכנולוגי של תוסף המזון במוצר ובצמוד את המילה "</w:t>
            </w:r>
            <w:proofErr w:type="spellStart"/>
            <w:r w:rsidRPr="0043571D">
              <w:rPr>
                <w:rFonts w:ascii="Arial" w:eastAsia="Arial Unicode MS" w:hAnsi="Arial"/>
                <w:snapToGrid w:val="0"/>
                <w:sz w:val="20"/>
                <w:szCs w:val="26"/>
                <w:rtl/>
              </w:rPr>
              <w:t>סולפיט</w:t>
            </w:r>
            <w:proofErr w:type="spellEnd"/>
            <w:r w:rsidRPr="0043571D">
              <w:rPr>
                <w:rFonts w:ascii="Arial" w:eastAsia="Arial Unicode MS" w:hAnsi="Arial"/>
                <w:snapToGrid w:val="0"/>
                <w:sz w:val="20"/>
                <w:szCs w:val="26"/>
                <w:rtl/>
              </w:rPr>
              <w:t>"</w:t>
            </w:r>
            <w:r>
              <w:rPr>
                <w:rFonts w:ascii="Arial" w:eastAsia="Arial Unicode MS" w:hAnsi="Arial" w:hint="cs"/>
                <w:snapToGrid w:val="0"/>
                <w:sz w:val="20"/>
                <w:szCs w:val="26"/>
                <w:rtl/>
              </w:rPr>
              <w:t>;</w:t>
            </w:r>
          </w:p>
        </w:tc>
      </w:tr>
      <w:tr w:rsidR="0043571D">
        <w:trPr>
          <w:cantSplit/>
          <w:trHeight w:val="60"/>
        </w:trPr>
        <w:tc>
          <w:tcPr>
            <w:tcW w:w="1871" w:type="dxa"/>
          </w:tcPr>
          <w:p w:rsidR="0043571D" w:rsidRPr="00C66AFD" w:rsidRDefault="0043571D">
            <w:pPr>
              <w:pStyle w:val="TableSideHeading"/>
              <w:rPr>
                <w:rtl/>
              </w:rPr>
            </w:pPr>
          </w:p>
        </w:tc>
        <w:tc>
          <w:tcPr>
            <w:tcW w:w="624" w:type="dxa"/>
          </w:tcPr>
          <w:p w:rsidR="0043571D" w:rsidRDefault="0043571D" w:rsidP="0043571D">
            <w:pPr>
              <w:pStyle w:val="TableText"/>
              <w:rPr>
                <w:rtl/>
              </w:rPr>
            </w:pPr>
          </w:p>
        </w:tc>
        <w:tc>
          <w:tcPr>
            <w:tcW w:w="7146" w:type="dxa"/>
            <w:gridSpan w:val="2"/>
          </w:tcPr>
          <w:p w:rsidR="0043571D" w:rsidRPr="0043571D" w:rsidRDefault="0043571D" w:rsidP="005407A2">
            <w:pPr>
              <w:pStyle w:val="af"/>
              <w:numPr>
                <w:ilvl w:val="0"/>
                <w:numId w:val="30"/>
              </w:numPr>
              <w:spacing w:line="360" w:lineRule="auto"/>
              <w:rPr>
                <w:rFonts w:ascii="Arial" w:eastAsia="Arial Unicode MS" w:hAnsi="Arial"/>
                <w:snapToGrid w:val="0"/>
                <w:sz w:val="20"/>
                <w:szCs w:val="26"/>
                <w:rtl/>
              </w:rPr>
            </w:pPr>
            <w:r w:rsidRPr="0043571D">
              <w:rPr>
                <w:rFonts w:ascii="Arial" w:eastAsia="Arial Unicode MS" w:hAnsi="Arial" w:hint="cs"/>
                <w:snapToGrid w:val="0"/>
                <w:sz w:val="20"/>
                <w:szCs w:val="26"/>
                <w:rtl/>
              </w:rPr>
              <w:t xml:space="preserve">יצרן או יבואן של מוצרי </w:t>
            </w:r>
            <w:r w:rsidRPr="0043571D">
              <w:rPr>
                <w:rFonts w:ascii="Arial" w:eastAsia="Arial Unicode MS" w:hAnsi="Arial"/>
                <w:snapToGrid w:val="0"/>
                <w:sz w:val="20"/>
                <w:szCs w:val="26"/>
                <w:rtl/>
              </w:rPr>
              <w:t>מזו</w:t>
            </w:r>
            <w:r w:rsidRPr="0043571D">
              <w:rPr>
                <w:rFonts w:ascii="Arial" w:eastAsia="Arial Unicode MS" w:hAnsi="Arial" w:hint="cs"/>
                <w:snapToGrid w:val="0"/>
                <w:sz w:val="20"/>
                <w:szCs w:val="26"/>
                <w:rtl/>
              </w:rPr>
              <w:t>ן</w:t>
            </w:r>
            <w:r w:rsidRPr="0043571D">
              <w:rPr>
                <w:rFonts w:ascii="Arial" w:eastAsia="Arial Unicode MS" w:hAnsi="Arial"/>
                <w:snapToGrid w:val="0"/>
                <w:sz w:val="20"/>
                <w:szCs w:val="26"/>
                <w:rtl/>
              </w:rPr>
              <w:t xml:space="preserve"> </w:t>
            </w:r>
            <w:r w:rsidRPr="0043571D">
              <w:rPr>
                <w:rFonts w:ascii="Arial" w:eastAsia="Arial Unicode MS" w:hAnsi="Arial" w:hint="cs"/>
                <w:snapToGrid w:val="0"/>
                <w:sz w:val="20"/>
                <w:szCs w:val="26"/>
                <w:rtl/>
              </w:rPr>
              <w:t xml:space="preserve">אשר חיי המדף שלהם מוארכים באמצעות גזים מקבוצת  </w:t>
            </w:r>
            <w:r w:rsidRPr="0043571D">
              <w:rPr>
                <w:rFonts w:ascii="Arial" w:eastAsia="Arial Unicode MS" w:hAnsi="Arial"/>
                <w:snapToGrid w:val="0"/>
                <w:sz w:val="20"/>
                <w:szCs w:val="26"/>
                <w:rtl/>
              </w:rPr>
              <w:t>"גזי</w:t>
            </w:r>
            <w:r w:rsidRPr="0043571D">
              <w:rPr>
                <w:rFonts w:ascii="Arial" w:eastAsia="Arial Unicode MS" w:hAnsi="Arial" w:hint="eastAsia"/>
                <w:snapToGrid w:val="0"/>
                <w:sz w:val="20"/>
                <w:szCs w:val="26"/>
                <w:rtl/>
              </w:rPr>
              <w:t>ם</w:t>
            </w:r>
            <w:r w:rsidRPr="0043571D">
              <w:rPr>
                <w:rFonts w:ascii="Arial" w:eastAsia="Arial Unicode MS" w:hAnsi="Arial"/>
                <w:snapToGrid w:val="0"/>
                <w:sz w:val="20"/>
                <w:szCs w:val="26"/>
                <w:rtl/>
              </w:rPr>
              <w:t xml:space="preserve"> </w:t>
            </w:r>
            <w:r w:rsidRPr="0043571D">
              <w:rPr>
                <w:rFonts w:ascii="Arial" w:eastAsia="Arial Unicode MS" w:hAnsi="Arial" w:hint="eastAsia"/>
                <w:snapToGrid w:val="0"/>
                <w:sz w:val="20"/>
                <w:szCs w:val="26"/>
                <w:rtl/>
              </w:rPr>
              <w:t>ל</w:t>
            </w:r>
            <w:r w:rsidRPr="0043571D">
              <w:rPr>
                <w:rFonts w:ascii="Arial" w:eastAsia="Arial Unicode MS" w:hAnsi="Arial"/>
                <w:snapToGrid w:val="0"/>
                <w:sz w:val="20"/>
                <w:szCs w:val="26"/>
                <w:rtl/>
              </w:rPr>
              <w:t>אריזה"</w:t>
            </w:r>
            <w:r w:rsidRPr="0043571D">
              <w:rPr>
                <w:rFonts w:ascii="Arial" w:eastAsia="Arial Unicode MS" w:hAnsi="Arial" w:hint="cs"/>
                <w:snapToGrid w:val="0"/>
                <w:sz w:val="20"/>
                <w:szCs w:val="26"/>
                <w:rtl/>
              </w:rPr>
              <w:t xml:space="preserve"> המפורטת  בתוספת השלישית </w:t>
            </w:r>
            <w:r w:rsidRPr="0043571D">
              <w:rPr>
                <w:rFonts w:ascii="Arial" w:eastAsia="Arial Unicode MS" w:hAnsi="Arial"/>
                <w:snapToGrid w:val="0"/>
                <w:sz w:val="20"/>
                <w:szCs w:val="26"/>
                <w:rtl/>
              </w:rPr>
              <w:t xml:space="preserve">  </w:t>
            </w:r>
            <w:r w:rsidRPr="0043571D">
              <w:rPr>
                <w:rFonts w:ascii="Arial" w:eastAsia="Arial Unicode MS" w:hAnsi="Arial" w:hint="cs"/>
                <w:snapToGrid w:val="0"/>
                <w:sz w:val="20"/>
                <w:szCs w:val="26"/>
                <w:rtl/>
              </w:rPr>
              <w:t xml:space="preserve">ובכמות המותרת </w:t>
            </w:r>
            <w:r w:rsidRPr="0043571D">
              <w:rPr>
                <w:rFonts w:ascii="Arial" w:eastAsia="Arial Unicode MS" w:hAnsi="Arial"/>
                <w:snapToGrid w:val="0"/>
                <w:sz w:val="20"/>
                <w:szCs w:val="26"/>
                <w:rtl/>
              </w:rPr>
              <w:t xml:space="preserve"> </w:t>
            </w:r>
            <w:r w:rsidRPr="0043571D">
              <w:rPr>
                <w:rFonts w:ascii="Arial" w:eastAsia="Arial Unicode MS" w:hAnsi="Arial" w:hint="cs"/>
                <w:snapToGrid w:val="0"/>
                <w:sz w:val="20"/>
                <w:szCs w:val="26"/>
                <w:rtl/>
              </w:rPr>
              <w:t>ב</w:t>
            </w:r>
            <w:r w:rsidRPr="0043571D">
              <w:rPr>
                <w:rFonts w:ascii="Arial" w:eastAsia="Arial Unicode MS" w:hAnsi="Arial"/>
                <w:snapToGrid w:val="0"/>
                <w:sz w:val="20"/>
                <w:szCs w:val="26"/>
                <w:rtl/>
              </w:rPr>
              <w:t>רשימה</w:t>
            </w:r>
            <w:r w:rsidRPr="0043571D">
              <w:rPr>
                <w:rFonts w:ascii="Arial" w:eastAsia="Arial Unicode MS" w:hAnsi="Arial" w:hint="cs"/>
                <w:snapToGrid w:val="0"/>
                <w:sz w:val="20"/>
                <w:szCs w:val="26"/>
                <w:rtl/>
              </w:rPr>
              <w:t>,</w:t>
            </w:r>
            <w:r w:rsidRPr="0043571D">
              <w:rPr>
                <w:rFonts w:ascii="Arial" w:eastAsia="Arial Unicode MS" w:hAnsi="Arial"/>
                <w:snapToGrid w:val="0"/>
                <w:sz w:val="20"/>
                <w:szCs w:val="26"/>
                <w:rtl/>
              </w:rPr>
              <w:t xml:space="preserve">  יסמן </w:t>
            </w:r>
            <w:r w:rsidRPr="0043571D">
              <w:rPr>
                <w:rFonts w:ascii="Arial" w:eastAsia="Arial Unicode MS" w:hAnsi="Arial" w:hint="cs"/>
                <w:snapToGrid w:val="0"/>
                <w:sz w:val="20"/>
                <w:szCs w:val="26"/>
                <w:rtl/>
              </w:rPr>
              <w:t xml:space="preserve">על גבי האריזה בהמשך לרשימת הרכיבים </w:t>
            </w:r>
            <w:r w:rsidR="005407A2">
              <w:rPr>
                <w:rFonts w:ascii="Arial" w:eastAsia="Arial Unicode MS" w:hAnsi="Arial" w:hint="cs"/>
                <w:snapToGrid w:val="0"/>
                <w:sz w:val="20"/>
                <w:szCs w:val="26"/>
                <w:rtl/>
              </w:rPr>
              <w:t>וב</w:t>
            </w:r>
            <w:r w:rsidR="005407A2" w:rsidRPr="005407A2">
              <w:rPr>
                <w:rFonts w:ascii="Arial" w:eastAsia="Arial Unicode MS" w:hAnsi="Arial"/>
                <w:snapToGrid w:val="0"/>
                <w:sz w:val="20"/>
                <w:szCs w:val="26"/>
                <w:rtl/>
              </w:rPr>
              <w:t>גודל הנדרש לעניין סימון רכיבים בת"י 1145</w:t>
            </w:r>
            <w:bookmarkStart w:id="0" w:name="_GoBack"/>
            <w:bookmarkEnd w:id="0"/>
            <w:r w:rsidR="005407A2">
              <w:rPr>
                <w:rFonts w:ascii="Arial" w:eastAsia="Arial Unicode MS" w:hAnsi="Arial" w:hint="cs"/>
                <w:snapToGrid w:val="0"/>
                <w:sz w:val="20"/>
                <w:szCs w:val="26"/>
                <w:rtl/>
              </w:rPr>
              <w:t xml:space="preserve"> </w:t>
            </w:r>
            <w:r w:rsidR="00BC215F">
              <w:rPr>
                <w:rFonts w:ascii="Arial" w:eastAsia="Arial Unicode MS" w:hAnsi="Arial" w:hint="cs"/>
                <w:snapToGrid w:val="0"/>
                <w:sz w:val="20"/>
                <w:szCs w:val="26"/>
                <w:rtl/>
              </w:rPr>
              <w:t xml:space="preserve">את </w:t>
            </w:r>
            <w:r>
              <w:rPr>
                <w:rFonts w:ascii="Arial" w:eastAsia="Arial Unicode MS" w:hAnsi="Arial" w:hint="cs"/>
                <w:snapToGrid w:val="0"/>
                <w:sz w:val="20"/>
                <w:szCs w:val="26"/>
                <w:rtl/>
              </w:rPr>
              <w:t>מילים</w:t>
            </w:r>
            <w:r w:rsidRPr="0043571D">
              <w:rPr>
                <w:rFonts w:ascii="Arial" w:eastAsia="Arial Unicode MS" w:hAnsi="Arial"/>
                <w:snapToGrid w:val="0"/>
                <w:sz w:val="20"/>
                <w:szCs w:val="26"/>
                <w:rtl/>
              </w:rPr>
              <w:t xml:space="preserve"> </w:t>
            </w:r>
            <w:r>
              <w:rPr>
                <w:rFonts w:ascii="Arial" w:eastAsia="Arial Unicode MS" w:hAnsi="Arial" w:hint="cs"/>
                <w:snapToGrid w:val="0"/>
                <w:sz w:val="20"/>
                <w:szCs w:val="26"/>
                <w:rtl/>
              </w:rPr>
              <w:t>"</w:t>
            </w:r>
            <w:r w:rsidRPr="0043571D">
              <w:rPr>
                <w:rFonts w:ascii="Arial" w:eastAsia="Arial Unicode MS" w:hAnsi="Arial"/>
                <w:snapToGrid w:val="0"/>
                <w:sz w:val="20"/>
                <w:szCs w:val="26"/>
                <w:rtl/>
              </w:rPr>
              <w:t>ארוז</w:t>
            </w:r>
            <w:r w:rsidRPr="0043571D">
              <w:rPr>
                <w:rFonts w:ascii="Arial" w:eastAsia="Arial Unicode MS" w:hAnsi="Arial" w:hint="cs"/>
                <w:snapToGrid w:val="0"/>
                <w:sz w:val="20"/>
                <w:szCs w:val="26"/>
                <w:rtl/>
              </w:rPr>
              <w:t xml:space="preserve"> ב</w:t>
            </w:r>
            <w:r w:rsidRPr="0043571D">
              <w:rPr>
                <w:rFonts w:ascii="Arial" w:eastAsia="Arial Unicode MS" w:hAnsi="Arial"/>
                <w:snapToGrid w:val="0"/>
                <w:sz w:val="20"/>
                <w:szCs w:val="26"/>
                <w:rtl/>
              </w:rPr>
              <w:t xml:space="preserve">אווירה </w:t>
            </w:r>
            <w:r w:rsidRPr="0043571D">
              <w:rPr>
                <w:rFonts w:ascii="Arial" w:eastAsia="Arial Unicode MS" w:hAnsi="Arial" w:hint="cs"/>
                <w:snapToGrid w:val="0"/>
                <w:sz w:val="20"/>
                <w:szCs w:val="26"/>
                <w:rtl/>
              </w:rPr>
              <w:t xml:space="preserve">מבוקרת </w:t>
            </w:r>
            <w:r w:rsidRPr="0043571D">
              <w:rPr>
                <w:rFonts w:ascii="Arial" w:eastAsia="Arial Unicode MS" w:hAnsi="Arial"/>
                <w:snapToGrid w:val="0"/>
                <w:sz w:val="20"/>
                <w:szCs w:val="26"/>
                <w:rtl/>
              </w:rPr>
              <w:t>"</w:t>
            </w:r>
            <w:r w:rsidRPr="0043571D">
              <w:rPr>
                <w:rFonts w:ascii="Arial" w:eastAsia="Arial Unicode MS" w:hAnsi="Arial" w:hint="cs"/>
                <w:snapToGrid w:val="0"/>
                <w:sz w:val="20"/>
                <w:szCs w:val="26"/>
                <w:rtl/>
              </w:rPr>
              <w:t>;</w:t>
            </w:r>
          </w:p>
        </w:tc>
      </w:tr>
      <w:tr w:rsidR="0003323D">
        <w:trPr>
          <w:cantSplit/>
          <w:trHeight w:val="60"/>
        </w:trPr>
        <w:tc>
          <w:tcPr>
            <w:tcW w:w="1871" w:type="dxa"/>
          </w:tcPr>
          <w:p w:rsidR="0003323D" w:rsidRPr="00C66AFD" w:rsidRDefault="0003323D">
            <w:pPr>
              <w:pStyle w:val="TableSideHeading"/>
              <w:rPr>
                <w:rtl/>
              </w:rPr>
            </w:pPr>
          </w:p>
        </w:tc>
        <w:tc>
          <w:tcPr>
            <w:tcW w:w="624" w:type="dxa"/>
          </w:tcPr>
          <w:p w:rsidR="0003323D" w:rsidRDefault="0003323D" w:rsidP="0003323D">
            <w:pPr>
              <w:pStyle w:val="TableText"/>
              <w:rPr>
                <w:rtl/>
              </w:rPr>
            </w:pPr>
          </w:p>
        </w:tc>
        <w:tc>
          <w:tcPr>
            <w:tcW w:w="7146" w:type="dxa"/>
            <w:gridSpan w:val="2"/>
          </w:tcPr>
          <w:p w:rsidR="0003323D" w:rsidRPr="0043571D" w:rsidRDefault="0003323D" w:rsidP="00573043">
            <w:pPr>
              <w:pStyle w:val="af"/>
              <w:numPr>
                <w:ilvl w:val="0"/>
                <w:numId w:val="30"/>
              </w:numPr>
              <w:spacing w:line="360" w:lineRule="auto"/>
              <w:rPr>
                <w:rFonts w:ascii="Arial" w:eastAsia="Arial Unicode MS" w:hAnsi="Arial"/>
                <w:snapToGrid w:val="0"/>
                <w:sz w:val="20"/>
                <w:szCs w:val="26"/>
                <w:rtl/>
              </w:rPr>
            </w:pPr>
            <w:r w:rsidRPr="0003323D">
              <w:rPr>
                <w:rFonts w:ascii="Arial" w:eastAsia="Arial Unicode MS" w:hAnsi="Arial"/>
                <w:snapToGrid w:val="0"/>
                <w:sz w:val="20"/>
                <w:szCs w:val="26"/>
                <w:rtl/>
              </w:rPr>
              <w:t xml:space="preserve">על אף האמור בתקנות המשנה (א) ו-(ב), מזון ארוז מראש המכיל </w:t>
            </w:r>
            <w:proofErr w:type="spellStart"/>
            <w:r w:rsidRPr="0003323D">
              <w:rPr>
                <w:rFonts w:ascii="Arial" w:eastAsia="Arial Unicode MS" w:hAnsi="Arial"/>
                <w:snapToGrid w:val="0"/>
                <w:sz w:val="20"/>
                <w:szCs w:val="26"/>
                <w:rtl/>
              </w:rPr>
              <w:t>תסחיב</w:t>
            </w:r>
            <w:proofErr w:type="spellEnd"/>
            <w:r w:rsidRPr="0003323D">
              <w:rPr>
                <w:rFonts w:ascii="Arial" w:eastAsia="Arial Unicode MS" w:hAnsi="Arial" w:hint="cs"/>
                <w:snapToGrid w:val="0"/>
                <w:sz w:val="20"/>
                <w:szCs w:val="26"/>
                <w:rtl/>
              </w:rPr>
              <w:t xml:space="preserve">  או  חומר מסייע ייצור</w:t>
            </w:r>
            <w:r w:rsidR="00495AB6">
              <w:rPr>
                <w:rFonts w:ascii="Arial" w:eastAsia="Arial Unicode MS" w:hAnsi="Arial" w:hint="cs"/>
                <w:snapToGrid w:val="0"/>
                <w:sz w:val="20"/>
                <w:szCs w:val="26"/>
                <w:rtl/>
              </w:rPr>
              <w:t xml:space="preserve"> כולל</w:t>
            </w:r>
            <w:r w:rsidRPr="0003323D">
              <w:rPr>
                <w:rFonts w:ascii="Arial" w:eastAsia="Arial Unicode MS" w:hAnsi="Arial" w:hint="cs"/>
                <w:snapToGrid w:val="0"/>
                <w:sz w:val="20"/>
                <w:szCs w:val="26"/>
                <w:rtl/>
              </w:rPr>
              <w:t xml:space="preserve"> נשא </w:t>
            </w:r>
            <w:r>
              <w:rPr>
                <w:rFonts w:ascii="Arial" w:eastAsia="Arial Unicode MS" w:hAnsi="Arial" w:hint="cs"/>
                <w:snapToGrid w:val="0"/>
                <w:sz w:val="20"/>
                <w:szCs w:val="26"/>
                <w:rtl/>
              </w:rPr>
              <w:t>ו</w:t>
            </w:r>
            <w:r w:rsidRPr="0003323D">
              <w:rPr>
                <w:rFonts w:ascii="Arial" w:eastAsia="Arial Unicode MS" w:hAnsi="Arial"/>
                <w:snapToGrid w:val="0"/>
                <w:sz w:val="20"/>
                <w:szCs w:val="26"/>
                <w:rtl/>
              </w:rPr>
              <w:t>אין ל</w:t>
            </w:r>
            <w:r w:rsidRPr="0003323D">
              <w:rPr>
                <w:rFonts w:ascii="Arial" w:eastAsia="Arial Unicode MS" w:hAnsi="Arial" w:hint="cs"/>
                <w:snapToGrid w:val="0"/>
                <w:sz w:val="20"/>
                <w:szCs w:val="26"/>
                <w:rtl/>
              </w:rPr>
              <w:t>הם</w:t>
            </w:r>
            <w:r w:rsidRPr="0003323D">
              <w:rPr>
                <w:rFonts w:ascii="Arial" w:eastAsia="Arial Unicode MS" w:hAnsi="Arial"/>
                <w:snapToGrid w:val="0"/>
                <w:sz w:val="20"/>
                <w:szCs w:val="26"/>
                <w:rtl/>
              </w:rPr>
              <w:t xml:space="preserve"> </w:t>
            </w:r>
            <w:r w:rsidR="00573043">
              <w:rPr>
                <w:rFonts w:ascii="Arial" w:eastAsia="Arial Unicode MS" w:hAnsi="Arial" w:hint="cs"/>
                <w:snapToGrid w:val="0"/>
                <w:sz w:val="20"/>
                <w:szCs w:val="26"/>
                <w:rtl/>
              </w:rPr>
              <w:t>מטרה</w:t>
            </w:r>
            <w:r w:rsidRPr="0003323D">
              <w:rPr>
                <w:rFonts w:ascii="Arial" w:eastAsia="Arial Unicode MS" w:hAnsi="Arial"/>
                <w:snapToGrid w:val="0"/>
                <w:sz w:val="20"/>
                <w:szCs w:val="26"/>
                <w:rtl/>
              </w:rPr>
              <w:t xml:space="preserve"> טכנולוג</w:t>
            </w:r>
            <w:r w:rsidRPr="0003323D">
              <w:rPr>
                <w:rFonts w:ascii="Arial" w:eastAsia="Arial Unicode MS" w:hAnsi="Arial" w:hint="cs"/>
                <w:snapToGrid w:val="0"/>
                <w:sz w:val="20"/>
                <w:szCs w:val="26"/>
                <w:rtl/>
              </w:rPr>
              <w:t>י</w:t>
            </w:r>
            <w:r w:rsidR="00573043">
              <w:rPr>
                <w:rFonts w:ascii="Arial" w:eastAsia="Arial Unicode MS" w:hAnsi="Arial" w:hint="cs"/>
                <w:snapToGrid w:val="0"/>
                <w:sz w:val="20"/>
                <w:szCs w:val="26"/>
                <w:rtl/>
              </w:rPr>
              <w:t>ת</w:t>
            </w:r>
            <w:r w:rsidRPr="0003323D">
              <w:rPr>
                <w:rFonts w:ascii="Arial" w:eastAsia="Arial Unicode MS" w:hAnsi="Arial"/>
                <w:snapToGrid w:val="0"/>
                <w:sz w:val="20"/>
                <w:szCs w:val="26"/>
                <w:rtl/>
              </w:rPr>
              <w:t xml:space="preserve"> במוצר הסופי, אינו חייב בסימו</w:t>
            </w:r>
            <w:r w:rsidRPr="0003323D">
              <w:rPr>
                <w:rFonts w:ascii="Arial" w:eastAsia="Arial Unicode MS" w:hAnsi="Arial" w:hint="cs"/>
                <w:snapToGrid w:val="0"/>
                <w:sz w:val="20"/>
                <w:szCs w:val="26"/>
                <w:rtl/>
              </w:rPr>
              <w:t>נם</w:t>
            </w:r>
            <w:r w:rsidRPr="0003323D">
              <w:rPr>
                <w:rFonts w:ascii="Arial" w:eastAsia="Arial Unicode MS" w:hAnsi="Arial"/>
                <w:snapToGrid w:val="0"/>
                <w:sz w:val="20"/>
                <w:szCs w:val="26"/>
                <w:rtl/>
              </w:rPr>
              <w:t xml:space="preserve"> ברשימת הר</w:t>
            </w:r>
            <w:r w:rsidRPr="0003323D">
              <w:rPr>
                <w:rFonts w:ascii="Arial" w:eastAsia="Arial Unicode MS" w:hAnsi="Arial" w:hint="cs"/>
                <w:snapToGrid w:val="0"/>
                <w:sz w:val="20"/>
                <w:szCs w:val="26"/>
                <w:rtl/>
              </w:rPr>
              <w:t>כיבים.</w:t>
            </w:r>
          </w:p>
        </w:tc>
      </w:tr>
      <w:tr w:rsidR="00C954F4">
        <w:trPr>
          <w:cantSplit/>
          <w:trHeight w:val="60"/>
        </w:trPr>
        <w:tc>
          <w:tcPr>
            <w:tcW w:w="1871" w:type="dxa"/>
          </w:tcPr>
          <w:p w:rsidR="00C954F4" w:rsidRPr="00C66AFD" w:rsidRDefault="00C954F4">
            <w:pPr>
              <w:pStyle w:val="TableSideHeading"/>
              <w:rPr>
                <w:rtl/>
              </w:rPr>
            </w:pPr>
            <w:r w:rsidRPr="00C954F4">
              <w:rPr>
                <w:rtl/>
              </w:rPr>
              <w:t>סימון מזון המכיל ממתיק, המפורט בתוספת הראשונה</w:t>
            </w:r>
          </w:p>
        </w:tc>
        <w:tc>
          <w:tcPr>
            <w:tcW w:w="624" w:type="dxa"/>
          </w:tcPr>
          <w:p w:rsidR="00C954F4" w:rsidRDefault="00C954F4" w:rsidP="00C954F4">
            <w:pPr>
              <w:pStyle w:val="TableText"/>
              <w:rPr>
                <w:rtl/>
              </w:rPr>
            </w:pPr>
            <w:r>
              <w:rPr>
                <w:rFonts w:hint="cs"/>
                <w:rtl/>
              </w:rPr>
              <w:t>8.</w:t>
            </w:r>
          </w:p>
        </w:tc>
        <w:tc>
          <w:tcPr>
            <w:tcW w:w="7146" w:type="dxa"/>
            <w:gridSpan w:val="2"/>
          </w:tcPr>
          <w:p w:rsidR="00CE5052" w:rsidRPr="00CE5052" w:rsidRDefault="00CE5052" w:rsidP="00CE5052">
            <w:pPr>
              <w:pStyle w:val="af"/>
              <w:widowControl w:val="0"/>
              <w:numPr>
                <w:ilvl w:val="0"/>
                <w:numId w:val="33"/>
              </w:numPr>
              <w:tabs>
                <w:tab w:val="left" w:pos="624"/>
                <w:tab w:val="left" w:pos="1247"/>
              </w:tabs>
              <w:spacing w:line="360" w:lineRule="auto"/>
              <w:rPr>
                <w:rFonts w:ascii="Arial" w:eastAsia="Arial Unicode MS" w:hAnsi="Arial"/>
                <w:snapToGrid w:val="0"/>
                <w:sz w:val="20"/>
                <w:szCs w:val="26"/>
                <w:rtl/>
              </w:rPr>
            </w:pPr>
            <w:r w:rsidRPr="00CE5052">
              <w:rPr>
                <w:rFonts w:ascii="Arial" w:eastAsia="Arial Unicode MS" w:hAnsi="Arial"/>
                <w:snapToGrid w:val="0"/>
                <w:sz w:val="20"/>
                <w:szCs w:val="26"/>
                <w:rtl/>
              </w:rPr>
              <w:t xml:space="preserve">יצרן או יבואן של מזון ארוז מראש המכיל ממתיק אחד או יותר </w:t>
            </w:r>
          </w:p>
          <w:p w:rsidR="00C954F4" w:rsidRPr="00CE5052" w:rsidRDefault="00044265" w:rsidP="00CE5052">
            <w:pPr>
              <w:keepLines/>
              <w:tabs>
                <w:tab w:val="left" w:pos="624"/>
                <w:tab w:val="left" w:pos="1247"/>
              </w:tabs>
              <w:ind w:left="0"/>
              <w:rPr>
                <w:rFonts w:ascii="Arial" w:eastAsia="Arial Unicode MS" w:hAnsi="Arial"/>
                <w:snapToGrid w:val="0"/>
                <w:sz w:val="20"/>
                <w:szCs w:val="26"/>
                <w:rtl/>
              </w:rPr>
            </w:pPr>
            <w:r w:rsidRPr="00CE5052">
              <w:rPr>
                <w:rFonts w:ascii="Arial" w:eastAsia="Arial Unicode MS" w:hAnsi="Arial"/>
                <w:snapToGrid w:val="0"/>
                <w:sz w:val="20"/>
                <w:szCs w:val="26"/>
                <w:rtl/>
              </w:rPr>
              <w:t xml:space="preserve"> מהממתקים המותרים  ברשימה,  יסמן אותו במילים: "מכיל ממתיק" בצמוד  לשם המזון באופן ברור וקריא בגודל </w:t>
            </w:r>
            <w:r w:rsidR="00CE5052" w:rsidRPr="002853B4">
              <w:rPr>
                <w:rFonts w:ascii="Arial" w:eastAsia="Arial Unicode MS" w:hAnsi="Arial"/>
                <w:snapToGrid w:val="0"/>
                <w:sz w:val="20"/>
                <w:szCs w:val="26"/>
                <w:rtl/>
              </w:rPr>
              <w:t xml:space="preserve">הנדרש לעניין סימון שם המזון </w:t>
            </w:r>
            <w:proofErr w:type="spellStart"/>
            <w:r w:rsidR="00CE5052" w:rsidRPr="002853B4">
              <w:rPr>
                <w:rFonts w:ascii="Arial" w:eastAsia="Arial Unicode MS" w:hAnsi="Arial"/>
                <w:snapToGrid w:val="0"/>
                <w:sz w:val="20"/>
                <w:szCs w:val="26"/>
                <w:rtl/>
              </w:rPr>
              <w:t>בת"י</w:t>
            </w:r>
            <w:proofErr w:type="spellEnd"/>
            <w:r w:rsidR="00CE5052" w:rsidRPr="002853B4">
              <w:rPr>
                <w:rFonts w:ascii="Arial" w:eastAsia="Arial Unicode MS" w:hAnsi="Arial"/>
                <w:snapToGrid w:val="0"/>
                <w:sz w:val="20"/>
                <w:szCs w:val="26"/>
                <w:rtl/>
              </w:rPr>
              <w:t xml:space="preserve"> 1145</w:t>
            </w:r>
            <w:r w:rsidR="00CE5052" w:rsidRPr="002853B4">
              <w:rPr>
                <w:rFonts w:ascii="Arial" w:eastAsia="Arial Unicode MS" w:hAnsi="Arial" w:hint="cs"/>
                <w:snapToGrid w:val="0"/>
                <w:sz w:val="20"/>
                <w:szCs w:val="26"/>
                <w:rtl/>
              </w:rPr>
              <w:t>;</w:t>
            </w:r>
          </w:p>
        </w:tc>
      </w:tr>
      <w:tr w:rsidR="00CE5052">
        <w:trPr>
          <w:cantSplit/>
          <w:trHeight w:val="60"/>
        </w:trPr>
        <w:tc>
          <w:tcPr>
            <w:tcW w:w="1871" w:type="dxa"/>
          </w:tcPr>
          <w:p w:rsidR="00CE5052" w:rsidRPr="00C954F4" w:rsidRDefault="00CE5052">
            <w:pPr>
              <w:pStyle w:val="TableSideHeading"/>
              <w:rPr>
                <w:rtl/>
              </w:rPr>
            </w:pPr>
          </w:p>
        </w:tc>
        <w:tc>
          <w:tcPr>
            <w:tcW w:w="624" w:type="dxa"/>
          </w:tcPr>
          <w:p w:rsidR="00CE5052" w:rsidRDefault="00CE5052" w:rsidP="00CE5052">
            <w:pPr>
              <w:pStyle w:val="TableText"/>
              <w:rPr>
                <w:rtl/>
              </w:rPr>
            </w:pPr>
          </w:p>
        </w:tc>
        <w:tc>
          <w:tcPr>
            <w:tcW w:w="7146" w:type="dxa"/>
            <w:gridSpan w:val="2"/>
          </w:tcPr>
          <w:p w:rsidR="00CE5052" w:rsidRPr="00CE5052" w:rsidRDefault="00CE5052" w:rsidP="00412BC5">
            <w:pPr>
              <w:pStyle w:val="af"/>
              <w:keepLines/>
              <w:widowControl w:val="0"/>
              <w:numPr>
                <w:ilvl w:val="0"/>
                <w:numId w:val="33"/>
              </w:numPr>
              <w:tabs>
                <w:tab w:val="left" w:pos="1247"/>
              </w:tabs>
              <w:spacing w:line="360" w:lineRule="auto"/>
              <w:rPr>
                <w:rFonts w:ascii="Arial" w:eastAsia="Arial Unicode MS" w:hAnsi="Arial"/>
                <w:snapToGrid w:val="0"/>
                <w:sz w:val="20"/>
                <w:szCs w:val="26"/>
                <w:rtl/>
              </w:rPr>
            </w:pPr>
            <w:r w:rsidRPr="00CE5052">
              <w:rPr>
                <w:rFonts w:ascii="Arial" w:eastAsia="Arial Unicode MS" w:hAnsi="Arial"/>
                <w:snapToGrid w:val="0"/>
                <w:sz w:val="20"/>
                <w:szCs w:val="26"/>
                <w:rtl/>
              </w:rPr>
              <w:t>יצרן או יבואן של מזון ארוז מראש המכיל סוכר או סוכרים</w:t>
            </w:r>
            <w:r>
              <w:rPr>
                <w:rFonts w:ascii="Arial" w:eastAsia="Arial Unicode MS" w:hAnsi="Arial" w:hint="cs"/>
                <w:snapToGrid w:val="0"/>
                <w:sz w:val="20"/>
                <w:szCs w:val="26"/>
                <w:rtl/>
              </w:rPr>
              <w:t xml:space="preserve"> </w:t>
            </w:r>
            <w:r w:rsidRPr="00CE5052">
              <w:rPr>
                <w:rFonts w:ascii="Arial" w:eastAsia="Arial Unicode MS" w:hAnsi="Arial"/>
                <w:snapToGrid w:val="0"/>
                <w:sz w:val="20"/>
                <w:szCs w:val="26"/>
                <w:rtl/>
              </w:rPr>
              <w:t>מוספים  וממתיק אחד או יותר מהממתקים המותרים ברשימה, יסמן אותו במילים: "מכיל סוכר\סוכרים מוסף\</w:t>
            </w:r>
            <w:r>
              <w:rPr>
                <w:rFonts w:ascii="Arial" w:eastAsia="Arial Unicode MS" w:hAnsi="Arial" w:hint="cs"/>
                <w:snapToGrid w:val="0"/>
                <w:sz w:val="20"/>
                <w:szCs w:val="26"/>
                <w:rtl/>
              </w:rPr>
              <w:t>מוספ</w:t>
            </w:r>
            <w:r w:rsidRPr="00CE5052">
              <w:rPr>
                <w:rFonts w:ascii="Arial" w:eastAsia="Arial Unicode MS" w:hAnsi="Arial"/>
                <w:snapToGrid w:val="0"/>
                <w:sz w:val="20"/>
                <w:szCs w:val="26"/>
                <w:rtl/>
              </w:rPr>
              <w:t xml:space="preserve">ים וממתיק\ממתיקים" נלווה לשם המזון באופן ברור וקריא בגודל </w:t>
            </w:r>
            <w:r w:rsidR="00412BC5" w:rsidRPr="002853B4">
              <w:rPr>
                <w:rFonts w:ascii="Arial" w:eastAsia="Arial Unicode MS" w:hAnsi="Arial" w:hint="cs"/>
                <w:snapToGrid w:val="0"/>
                <w:sz w:val="20"/>
                <w:szCs w:val="26"/>
                <w:rtl/>
              </w:rPr>
              <w:t>ה</w:t>
            </w:r>
            <w:r w:rsidRPr="002853B4">
              <w:rPr>
                <w:rFonts w:ascii="Arial" w:eastAsia="Arial Unicode MS" w:hAnsi="Arial"/>
                <w:snapToGrid w:val="0"/>
                <w:sz w:val="20"/>
                <w:szCs w:val="26"/>
                <w:rtl/>
              </w:rPr>
              <w:t xml:space="preserve">נדרש </w:t>
            </w:r>
            <w:r w:rsidR="00412BC5" w:rsidRPr="002853B4">
              <w:rPr>
                <w:rFonts w:ascii="Arial" w:eastAsia="Arial Unicode MS" w:hAnsi="Arial" w:hint="cs"/>
                <w:snapToGrid w:val="0"/>
                <w:sz w:val="20"/>
                <w:szCs w:val="26"/>
                <w:rtl/>
              </w:rPr>
              <w:t xml:space="preserve">לעניין סימון שם המזון </w:t>
            </w:r>
            <w:proofErr w:type="spellStart"/>
            <w:r w:rsidRPr="002853B4">
              <w:rPr>
                <w:rFonts w:ascii="Arial" w:eastAsia="Arial Unicode MS" w:hAnsi="Arial"/>
                <w:snapToGrid w:val="0"/>
                <w:sz w:val="20"/>
                <w:szCs w:val="26"/>
                <w:rtl/>
              </w:rPr>
              <w:t>בת"י</w:t>
            </w:r>
            <w:proofErr w:type="spellEnd"/>
            <w:r w:rsidRPr="002853B4">
              <w:rPr>
                <w:rFonts w:ascii="Arial" w:eastAsia="Arial Unicode MS" w:hAnsi="Arial"/>
                <w:snapToGrid w:val="0"/>
                <w:sz w:val="20"/>
                <w:szCs w:val="26"/>
                <w:rtl/>
              </w:rPr>
              <w:t xml:space="preserve"> 1145</w:t>
            </w:r>
            <w:r w:rsidR="00412BC5" w:rsidRPr="002853B4">
              <w:rPr>
                <w:rFonts w:ascii="Arial" w:eastAsia="Arial Unicode MS" w:hAnsi="Arial" w:hint="cs"/>
                <w:snapToGrid w:val="0"/>
                <w:sz w:val="20"/>
                <w:szCs w:val="26"/>
                <w:rtl/>
              </w:rPr>
              <w:t>.</w:t>
            </w:r>
          </w:p>
        </w:tc>
      </w:tr>
      <w:tr w:rsidR="006507DF">
        <w:trPr>
          <w:cantSplit/>
          <w:trHeight w:val="60"/>
        </w:trPr>
        <w:tc>
          <w:tcPr>
            <w:tcW w:w="1871" w:type="dxa"/>
          </w:tcPr>
          <w:p w:rsidR="006507DF" w:rsidRPr="00C954F4" w:rsidRDefault="006507DF">
            <w:pPr>
              <w:pStyle w:val="TableSideHeading"/>
              <w:rPr>
                <w:rtl/>
              </w:rPr>
            </w:pPr>
            <w:r w:rsidRPr="006507DF">
              <w:rPr>
                <w:rtl/>
              </w:rPr>
              <w:t>סימון מזון המכיל ממתיק מסוג אספרטיים, מלח של אספרטיים-</w:t>
            </w:r>
            <w:proofErr w:type="spellStart"/>
            <w:r w:rsidRPr="006507DF">
              <w:rPr>
                <w:rtl/>
              </w:rPr>
              <w:t>אססולפט</w:t>
            </w:r>
            <w:proofErr w:type="spellEnd"/>
            <w:r w:rsidRPr="006507DF">
              <w:rPr>
                <w:rtl/>
              </w:rPr>
              <w:t xml:space="preserve"> או רבי כוהליים</w:t>
            </w:r>
          </w:p>
        </w:tc>
        <w:tc>
          <w:tcPr>
            <w:tcW w:w="624" w:type="dxa"/>
          </w:tcPr>
          <w:p w:rsidR="006507DF" w:rsidRDefault="006507DF" w:rsidP="006507DF">
            <w:pPr>
              <w:pStyle w:val="TableText"/>
              <w:rPr>
                <w:rtl/>
              </w:rPr>
            </w:pPr>
            <w:r>
              <w:rPr>
                <w:rFonts w:hint="cs"/>
                <w:rtl/>
              </w:rPr>
              <w:t>9.</w:t>
            </w:r>
          </w:p>
        </w:tc>
        <w:tc>
          <w:tcPr>
            <w:tcW w:w="7146" w:type="dxa"/>
            <w:gridSpan w:val="2"/>
          </w:tcPr>
          <w:p w:rsidR="006507DF" w:rsidRPr="006507DF" w:rsidRDefault="006507DF" w:rsidP="006507DF">
            <w:pPr>
              <w:keepLines/>
              <w:tabs>
                <w:tab w:val="left" w:pos="1247"/>
              </w:tabs>
              <w:ind w:left="0"/>
              <w:rPr>
                <w:rFonts w:ascii="Arial" w:eastAsia="Arial Unicode MS" w:hAnsi="Arial"/>
                <w:snapToGrid w:val="0"/>
                <w:sz w:val="20"/>
                <w:szCs w:val="26"/>
                <w:rtl/>
              </w:rPr>
            </w:pPr>
            <w:r w:rsidRPr="006507DF">
              <w:rPr>
                <w:rFonts w:ascii="Arial" w:eastAsia="Arial Unicode MS" w:hAnsi="Arial"/>
                <w:snapToGrid w:val="0"/>
                <w:sz w:val="20"/>
                <w:szCs w:val="26"/>
                <w:rtl/>
              </w:rPr>
              <w:t>יצרן או יבואן של מזון ארוז מראש המכיל ממתיק מהסוגים המפורטים להלן יסמן אותו באזהרות המפורטות לצדם להלן, לפי העניין, שיסומנו במסגרת ובאותיות ברורות וקריאות שגודלן לא יפחת משליש גודל אותיות שם המזון:</w:t>
            </w:r>
          </w:p>
        </w:tc>
      </w:tr>
      <w:tr w:rsidR="00107E3A" w:rsidTr="003412E4">
        <w:trPr>
          <w:cantSplit/>
          <w:trHeight w:val="60"/>
        </w:trPr>
        <w:tc>
          <w:tcPr>
            <w:tcW w:w="1871" w:type="dxa"/>
          </w:tcPr>
          <w:p w:rsidR="00107E3A" w:rsidRDefault="00107E3A">
            <w:pPr>
              <w:pStyle w:val="TableSideHeading"/>
            </w:pPr>
          </w:p>
        </w:tc>
        <w:tc>
          <w:tcPr>
            <w:tcW w:w="624" w:type="dxa"/>
          </w:tcPr>
          <w:p w:rsidR="00107E3A" w:rsidRDefault="00107E3A">
            <w:pPr>
              <w:pStyle w:val="TableText"/>
            </w:pPr>
          </w:p>
        </w:tc>
        <w:tc>
          <w:tcPr>
            <w:tcW w:w="7146" w:type="dxa"/>
            <w:gridSpan w:val="2"/>
          </w:tcPr>
          <w:p w:rsidR="00107E3A" w:rsidRDefault="00107E3A" w:rsidP="006507DF">
            <w:pPr>
              <w:pStyle w:val="TableBlock"/>
              <w:numPr>
                <w:ilvl w:val="0"/>
                <w:numId w:val="34"/>
              </w:numPr>
              <w:tabs>
                <w:tab w:val="clear" w:pos="984"/>
              </w:tabs>
              <w:ind w:left="4"/>
            </w:pPr>
            <w:r w:rsidRPr="006507DF">
              <w:rPr>
                <w:rtl/>
              </w:rPr>
              <w:t>אספרטיים (</w:t>
            </w:r>
            <w:r w:rsidRPr="006507DF">
              <w:t>E951 - Aspartame</w:t>
            </w:r>
            <w:r w:rsidRPr="006507DF">
              <w:rPr>
                <w:rtl/>
              </w:rPr>
              <w:t>)</w:t>
            </w:r>
            <w:r>
              <w:rPr>
                <w:rFonts w:hint="cs"/>
                <w:rtl/>
              </w:rPr>
              <w:t xml:space="preserve"> </w:t>
            </w:r>
            <w:r w:rsidRPr="006507DF">
              <w:rPr>
                <w:rtl/>
              </w:rPr>
              <w:t>או מלח של אספרטיים-</w:t>
            </w:r>
            <w:proofErr w:type="spellStart"/>
            <w:r w:rsidRPr="006507DF">
              <w:rPr>
                <w:rtl/>
              </w:rPr>
              <w:t>אססולפם</w:t>
            </w:r>
            <w:proofErr w:type="spellEnd"/>
            <w:r w:rsidRPr="006507DF">
              <w:rPr>
                <w:rtl/>
              </w:rPr>
              <w:t xml:space="preserve">   </w:t>
            </w:r>
            <w:r w:rsidRPr="006507DF">
              <w:t xml:space="preserve">E962 - </w:t>
            </w:r>
            <w:proofErr w:type="spellStart"/>
            <w:r w:rsidRPr="006507DF">
              <w:t>acesulfame</w:t>
            </w:r>
            <w:proofErr w:type="spellEnd"/>
            <w:r w:rsidRPr="006507DF">
              <w:t>-aspartame of Salt</w:t>
            </w:r>
            <w:r w:rsidRPr="006507DF">
              <w:rPr>
                <w:rtl/>
              </w:rPr>
              <w:t>)) - "מכיל אספרטיים</w:t>
            </w:r>
            <w:r>
              <w:rPr>
                <w:rFonts w:hint="cs"/>
                <w:rtl/>
              </w:rPr>
              <w:t xml:space="preserve"> (</w:t>
            </w:r>
            <w:r w:rsidRPr="006507DF">
              <w:rPr>
                <w:rtl/>
              </w:rPr>
              <w:t xml:space="preserve">מקור של </w:t>
            </w:r>
            <w:proofErr w:type="spellStart"/>
            <w:r w:rsidRPr="006507DF">
              <w:rPr>
                <w:rtl/>
              </w:rPr>
              <w:t>פנילאלנין</w:t>
            </w:r>
            <w:proofErr w:type="spellEnd"/>
            <w:r w:rsidRPr="006507DF">
              <w:rPr>
                <w:rtl/>
              </w:rPr>
              <w:t>)";</w:t>
            </w:r>
          </w:p>
        </w:tc>
      </w:tr>
      <w:tr w:rsidR="00107E3A" w:rsidTr="003412E4">
        <w:trPr>
          <w:cantSplit/>
          <w:trHeight w:val="60"/>
        </w:trPr>
        <w:tc>
          <w:tcPr>
            <w:tcW w:w="1871" w:type="dxa"/>
          </w:tcPr>
          <w:p w:rsidR="00107E3A" w:rsidRDefault="00107E3A">
            <w:pPr>
              <w:pStyle w:val="TableSideHeading"/>
            </w:pPr>
          </w:p>
        </w:tc>
        <w:tc>
          <w:tcPr>
            <w:tcW w:w="624" w:type="dxa"/>
          </w:tcPr>
          <w:p w:rsidR="00107E3A" w:rsidRDefault="00107E3A" w:rsidP="006507DF">
            <w:pPr>
              <w:pStyle w:val="TableText"/>
            </w:pPr>
          </w:p>
        </w:tc>
        <w:tc>
          <w:tcPr>
            <w:tcW w:w="7146" w:type="dxa"/>
            <w:gridSpan w:val="2"/>
          </w:tcPr>
          <w:p w:rsidR="00107E3A" w:rsidRPr="006507DF" w:rsidRDefault="00107E3A" w:rsidP="006507DF">
            <w:pPr>
              <w:pStyle w:val="TableBlock"/>
              <w:numPr>
                <w:ilvl w:val="0"/>
                <w:numId w:val="34"/>
              </w:numPr>
              <w:tabs>
                <w:tab w:val="clear" w:pos="984"/>
              </w:tabs>
              <w:ind w:left="4"/>
              <w:rPr>
                <w:rtl/>
              </w:rPr>
            </w:pPr>
            <w:r w:rsidRPr="006507DF">
              <w:rPr>
                <w:rtl/>
              </w:rPr>
              <w:t>רב–כוהליים שהוספו למזון שכמותם מהווה מעל 10 אחוזים ממשקל המזון שבאריזה - "צריכה מופרזת עלולה לגרום לפעילות מעיים מוגברת</w:t>
            </w:r>
            <w:r w:rsidRPr="006507DF">
              <w:t>"</w:t>
            </w:r>
            <w:r>
              <w:rPr>
                <w:rFonts w:hint="cs"/>
                <w:rtl/>
              </w:rPr>
              <w:t>.</w:t>
            </w:r>
          </w:p>
        </w:tc>
      </w:tr>
      <w:tr w:rsidR="006507DF">
        <w:trPr>
          <w:cantSplit/>
          <w:trHeight w:val="60"/>
        </w:trPr>
        <w:tc>
          <w:tcPr>
            <w:tcW w:w="1871" w:type="dxa"/>
          </w:tcPr>
          <w:p w:rsidR="006507DF" w:rsidRPr="006507DF" w:rsidRDefault="006507DF">
            <w:pPr>
              <w:pStyle w:val="TableSideHeading"/>
              <w:rPr>
                <w:rtl/>
              </w:rPr>
            </w:pPr>
            <w:r w:rsidRPr="006507DF">
              <w:rPr>
                <w:rtl/>
              </w:rPr>
              <w:t>סימון ממתיק שולחני</w:t>
            </w:r>
          </w:p>
        </w:tc>
        <w:tc>
          <w:tcPr>
            <w:tcW w:w="624" w:type="dxa"/>
          </w:tcPr>
          <w:p w:rsidR="006507DF" w:rsidRDefault="006507DF" w:rsidP="006507DF">
            <w:pPr>
              <w:pStyle w:val="TableText"/>
              <w:rPr>
                <w:rtl/>
              </w:rPr>
            </w:pPr>
            <w:r>
              <w:rPr>
                <w:rFonts w:hint="cs"/>
                <w:rtl/>
              </w:rPr>
              <w:t>10.</w:t>
            </w:r>
          </w:p>
        </w:tc>
        <w:tc>
          <w:tcPr>
            <w:tcW w:w="7146" w:type="dxa"/>
            <w:gridSpan w:val="2"/>
          </w:tcPr>
          <w:p w:rsidR="006507DF" w:rsidRPr="006507DF" w:rsidRDefault="006507DF" w:rsidP="006507DF">
            <w:pPr>
              <w:keepLines/>
              <w:tabs>
                <w:tab w:val="left" w:pos="1247"/>
              </w:tabs>
              <w:ind w:left="0"/>
              <w:rPr>
                <w:rFonts w:ascii="Arial" w:eastAsia="Arial Unicode MS" w:hAnsi="Arial"/>
                <w:snapToGrid w:val="0"/>
                <w:sz w:val="20"/>
                <w:szCs w:val="26"/>
                <w:rtl/>
              </w:rPr>
            </w:pPr>
            <w:r w:rsidRPr="006507DF">
              <w:rPr>
                <w:rFonts w:ascii="Arial" w:eastAsia="Arial Unicode MS" w:hAnsi="Arial"/>
                <w:snapToGrid w:val="0"/>
                <w:sz w:val="20"/>
                <w:szCs w:val="26"/>
                <w:rtl/>
              </w:rPr>
              <w:t>יצרן או יבואן של ממתיק שולחני יסמן אותו בכל אלה:</w:t>
            </w:r>
          </w:p>
        </w:tc>
      </w:tr>
      <w:tr w:rsidR="00107E3A">
        <w:trPr>
          <w:cantSplit/>
          <w:trHeight w:val="60"/>
        </w:trPr>
        <w:tc>
          <w:tcPr>
            <w:tcW w:w="1871" w:type="dxa"/>
          </w:tcPr>
          <w:p w:rsidR="00107E3A" w:rsidRPr="006507DF" w:rsidRDefault="00107E3A">
            <w:pPr>
              <w:pStyle w:val="TableSideHeading"/>
              <w:rPr>
                <w:rtl/>
              </w:rPr>
            </w:pPr>
          </w:p>
        </w:tc>
        <w:tc>
          <w:tcPr>
            <w:tcW w:w="624" w:type="dxa"/>
          </w:tcPr>
          <w:p w:rsidR="00107E3A" w:rsidRDefault="00107E3A" w:rsidP="00107E3A">
            <w:pPr>
              <w:pStyle w:val="TableText"/>
              <w:rPr>
                <w:rtl/>
              </w:rPr>
            </w:pPr>
          </w:p>
        </w:tc>
        <w:tc>
          <w:tcPr>
            <w:tcW w:w="7146" w:type="dxa"/>
            <w:gridSpan w:val="2"/>
          </w:tcPr>
          <w:p w:rsidR="00107E3A" w:rsidRPr="00107E3A" w:rsidRDefault="00107E3A" w:rsidP="00107E3A">
            <w:pPr>
              <w:pStyle w:val="af"/>
              <w:keepLines/>
              <w:widowControl w:val="0"/>
              <w:numPr>
                <w:ilvl w:val="0"/>
                <w:numId w:val="35"/>
              </w:numPr>
              <w:tabs>
                <w:tab w:val="left" w:pos="624"/>
                <w:tab w:val="left" w:pos="1247"/>
              </w:tabs>
              <w:spacing w:line="360" w:lineRule="auto"/>
              <w:rPr>
                <w:rFonts w:ascii="Arial" w:eastAsia="Arial Unicode MS" w:hAnsi="Arial"/>
                <w:snapToGrid w:val="0"/>
                <w:sz w:val="20"/>
                <w:szCs w:val="26"/>
                <w:rtl/>
              </w:rPr>
            </w:pPr>
            <w:r w:rsidRPr="00107E3A">
              <w:rPr>
                <w:rFonts w:ascii="Arial" w:eastAsia="Arial Unicode MS" w:hAnsi="Arial"/>
                <w:snapToGrid w:val="0"/>
                <w:sz w:val="20"/>
                <w:szCs w:val="26"/>
                <w:rtl/>
              </w:rPr>
              <w:t>שם המזון יכלול את המילים "ממתיק שולחני על בסיס........." בהשלמת שמות כל הממתיקים שבו</w:t>
            </w:r>
            <w:r>
              <w:rPr>
                <w:rFonts w:ascii="Arial" w:eastAsia="Arial Unicode MS" w:hAnsi="Arial" w:hint="cs"/>
                <w:snapToGrid w:val="0"/>
                <w:sz w:val="20"/>
                <w:szCs w:val="26"/>
                <w:rtl/>
              </w:rPr>
              <w:t>;</w:t>
            </w:r>
          </w:p>
        </w:tc>
      </w:tr>
      <w:tr w:rsidR="00107E3A">
        <w:trPr>
          <w:cantSplit/>
          <w:trHeight w:val="60"/>
        </w:trPr>
        <w:tc>
          <w:tcPr>
            <w:tcW w:w="1871" w:type="dxa"/>
          </w:tcPr>
          <w:p w:rsidR="00107E3A" w:rsidRPr="006507DF" w:rsidRDefault="00107E3A">
            <w:pPr>
              <w:pStyle w:val="TableSideHeading"/>
              <w:rPr>
                <w:rtl/>
              </w:rPr>
            </w:pPr>
          </w:p>
        </w:tc>
        <w:tc>
          <w:tcPr>
            <w:tcW w:w="624" w:type="dxa"/>
          </w:tcPr>
          <w:p w:rsidR="00107E3A" w:rsidRDefault="00107E3A" w:rsidP="00107E3A">
            <w:pPr>
              <w:pStyle w:val="TableText"/>
              <w:rPr>
                <w:rtl/>
              </w:rPr>
            </w:pPr>
          </w:p>
        </w:tc>
        <w:tc>
          <w:tcPr>
            <w:tcW w:w="7146" w:type="dxa"/>
            <w:gridSpan w:val="2"/>
          </w:tcPr>
          <w:p w:rsidR="00107E3A" w:rsidRPr="00107E3A" w:rsidRDefault="00107E3A" w:rsidP="00107E3A">
            <w:pPr>
              <w:pStyle w:val="af"/>
              <w:keepLines/>
              <w:widowControl w:val="0"/>
              <w:numPr>
                <w:ilvl w:val="0"/>
                <w:numId w:val="35"/>
              </w:numPr>
              <w:tabs>
                <w:tab w:val="left" w:pos="1247"/>
              </w:tabs>
              <w:spacing w:line="360" w:lineRule="auto"/>
              <w:rPr>
                <w:rFonts w:ascii="Arial" w:eastAsia="Arial Unicode MS" w:hAnsi="Arial"/>
                <w:snapToGrid w:val="0"/>
                <w:sz w:val="20"/>
                <w:szCs w:val="26"/>
                <w:rtl/>
              </w:rPr>
            </w:pPr>
            <w:r w:rsidRPr="00107E3A">
              <w:rPr>
                <w:rFonts w:ascii="Arial" w:eastAsia="Arial Unicode MS" w:hAnsi="Arial"/>
                <w:snapToGrid w:val="0"/>
                <w:sz w:val="20"/>
                <w:szCs w:val="26"/>
                <w:rtl/>
              </w:rPr>
              <w:t>אם ממתיק שולחני מכיל אחד מסוגי הממתיקים המפורטים ב</w:t>
            </w:r>
            <w:r>
              <w:rPr>
                <w:rFonts w:ascii="Arial" w:eastAsia="Arial Unicode MS" w:hAnsi="Arial" w:hint="cs"/>
                <w:snapToGrid w:val="0"/>
                <w:sz w:val="20"/>
                <w:szCs w:val="26"/>
                <w:rtl/>
              </w:rPr>
              <w:t>תקנת משנה 9(א)</w:t>
            </w:r>
            <w:r w:rsidRPr="00107E3A">
              <w:rPr>
                <w:rFonts w:ascii="Arial" w:eastAsia="Arial Unicode MS" w:hAnsi="Arial"/>
                <w:snapToGrid w:val="0"/>
                <w:sz w:val="20"/>
                <w:szCs w:val="26"/>
                <w:rtl/>
              </w:rPr>
              <w:t xml:space="preserve"> - את האזהרה כמפורט בה </w:t>
            </w:r>
            <w:r>
              <w:rPr>
                <w:rFonts w:ascii="Arial" w:eastAsia="Arial Unicode MS" w:hAnsi="Arial" w:hint="cs"/>
                <w:snapToGrid w:val="0"/>
                <w:sz w:val="20"/>
                <w:szCs w:val="26"/>
                <w:rtl/>
              </w:rPr>
              <w:t>ו</w:t>
            </w:r>
            <w:r w:rsidRPr="00107E3A">
              <w:rPr>
                <w:rFonts w:ascii="Arial" w:eastAsia="Arial Unicode MS" w:hAnsi="Arial"/>
                <w:snapToGrid w:val="0"/>
                <w:sz w:val="20"/>
                <w:szCs w:val="26"/>
                <w:rtl/>
              </w:rPr>
              <w:t xml:space="preserve">באופן המפורט בתקנה </w:t>
            </w:r>
            <w:r>
              <w:rPr>
                <w:rFonts w:ascii="Arial" w:eastAsia="Arial Unicode MS" w:hAnsi="Arial" w:hint="cs"/>
                <w:snapToGrid w:val="0"/>
                <w:sz w:val="20"/>
                <w:szCs w:val="26"/>
                <w:rtl/>
              </w:rPr>
              <w:t>9</w:t>
            </w:r>
            <w:r w:rsidRPr="00107E3A">
              <w:rPr>
                <w:rFonts w:ascii="Arial" w:eastAsia="Arial Unicode MS" w:hAnsi="Arial"/>
                <w:snapToGrid w:val="0"/>
                <w:sz w:val="20"/>
                <w:szCs w:val="26"/>
                <w:rtl/>
              </w:rPr>
              <w:t>;</w:t>
            </w:r>
          </w:p>
        </w:tc>
      </w:tr>
      <w:tr w:rsidR="00107E3A">
        <w:trPr>
          <w:cantSplit/>
          <w:trHeight w:val="60"/>
        </w:trPr>
        <w:tc>
          <w:tcPr>
            <w:tcW w:w="1871" w:type="dxa"/>
          </w:tcPr>
          <w:p w:rsidR="00107E3A" w:rsidRPr="006507DF" w:rsidRDefault="00107E3A">
            <w:pPr>
              <w:pStyle w:val="TableSideHeading"/>
              <w:rPr>
                <w:rtl/>
              </w:rPr>
            </w:pPr>
          </w:p>
        </w:tc>
        <w:tc>
          <w:tcPr>
            <w:tcW w:w="624" w:type="dxa"/>
          </w:tcPr>
          <w:p w:rsidR="00107E3A" w:rsidRDefault="00107E3A" w:rsidP="00107E3A">
            <w:pPr>
              <w:pStyle w:val="TableText"/>
              <w:rPr>
                <w:rtl/>
              </w:rPr>
            </w:pPr>
          </w:p>
        </w:tc>
        <w:tc>
          <w:tcPr>
            <w:tcW w:w="7146" w:type="dxa"/>
            <w:gridSpan w:val="2"/>
          </w:tcPr>
          <w:p w:rsidR="00107E3A" w:rsidRPr="00107E3A" w:rsidRDefault="00107E3A" w:rsidP="009836B1">
            <w:pPr>
              <w:pStyle w:val="af"/>
              <w:keepLines/>
              <w:widowControl w:val="0"/>
              <w:numPr>
                <w:ilvl w:val="0"/>
                <w:numId w:val="35"/>
              </w:numPr>
              <w:tabs>
                <w:tab w:val="left" w:pos="1247"/>
              </w:tabs>
              <w:spacing w:line="360" w:lineRule="auto"/>
              <w:rPr>
                <w:rFonts w:ascii="Arial" w:eastAsia="Arial Unicode MS" w:hAnsi="Arial"/>
                <w:snapToGrid w:val="0"/>
                <w:sz w:val="20"/>
                <w:szCs w:val="26"/>
                <w:rtl/>
              </w:rPr>
            </w:pPr>
            <w:r w:rsidRPr="00107E3A">
              <w:rPr>
                <w:rFonts w:ascii="Arial" w:eastAsia="Arial Unicode MS" w:hAnsi="Arial"/>
                <w:snapToGrid w:val="0"/>
                <w:sz w:val="20"/>
                <w:szCs w:val="26"/>
                <w:rtl/>
              </w:rPr>
              <w:t>אם ממתיק שולחני מכיל רב–כוהליים בכמות כלשהי - את האזהרה כמפורט ב</w:t>
            </w:r>
            <w:r>
              <w:rPr>
                <w:rFonts w:ascii="Arial" w:eastAsia="Arial Unicode MS" w:hAnsi="Arial" w:hint="cs"/>
                <w:snapToGrid w:val="0"/>
                <w:sz w:val="20"/>
                <w:szCs w:val="26"/>
                <w:rtl/>
              </w:rPr>
              <w:t>תקנת משנה 9(ב)</w:t>
            </w:r>
            <w:r w:rsidRPr="00107E3A">
              <w:rPr>
                <w:rFonts w:ascii="Arial" w:eastAsia="Arial Unicode MS" w:hAnsi="Arial"/>
                <w:snapToGrid w:val="0"/>
                <w:sz w:val="20"/>
                <w:szCs w:val="26"/>
                <w:rtl/>
              </w:rPr>
              <w:t xml:space="preserve"> </w:t>
            </w:r>
            <w:r>
              <w:rPr>
                <w:rFonts w:ascii="Arial" w:eastAsia="Arial Unicode MS" w:hAnsi="Arial" w:hint="cs"/>
                <w:snapToGrid w:val="0"/>
                <w:sz w:val="20"/>
                <w:szCs w:val="26"/>
                <w:rtl/>
              </w:rPr>
              <w:t>ו</w:t>
            </w:r>
            <w:r w:rsidRPr="00107E3A">
              <w:rPr>
                <w:rFonts w:ascii="Arial" w:eastAsia="Arial Unicode MS" w:hAnsi="Arial"/>
                <w:snapToGrid w:val="0"/>
                <w:sz w:val="20"/>
                <w:szCs w:val="26"/>
                <w:rtl/>
              </w:rPr>
              <w:t xml:space="preserve">באופן המפורט בתקנה </w:t>
            </w:r>
            <w:r w:rsidR="009836B1">
              <w:rPr>
                <w:rFonts w:ascii="Arial" w:eastAsia="Arial Unicode MS" w:hAnsi="Arial" w:hint="cs"/>
                <w:snapToGrid w:val="0"/>
                <w:sz w:val="20"/>
                <w:szCs w:val="26"/>
                <w:rtl/>
              </w:rPr>
              <w:t>9</w:t>
            </w:r>
            <w:r w:rsidRPr="00107E3A">
              <w:rPr>
                <w:rFonts w:ascii="Arial" w:eastAsia="Arial Unicode MS" w:hAnsi="Arial"/>
                <w:snapToGrid w:val="0"/>
                <w:sz w:val="20"/>
                <w:szCs w:val="26"/>
                <w:rtl/>
              </w:rPr>
              <w:t>.</w:t>
            </w:r>
          </w:p>
        </w:tc>
      </w:tr>
      <w:tr w:rsidR="00DD329A">
        <w:trPr>
          <w:cantSplit/>
          <w:trHeight w:val="60"/>
        </w:trPr>
        <w:tc>
          <w:tcPr>
            <w:tcW w:w="1871" w:type="dxa"/>
          </w:tcPr>
          <w:p w:rsidR="00DD329A" w:rsidRPr="006507DF" w:rsidRDefault="00DD329A">
            <w:pPr>
              <w:pStyle w:val="TableSideHeading"/>
              <w:rPr>
                <w:rtl/>
              </w:rPr>
            </w:pPr>
            <w:r w:rsidRPr="00DD329A">
              <w:rPr>
                <w:rtl/>
              </w:rPr>
              <w:t>בדיקות התאמה וכמות</w:t>
            </w:r>
          </w:p>
        </w:tc>
        <w:tc>
          <w:tcPr>
            <w:tcW w:w="624" w:type="dxa"/>
          </w:tcPr>
          <w:p w:rsidR="00DD329A" w:rsidRDefault="00DD329A" w:rsidP="00DD329A">
            <w:pPr>
              <w:pStyle w:val="TableText"/>
              <w:rPr>
                <w:rtl/>
              </w:rPr>
            </w:pPr>
            <w:r>
              <w:rPr>
                <w:rFonts w:hint="cs"/>
                <w:rtl/>
              </w:rPr>
              <w:t>11.</w:t>
            </w:r>
          </w:p>
        </w:tc>
        <w:tc>
          <w:tcPr>
            <w:tcW w:w="7146" w:type="dxa"/>
            <w:gridSpan w:val="2"/>
          </w:tcPr>
          <w:p w:rsidR="00DD329A" w:rsidRPr="00DD329A" w:rsidRDefault="00DD329A" w:rsidP="00DD329A">
            <w:pPr>
              <w:pStyle w:val="af"/>
              <w:keepLines/>
              <w:numPr>
                <w:ilvl w:val="0"/>
                <w:numId w:val="36"/>
              </w:numPr>
              <w:tabs>
                <w:tab w:val="left" w:pos="624"/>
                <w:tab w:val="left" w:pos="1247"/>
              </w:tabs>
              <w:spacing w:line="360" w:lineRule="auto"/>
              <w:rPr>
                <w:rFonts w:ascii="Arial" w:eastAsia="Arial Unicode MS" w:hAnsi="Arial"/>
                <w:snapToGrid w:val="0"/>
                <w:sz w:val="20"/>
                <w:szCs w:val="26"/>
                <w:rtl/>
              </w:rPr>
            </w:pPr>
            <w:r w:rsidRPr="00DD329A">
              <w:rPr>
                <w:rFonts w:ascii="Arial" w:eastAsia="Arial Unicode MS" w:hAnsi="Arial"/>
                <w:snapToGrid w:val="0"/>
                <w:sz w:val="20"/>
                <w:szCs w:val="26"/>
                <w:rtl/>
              </w:rPr>
              <w:t>המנהל רשאי לדרוש ביצוע בדיקות במעבדה בישראל או במעבדה שאושרה או</w:t>
            </w:r>
            <w:r>
              <w:rPr>
                <w:rFonts w:ascii="Arial" w:eastAsia="Arial Unicode MS" w:hAnsi="Arial" w:hint="cs"/>
                <w:snapToGrid w:val="0"/>
                <w:sz w:val="20"/>
                <w:szCs w:val="26"/>
                <w:rtl/>
              </w:rPr>
              <w:t xml:space="preserve"> </w:t>
            </w:r>
            <w:r w:rsidRPr="00DD329A">
              <w:rPr>
                <w:rFonts w:ascii="Arial" w:eastAsia="Arial Unicode MS" w:hAnsi="Arial"/>
                <w:snapToGrid w:val="0"/>
                <w:sz w:val="20"/>
                <w:szCs w:val="26"/>
                <w:rtl/>
              </w:rPr>
              <w:t>הוכרה על ידי אחד הגופים כאמור בסעיפים 42(ב) או 52(ב(2) לחוק, לצורך בדיקת עמידתם של תוספי המזון בהוראות תקנות אלה; הבדיקה הכמותית תעשה בשיטה לפי ספר השיטות, או לפי שיטה אחרת שהתיר המנהל בכתב;</w:t>
            </w:r>
          </w:p>
        </w:tc>
      </w:tr>
      <w:tr w:rsidR="00C16045">
        <w:trPr>
          <w:cantSplit/>
          <w:trHeight w:val="60"/>
        </w:trPr>
        <w:tc>
          <w:tcPr>
            <w:tcW w:w="1871" w:type="dxa"/>
          </w:tcPr>
          <w:p w:rsidR="00C16045" w:rsidRPr="00DD329A" w:rsidRDefault="00C16045">
            <w:pPr>
              <w:pStyle w:val="TableSideHeading"/>
              <w:rPr>
                <w:rtl/>
              </w:rPr>
            </w:pPr>
          </w:p>
        </w:tc>
        <w:tc>
          <w:tcPr>
            <w:tcW w:w="624" w:type="dxa"/>
          </w:tcPr>
          <w:p w:rsidR="00C16045" w:rsidRDefault="00C16045" w:rsidP="00C16045">
            <w:pPr>
              <w:pStyle w:val="TableText"/>
              <w:rPr>
                <w:rtl/>
              </w:rPr>
            </w:pPr>
          </w:p>
        </w:tc>
        <w:tc>
          <w:tcPr>
            <w:tcW w:w="7146" w:type="dxa"/>
            <w:gridSpan w:val="2"/>
          </w:tcPr>
          <w:p w:rsidR="00C16045" w:rsidRPr="00DD329A" w:rsidRDefault="00C16045" w:rsidP="00C16045">
            <w:pPr>
              <w:pStyle w:val="af"/>
              <w:keepLines/>
              <w:numPr>
                <w:ilvl w:val="0"/>
                <w:numId w:val="36"/>
              </w:numPr>
              <w:tabs>
                <w:tab w:val="left" w:pos="1247"/>
              </w:tabs>
              <w:spacing w:line="360" w:lineRule="auto"/>
              <w:rPr>
                <w:rFonts w:ascii="Arial" w:eastAsia="Arial Unicode MS" w:hAnsi="Arial"/>
                <w:snapToGrid w:val="0"/>
                <w:sz w:val="20"/>
                <w:szCs w:val="26"/>
                <w:rtl/>
              </w:rPr>
            </w:pPr>
            <w:r w:rsidRPr="00C16045">
              <w:rPr>
                <w:rFonts w:ascii="Arial" w:eastAsia="Arial Unicode MS" w:hAnsi="Arial"/>
                <w:snapToGrid w:val="0"/>
                <w:sz w:val="20"/>
                <w:szCs w:val="26"/>
                <w:rtl/>
              </w:rPr>
              <w:t xml:space="preserve">היצרן או היבואן של תוסף המזון, לפי העניין, יישא בהוצאות הבדיקה </w:t>
            </w:r>
            <w:proofErr w:type="spellStart"/>
            <w:r w:rsidRPr="00C16045">
              <w:rPr>
                <w:rFonts w:ascii="Arial" w:eastAsia="Arial Unicode MS" w:hAnsi="Arial"/>
                <w:snapToGrid w:val="0"/>
                <w:sz w:val="20"/>
                <w:szCs w:val="26"/>
                <w:rtl/>
              </w:rPr>
              <w:t>וישלמן</w:t>
            </w:r>
            <w:proofErr w:type="spellEnd"/>
            <w:r w:rsidRPr="00C16045">
              <w:rPr>
                <w:rFonts w:ascii="Arial" w:eastAsia="Arial Unicode MS" w:hAnsi="Arial"/>
                <w:snapToGrid w:val="0"/>
                <w:sz w:val="20"/>
                <w:szCs w:val="26"/>
                <w:rtl/>
              </w:rPr>
              <w:t xml:space="preserve"> במישרין למעבדה, בין אם נטל בעצמו את הדגימה לפי דרישת המנהל ובין אם היא ניטלה בידי מפקח.</w:t>
            </w:r>
          </w:p>
        </w:tc>
      </w:tr>
      <w:tr w:rsidR="008908BE">
        <w:trPr>
          <w:cantSplit/>
          <w:trHeight w:val="60"/>
        </w:trPr>
        <w:tc>
          <w:tcPr>
            <w:tcW w:w="1871" w:type="dxa"/>
          </w:tcPr>
          <w:p w:rsidR="008908BE" w:rsidRPr="00DD329A" w:rsidRDefault="008908BE">
            <w:pPr>
              <w:pStyle w:val="TableSideHeading"/>
              <w:rPr>
                <w:rtl/>
              </w:rPr>
            </w:pPr>
            <w:r w:rsidRPr="008908BE">
              <w:rPr>
                <w:rtl/>
              </w:rPr>
              <w:t>תחילה</w:t>
            </w:r>
          </w:p>
        </w:tc>
        <w:tc>
          <w:tcPr>
            <w:tcW w:w="624" w:type="dxa"/>
          </w:tcPr>
          <w:p w:rsidR="008908BE" w:rsidRDefault="008908BE" w:rsidP="008908BE">
            <w:pPr>
              <w:pStyle w:val="TableText"/>
              <w:rPr>
                <w:rtl/>
              </w:rPr>
            </w:pPr>
            <w:r>
              <w:rPr>
                <w:rFonts w:hint="cs"/>
                <w:rtl/>
              </w:rPr>
              <w:t>12.</w:t>
            </w:r>
          </w:p>
        </w:tc>
        <w:tc>
          <w:tcPr>
            <w:tcW w:w="7146" w:type="dxa"/>
            <w:gridSpan w:val="2"/>
          </w:tcPr>
          <w:p w:rsidR="008908BE" w:rsidRPr="008908BE" w:rsidRDefault="008908BE" w:rsidP="008908BE">
            <w:pPr>
              <w:keepLines/>
              <w:tabs>
                <w:tab w:val="left" w:pos="1247"/>
              </w:tabs>
              <w:ind w:left="0"/>
              <w:rPr>
                <w:rFonts w:ascii="Arial" w:eastAsia="Arial Unicode MS" w:hAnsi="Arial"/>
                <w:snapToGrid w:val="0"/>
                <w:sz w:val="20"/>
                <w:szCs w:val="26"/>
                <w:rtl/>
              </w:rPr>
            </w:pPr>
            <w:r w:rsidRPr="008908BE">
              <w:rPr>
                <w:rFonts w:ascii="Arial" w:eastAsia="Arial Unicode MS" w:hAnsi="Arial"/>
                <w:snapToGrid w:val="0"/>
                <w:sz w:val="20"/>
                <w:szCs w:val="26"/>
                <w:rtl/>
              </w:rPr>
              <w:t>תחילתן של תקנות אלה –  מיום פרסומן (להלן - יום התחילה) ואולם:</w:t>
            </w:r>
          </w:p>
        </w:tc>
      </w:tr>
      <w:tr w:rsidR="008908BE">
        <w:trPr>
          <w:cantSplit/>
          <w:trHeight w:val="60"/>
        </w:trPr>
        <w:tc>
          <w:tcPr>
            <w:tcW w:w="1871" w:type="dxa"/>
          </w:tcPr>
          <w:p w:rsidR="008908BE" w:rsidRPr="008908BE" w:rsidRDefault="008908BE">
            <w:pPr>
              <w:pStyle w:val="TableSideHeading"/>
              <w:rPr>
                <w:rtl/>
              </w:rPr>
            </w:pPr>
          </w:p>
        </w:tc>
        <w:tc>
          <w:tcPr>
            <w:tcW w:w="624" w:type="dxa"/>
          </w:tcPr>
          <w:p w:rsidR="008908BE" w:rsidRDefault="008908BE" w:rsidP="008908BE">
            <w:pPr>
              <w:pStyle w:val="TableText"/>
              <w:rPr>
                <w:rtl/>
              </w:rPr>
            </w:pPr>
          </w:p>
        </w:tc>
        <w:tc>
          <w:tcPr>
            <w:tcW w:w="7146" w:type="dxa"/>
            <w:gridSpan w:val="2"/>
          </w:tcPr>
          <w:p w:rsidR="008908BE" w:rsidRPr="008908BE" w:rsidRDefault="008908BE" w:rsidP="008908BE">
            <w:pPr>
              <w:pStyle w:val="af"/>
              <w:keepLines/>
              <w:widowControl w:val="0"/>
              <w:numPr>
                <w:ilvl w:val="0"/>
                <w:numId w:val="37"/>
              </w:numPr>
              <w:tabs>
                <w:tab w:val="left" w:pos="624"/>
                <w:tab w:val="left" w:pos="1247"/>
              </w:tabs>
              <w:spacing w:line="360" w:lineRule="auto"/>
              <w:rPr>
                <w:rFonts w:ascii="Arial" w:eastAsia="Arial Unicode MS" w:hAnsi="Arial"/>
                <w:snapToGrid w:val="0"/>
                <w:sz w:val="20"/>
                <w:szCs w:val="26"/>
                <w:rtl/>
              </w:rPr>
            </w:pPr>
            <w:r w:rsidRPr="008908BE">
              <w:rPr>
                <w:rFonts w:ascii="Arial" w:eastAsia="Arial Unicode MS" w:hAnsi="Arial"/>
                <w:snapToGrid w:val="0"/>
                <w:sz w:val="20"/>
                <w:szCs w:val="26"/>
                <w:rtl/>
              </w:rPr>
              <w:t>לעניין מזון המכיל תוסף מזון שיוצר או שיובא לפני יום התחילה, תהיה תחילתן של תקנות אלה שנה מיום פרסומן;</w:t>
            </w:r>
          </w:p>
        </w:tc>
      </w:tr>
      <w:tr w:rsidR="008908BE">
        <w:trPr>
          <w:cantSplit/>
          <w:trHeight w:val="60"/>
        </w:trPr>
        <w:tc>
          <w:tcPr>
            <w:tcW w:w="1871" w:type="dxa"/>
          </w:tcPr>
          <w:p w:rsidR="008908BE" w:rsidRPr="008908BE" w:rsidRDefault="008908BE">
            <w:pPr>
              <w:pStyle w:val="TableSideHeading"/>
              <w:rPr>
                <w:rtl/>
              </w:rPr>
            </w:pPr>
          </w:p>
        </w:tc>
        <w:tc>
          <w:tcPr>
            <w:tcW w:w="624" w:type="dxa"/>
          </w:tcPr>
          <w:p w:rsidR="008908BE" w:rsidRDefault="008908BE" w:rsidP="008908BE">
            <w:pPr>
              <w:pStyle w:val="TableText"/>
              <w:rPr>
                <w:rtl/>
              </w:rPr>
            </w:pPr>
          </w:p>
        </w:tc>
        <w:tc>
          <w:tcPr>
            <w:tcW w:w="7146" w:type="dxa"/>
            <w:gridSpan w:val="2"/>
          </w:tcPr>
          <w:p w:rsidR="008908BE" w:rsidRPr="008908BE" w:rsidRDefault="008908BE" w:rsidP="008908BE">
            <w:pPr>
              <w:pStyle w:val="af"/>
              <w:keepLines/>
              <w:widowControl w:val="0"/>
              <w:numPr>
                <w:ilvl w:val="0"/>
                <w:numId w:val="37"/>
              </w:numPr>
              <w:tabs>
                <w:tab w:val="left" w:pos="1247"/>
              </w:tabs>
              <w:spacing w:line="360" w:lineRule="auto"/>
              <w:rPr>
                <w:rFonts w:ascii="Arial" w:eastAsia="Arial Unicode MS" w:hAnsi="Arial"/>
                <w:snapToGrid w:val="0"/>
                <w:sz w:val="20"/>
                <w:szCs w:val="26"/>
                <w:rtl/>
              </w:rPr>
            </w:pPr>
            <w:r w:rsidRPr="008908BE">
              <w:rPr>
                <w:rFonts w:ascii="Arial" w:eastAsia="Arial Unicode MS" w:hAnsi="Arial"/>
                <w:snapToGrid w:val="0"/>
                <w:sz w:val="20"/>
                <w:szCs w:val="26"/>
                <w:rtl/>
              </w:rPr>
              <w:t xml:space="preserve">לעניין הוראות סימון, תהיה תחילתן של תקנות אלה לפי הוראת סעיף 2 לחוק קביעת מועד כניסה לתוקף של הוראות סימון מזון ארוז מראש, </w:t>
            </w:r>
            <w:proofErr w:type="spellStart"/>
            <w:r w:rsidRPr="008908BE">
              <w:rPr>
                <w:rFonts w:ascii="Arial" w:eastAsia="Arial Unicode MS" w:hAnsi="Arial"/>
                <w:snapToGrid w:val="0"/>
                <w:sz w:val="20"/>
                <w:szCs w:val="26"/>
                <w:rtl/>
              </w:rPr>
              <w:t>התשע"ה</w:t>
            </w:r>
            <w:proofErr w:type="spellEnd"/>
            <w:r w:rsidRPr="008908BE">
              <w:rPr>
                <w:rFonts w:ascii="Arial" w:eastAsia="Arial Unicode MS" w:hAnsi="Arial"/>
                <w:snapToGrid w:val="0"/>
                <w:sz w:val="20"/>
                <w:szCs w:val="26"/>
                <w:rtl/>
              </w:rPr>
              <w:t>–</w:t>
            </w:r>
            <w:r w:rsidR="00A554E5">
              <w:rPr>
                <w:rStyle w:val="a7"/>
                <w:rFonts w:ascii="Arial" w:eastAsia="Arial Unicode MS" w:hAnsi="Arial"/>
                <w:snapToGrid w:val="0"/>
                <w:sz w:val="20"/>
                <w:szCs w:val="26"/>
                <w:rtl/>
              </w:rPr>
              <w:footnoteReference w:id="5"/>
            </w:r>
            <w:r w:rsidRPr="008908BE">
              <w:rPr>
                <w:rFonts w:ascii="Arial" w:eastAsia="Arial Unicode MS" w:hAnsi="Arial"/>
                <w:snapToGrid w:val="0"/>
                <w:sz w:val="20"/>
                <w:szCs w:val="26"/>
                <w:rtl/>
              </w:rPr>
              <w:t>2014 .</w:t>
            </w:r>
          </w:p>
        </w:tc>
      </w:tr>
      <w:tr w:rsidR="00A335C3">
        <w:trPr>
          <w:cantSplit/>
          <w:trHeight w:val="60"/>
        </w:trPr>
        <w:tc>
          <w:tcPr>
            <w:tcW w:w="1871" w:type="dxa"/>
          </w:tcPr>
          <w:p w:rsidR="00A335C3" w:rsidRPr="008908BE" w:rsidRDefault="00A335C3">
            <w:pPr>
              <w:pStyle w:val="TableSideHeading"/>
              <w:rPr>
                <w:rtl/>
              </w:rPr>
            </w:pPr>
            <w:r w:rsidRPr="00A335C3">
              <w:rPr>
                <w:rtl/>
              </w:rPr>
              <w:t>ביטול תקנות</w:t>
            </w:r>
          </w:p>
        </w:tc>
        <w:tc>
          <w:tcPr>
            <w:tcW w:w="624" w:type="dxa"/>
          </w:tcPr>
          <w:p w:rsidR="00A335C3" w:rsidRDefault="00A335C3" w:rsidP="00A335C3">
            <w:pPr>
              <w:pStyle w:val="TableText"/>
              <w:rPr>
                <w:rtl/>
              </w:rPr>
            </w:pPr>
            <w:r>
              <w:rPr>
                <w:rFonts w:hint="cs"/>
                <w:rtl/>
              </w:rPr>
              <w:t>13.</w:t>
            </w:r>
          </w:p>
        </w:tc>
        <w:tc>
          <w:tcPr>
            <w:tcW w:w="7146" w:type="dxa"/>
            <w:gridSpan w:val="2"/>
          </w:tcPr>
          <w:p w:rsidR="00A335C3" w:rsidRPr="00A335C3" w:rsidRDefault="00A335C3" w:rsidP="00A335C3">
            <w:pPr>
              <w:pStyle w:val="af"/>
              <w:keepLines/>
              <w:widowControl w:val="0"/>
              <w:numPr>
                <w:ilvl w:val="0"/>
                <w:numId w:val="38"/>
              </w:numPr>
              <w:tabs>
                <w:tab w:val="left" w:pos="624"/>
                <w:tab w:val="left" w:pos="1247"/>
              </w:tabs>
              <w:spacing w:line="360" w:lineRule="auto"/>
              <w:rPr>
                <w:rFonts w:ascii="Arial" w:eastAsia="Arial Unicode MS" w:hAnsi="Arial"/>
                <w:snapToGrid w:val="0"/>
                <w:sz w:val="20"/>
                <w:szCs w:val="26"/>
                <w:rtl/>
              </w:rPr>
            </w:pPr>
            <w:r w:rsidRPr="00A335C3">
              <w:rPr>
                <w:rFonts w:ascii="Arial" w:eastAsia="Arial Unicode MS" w:hAnsi="Arial"/>
                <w:snapToGrid w:val="0"/>
                <w:sz w:val="20"/>
                <w:szCs w:val="26"/>
                <w:rtl/>
              </w:rPr>
              <w:t xml:space="preserve">תקנות בריאות הציבור (מזון)(מזון </w:t>
            </w:r>
            <w:proofErr w:type="spellStart"/>
            <w:r w:rsidRPr="00A335C3">
              <w:rPr>
                <w:rFonts w:ascii="Arial" w:eastAsia="Arial Unicode MS" w:hAnsi="Arial"/>
                <w:snapToGrid w:val="0"/>
                <w:sz w:val="20"/>
                <w:szCs w:val="26"/>
                <w:rtl/>
              </w:rPr>
              <w:t>דיאטתי</w:t>
            </w:r>
            <w:proofErr w:type="spellEnd"/>
            <w:r w:rsidRPr="00A335C3">
              <w:rPr>
                <w:rFonts w:ascii="Arial" w:eastAsia="Arial Unicode MS" w:hAnsi="Arial"/>
                <w:snapToGrid w:val="0"/>
                <w:sz w:val="20"/>
                <w:szCs w:val="26"/>
                <w:rtl/>
              </w:rPr>
              <w:t xml:space="preserve"> וממתיקים), </w:t>
            </w:r>
            <w:proofErr w:type="spellStart"/>
            <w:r w:rsidRPr="00A335C3">
              <w:rPr>
                <w:rFonts w:ascii="Arial" w:eastAsia="Arial Unicode MS" w:hAnsi="Arial"/>
                <w:snapToGrid w:val="0"/>
                <w:sz w:val="20"/>
                <w:szCs w:val="26"/>
                <w:rtl/>
              </w:rPr>
              <w:t>התשמ"ז</w:t>
            </w:r>
            <w:proofErr w:type="spellEnd"/>
            <w:r w:rsidRPr="00A335C3">
              <w:rPr>
                <w:rFonts w:ascii="Arial" w:eastAsia="Arial Unicode MS" w:hAnsi="Arial"/>
                <w:snapToGrid w:val="0"/>
                <w:sz w:val="20"/>
                <w:szCs w:val="26"/>
                <w:rtl/>
              </w:rPr>
              <w:t xml:space="preserve"> – </w:t>
            </w:r>
            <w:r w:rsidR="0057454F">
              <w:rPr>
                <w:rFonts w:ascii="Arial" w:eastAsia="Arial Unicode MS" w:hAnsi="Arial" w:hint="cs"/>
                <w:snapToGrid w:val="0"/>
                <w:sz w:val="20"/>
                <w:szCs w:val="26"/>
                <w:rtl/>
              </w:rPr>
              <w:t xml:space="preserve">    1987</w:t>
            </w:r>
            <w:r w:rsidR="00A554E5">
              <w:rPr>
                <w:rStyle w:val="a7"/>
                <w:rFonts w:ascii="Arial" w:eastAsia="Arial Unicode MS" w:hAnsi="Arial"/>
                <w:snapToGrid w:val="0"/>
                <w:sz w:val="20"/>
                <w:szCs w:val="26"/>
                <w:rtl/>
              </w:rPr>
              <w:footnoteReference w:id="6"/>
            </w:r>
            <w:r w:rsidR="0057454F">
              <w:rPr>
                <w:rFonts w:ascii="Arial" w:eastAsia="Arial Unicode MS" w:hAnsi="Arial" w:hint="cs"/>
                <w:snapToGrid w:val="0"/>
                <w:sz w:val="20"/>
                <w:szCs w:val="26"/>
                <w:rtl/>
              </w:rPr>
              <w:t xml:space="preserve">  -  </w:t>
            </w:r>
            <w:r w:rsidRPr="00A335C3">
              <w:rPr>
                <w:rFonts w:ascii="Arial" w:eastAsia="Arial Unicode MS" w:hAnsi="Arial"/>
                <w:snapToGrid w:val="0"/>
                <w:sz w:val="20"/>
                <w:szCs w:val="26"/>
                <w:rtl/>
              </w:rPr>
              <w:t>בטלות</w:t>
            </w:r>
            <w:r w:rsidR="003C4974">
              <w:rPr>
                <w:rFonts w:ascii="Arial" w:eastAsia="Arial Unicode MS" w:hAnsi="Arial" w:hint="cs"/>
                <w:snapToGrid w:val="0"/>
                <w:sz w:val="20"/>
                <w:szCs w:val="26"/>
                <w:rtl/>
              </w:rPr>
              <w:t>;</w:t>
            </w:r>
          </w:p>
        </w:tc>
      </w:tr>
      <w:tr w:rsidR="003C4974">
        <w:trPr>
          <w:cantSplit/>
          <w:trHeight w:val="60"/>
        </w:trPr>
        <w:tc>
          <w:tcPr>
            <w:tcW w:w="1871" w:type="dxa"/>
          </w:tcPr>
          <w:p w:rsidR="003C4974" w:rsidRPr="00A335C3" w:rsidRDefault="003C4974">
            <w:pPr>
              <w:pStyle w:val="TableSideHeading"/>
              <w:rPr>
                <w:rtl/>
              </w:rPr>
            </w:pPr>
          </w:p>
        </w:tc>
        <w:tc>
          <w:tcPr>
            <w:tcW w:w="624" w:type="dxa"/>
          </w:tcPr>
          <w:p w:rsidR="003C4974" w:rsidRDefault="003C4974" w:rsidP="003C4974">
            <w:pPr>
              <w:pStyle w:val="TableText"/>
              <w:rPr>
                <w:rtl/>
              </w:rPr>
            </w:pPr>
          </w:p>
        </w:tc>
        <w:tc>
          <w:tcPr>
            <w:tcW w:w="7146" w:type="dxa"/>
            <w:gridSpan w:val="2"/>
          </w:tcPr>
          <w:p w:rsidR="003C4974" w:rsidRPr="00A335C3" w:rsidRDefault="003C4974" w:rsidP="003C4974">
            <w:pPr>
              <w:pStyle w:val="af"/>
              <w:keepLines/>
              <w:widowControl w:val="0"/>
              <w:numPr>
                <w:ilvl w:val="0"/>
                <w:numId w:val="38"/>
              </w:numPr>
              <w:tabs>
                <w:tab w:val="left" w:pos="1247"/>
              </w:tabs>
              <w:spacing w:line="360" w:lineRule="auto"/>
              <w:rPr>
                <w:rFonts w:ascii="Arial" w:eastAsia="Arial Unicode MS" w:hAnsi="Arial"/>
                <w:snapToGrid w:val="0"/>
                <w:sz w:val="20"/>
                <w:szCs w:val="26"/>
                <w:rtl/>
              </w:rPr>
            </w:pPr>
            <w:r w:rsidRPr="003C4974">
              <w:rPr>
                <w:rFonts w:ascii="Arial" w:eastAsia="Arial Unicode MS" w:hAnsi="Arial"/>
                <w:snapToGrid w:val="0"/>
                <w:sz w:val="20"/>
                <w:szCs w:val="26"/>
                <w:rtl/>
              </w:rPr>
              <w:t xml:space="preserve">תקנות בריאות הציבור (תוספי מזון), תשס"א – </w:t>
            </w:r>
            <w:r w:rsidR="00A554E5">
              <w:rPr>
                <w:rStyle w:val="a7"/>
                <w:rFonts w:ascii="Arial" w:eastAsia="Arial Unicode MS" w:hAnsi="Arial"/>
                <w:snapToGrid w:val="0"/>
                <w:sz w:val="20"/>
                <w:szCs w:val="26"/>
                <w:rtl/>
              </w:rPr>
              <w:footnoteReference w:id="7"/>
            </w:r>
            <w:r w:rsidR="0057454F">
              <w:rPr>
                <w:rFonts w:ascii="Arial" w:eastAsia="Arial Unicode MS" w:hAnsi="Arial" w:hint="cs"/>
                <w:snapToGrid w:val="0"/>
                <w:sz w:val="20"/>
                <w:szCs w:val="26"/>
                <w:rtl/>
              </w:rPr>
              <w:t xml:space="preserve">2001  -  </w:t>
            </w:r>
            <w:r w:rsidRPr="003C4974">
              <w:rPr>
                <w:rFonts w:ascii="Arial" w:eastAsia="Arial Unicode MS" w:hAnsi="Arial"/>
                <w:snapToGrid w:val="0"/>
                <w:sz w:val="20"/>
                <w:szCs w:val="26"/>
                <w:rtl/>
              </w:rPr>
              <w:t>בטלות</w:t>
            </w:r>
          </w:p>
        </w:tc>
      </w:tr>
      <w:tr w:rsidR="003C4974">
        <w:trPr>
          <w:cantSplit/>
          <w:trHeight w:val="60"/>
        </w:trPr>
        <w:tc>
          <w:tcPr>
            <w:tcW w:w="1871" w:type="dxa"/>
          </w:tcPr>
          <w:p w:rsidR="003C4974" w:rsidRPr="00A335C3" w:rsidRDefault="003C4974">
            <w:pPr>
              <w:pStyle w:val="TableSideHeading"/>
              <w:rPr>
                <w:rtl/>
              </w:rPr>
            </w:pPr>
          </w:p>
        </w:tc>
        <w:tc>
          <w:tcPr>
            <w:tcW w:w="624" w:type="dxa"/>
          </w:tcPr>
          <w:p w:rsidR="003C4974" w:rsidRDefault="003C4974" w:rsidP="003C4974">
            <w:pPr>
              <w:pStyle w:val="TableText"/>
              <w:rPr>
                <w:rtl/>
              </w:rPr>
            </w:pPr>
          </w:p>
        </w:tc>
        <w:tc>
          <w:tcPr>
            <w:tcW w:w="7146" w:type="dxa"/>
            <w:gridSpan w:val="2"/>
          </w:tcPr>
          <w:p w:rsidR="003C4974" w:rsidRPr="003C4974" w:rsidRDefault="003C4974" w:rsidP="0057454F">
            <w:pPr>
              <w:pStyle w:val="af"/>
              <w:keepLines/>
              <w:widowControl w:val="0"/>
              <w:numPr>
                <w:ilvl w:val="0"/>
                <w:numId w:val="38"/>
              </w:numPr>
              <w:tabs>
                <w:tab w:val="left" w:pos="1247"/>
              </w:tabs>
              <w:spacing w:line="360" w:lineRule="auto"/>
              <w:rPr>
                <w:rFonts w:ascii="Arial" w:eastAsia="Arial Unicode MS" w:hAnsi="Arial"/>
                <w:snapToGrid w:val="0"/>
                <w:sz w:val="20"/>
                <w:szCs w:val="26"/>
                <w:rtl/>
              </w:rPr>
            </w:pPr>
            <w:r w:rsidRPr="003C4974">
              <w:rPr>
                <w:rFonts w:ascii="Arial" w:eastAsia="Arial Unicode MS" w:hAnsi="Arial"/>
                <w:snapToGrid w:val="0"/>
                <w:sz w:val="20"/>
                <w:szCs w:val="26"/>
                <w:rtl/>
              </w:rPr>
              <w:t xml:space="preserve">תקנות הגנה על בריאות הציבור (מזון)(סימון מזון המכיל ממתיק מסוגים מסוימים), </w:t>
            </w:r>
            <w:proofErr w:type="spellStart"/>
            <w:r w:rsidRPr="003C4974">
              <w:rPr>
                <w:rFonts w:ascii="Arial" w:eastAsia="Arial Unicode MS" w:hAnsi="Arial"/>
                <w:snapToGrid w:val="0"/>
                <w:sz w:val="20"/>
                <w:szCs w:val="26"/>
                <w:rtl/>
              </w:rPr>
              <w:t>התשע"ט</w:t>
            </w:r>
            <w:proofErr w:type="spellEnd"/>
            <w:r w:rsidRPr="003C4974">
              <w:rPr>
                <w:rFonts w:ascii="Arial" w:eastAsia="Arial Unicode MS" w:hAnsi="Arial"/>
                <w:snapToGrid w:val="0"/>
                <w:sz w:val="20"/>
                <w:szCs w:val="26"/>
                <w:rtl/>
              </w:rPr>
              <w:t xml:space="preserve"> – </w:t>
            </w:r>
            <w:r w:rsidR="0057454F">
              <w:rPr>
                <w:rFonts w:ascii="Arial" w:eastAsia="Arial Unicode MS" w:hAnsi="Arial" w:hint="cs"/>
                <w:snapToGrid w:val="0"/>
                <w:sz w:val="20"/>
                <w:szCs w:val="26"/>
                <w:rtl/>
              </w:rPr>
              <w:t xml:space="preserve"> </w:t>
            </w:r>
            <w:r w:rsidR="00A554E5">
              <w:rPr>
                <w:rStyle w:val="a7"/>
                <w:rFonts w:ascii="Arial" w:eastAsia="Arial Unicode MS" w:hAnsi="Arial"/>
                <w:snapToGrid w:val="0"/>
                <w:sz w:val="20"/>
                <w:szCs w:val="26"/>
                <w:rtl/>
              </w:rPr>
              <w:footnoteReference w:id="8"/>
            </w:r>
            <w:r w:rsidR="0057454F">
              <w:rPr>
                <w:rFonts w:ascii="Arial" w:eastAsia="Arial Unicode MS" w:hAnsi="Arial" w:hint="cs"/>
                <w:snapToGrid w:val="0"/>
                <w:sz w:val="20"/>
                <w:szCs w:val="26"/>
                <w:rtl/>
              </w:rPr>
              <w:t xml:space="preserve">2018  -  </w:t>
            </w:r>
            <w:r w:rsidRPr="003C4974">
              <w:rPr>
                <w:rFonts w:ascii="Arial" w:eastAsia="Arial Unicode MS" w:hAnsi="Arial"/>
                <w:snapToGrid w:val="0"/>
                <w:sz w:val="20"/>
                <w:szCs w:val="26"/>
                <w:rtl/>
              </w:rPr>
              <w:t>בטלות.</w:t>
            </w:r>
          </w:p>
        </w:tc>
      </w:tr>
      <w:tr w:rsidR="003C4974">
        <w:trPr>
          <w:cantSplit/>
          <w:trHeight w:val="60"/>
        </w:trPr>
        <w:tc>
          <w:tcPr>
            <w:tcW w:w="1871" w:type="dxa"/>
          </w:tcPr>
          <w:p w:rsidR="003C4974" w:rsidRPr="00A335C3" w:rsidRDefault="003C4974">
            <w:pPr>
              <w:pStyle w:val="TableSideHeading"/>
              <w:rPr>
                <w:rtl/>
              </w:rPr>
            </w:pPr>
          </w:p>
        </w:tc>
        <w:tc>
          <w:tcPr>
            <w:tcW w:w="624" w:type="dxa"/>
          </w:tcPr>
          <w:p w:rsidR="003C4974" w:rsidRDefault="003C4974" w:rsidP="003C4974">
            <w:pPr>
              <w:pStyle w:val="TableText"/>
              <w:rPr>
                <w:rtl/>
              </w:rPr>
            </w:pPr>
          </w:p>
        </w:tc>
        <w:tc>
          <w:tcPr>
            <w:tcW w:w="7146" w:type="dxa"/>
            <w:gridSpan w:val="2"/>
          </w:tcPr>
          <w:p w:rsidR="003C4974" w:rsidRPr="003C4974" w:rsidRDefault="003C4974" w:rsidP="00B37264">
            <w:pPr>
              <w:pStyle w:val="af"/>
              <w:keepLines/>
              <w:widowControl w:val="0"/>
              <w:numPr>
                <w:ilvl w:val="0"/>
                <w:numId w:val="38"/>
              </w:numPr>
              <w:tabs>
                <w:tab w:val="left" w:pos="1247"/>
              </w:tabs>
              <w:spacing w:line="360" w:lineRule="auto"/>
              <w:rPr>
                <w:rFonts w:ascii="Arial" w:eastAsia="Arial Unicode MS" w:hAnsi="Arial"/>
                <w:snapToGrid w:val="0"/>
                <w:sz w:val="20"/>
                <w:szCs w:val="26"/>
                <w:rtl/>
              </w:rPr>
            </w:pPr>
            <w:r w:rsidRPr="003C4974">
              <w:rPr>
                <w:rFonts w:ascii="Arial" w:eastAsia="Arial Unicode MS" w:hAnsi="Arial"/>
                <w:snapToGrid w:val="0"/>
                <w:sz w:val="20"/>
                <w:szCs w:val="26"/>
                <w:rtl/>
              </w:rPr>
              <w:t xml:space="preserve">ההנחיות המפורטות בפרטים </w:t>
            </w:r>
            <w:r w:rsidR="00B37264">
              <w:rPr>
                <w:rFonts w:ascii="Arial" w:eastAsia="Arial Unicode MS" w:hAnsi="Arial" w:hint="cs"/>
                <w:snapToGrid w:val="0"/>
                <w:sz w:val="20"/>
                <w:szCs w:val="26"/>
                <w:rtl/>
              </w:rPr>
              <w:t>1 עד 3</w:t>
            </w:r>
            <w:r>
              <w:rPr>
                <w:rFonts w:ascii="Arial" w:eastAsia="Arial Unicode MS" w:hAnsi="Arial" w:hint="cs"/>
                <w:snapToGrid w:val="0"/>
                <w:sz w:val="20"/>
                <w:szCs w:val="26"/>
                <w:rtl/>
              </w:rPr>
              <w:t xml:space="preserve"> </w:t>
            </w:r>
            <w:r w:rsidRPr="003C4974">
              <w:rPr>
                <w:rFonts w:ascii="Arial" w:eastAsia="Arial Unicode MS" w:hAnsi="Arial"/>
                <w:snapToGrid w:val="0"/>
                <w:sz w:val="20"/>
                <w:szCs w:val="26"/>
                <w:rtl/>
              </w:rPr>
              <w:t xml:space="preserve">בתוספת הראשונה לצו הגנה על בריאות הציבור (מזון) (הארכת תקופת תוקפן של הנחיות והוראות נוהל), </w:t>
            </w:r>
            <w:proofErr w:type="spellStart"/>
            <w:r w:rsidRPr="003C4974">
              <w:rPr>
                <w:rFonts w:ascii="Arial" w:eastAsia="Arial Unicode MS" w:hAnsi="Arial"/>
                <w:snapToGrid w:val="0"/>
                <w:sz w:val="20"/>
                <w:szCs w:val="26"/>
                <w:rtl/>
              </w:rPr>
              <w:t>התש"ף</w:t>
            </w:r>
            <w:proofErr w:type="spellEnd"/>
            <w:r w:rsidRPr="003C4974">
              <w:rPr>
                <w:rFonts w:ascii="Arial" w:eastAsia="Arial Unicode MS" w:hAnsi="Arial"/>
                <w:snapToGrid w:val="0"/>
                <w:sz w:val="20"/>
                <w:szCs w:val="26"/>
                <w:rtl/>
              </w:rPr>
              <w:t>-</w:t>
            </w:r>
            <w:r w:rsidR="00A554E5">
              <w:rPr>
                <w:rStyle w:val="a7"/>
                <w:rFonts w:ascii="Arial" w:eastAsia="Arial Unicode MS" w:hAnsi="Arial"/>
                <w:snapToGrid w:val="0"/>
                <w:sz w:val="20"/>
                <w:szCs w:val="26"/>
                <w:rtl/>
              </w:rPr>
              <w:footnoteReference w:id="9"/>
            </w:r>
            <w:r w:rsidRPr="003C4974">
              <w:rPr>
                <w:rFonts w:ascii="Arial" w:eastAsia="Arial Unicode MS" w:hAnsi="Arial"/>
                <w:snapToGrid w:val="0"/>
                <w:sz w:val="20"/>
                <w:szCs w:val="26"/>
                <w:rtl/>
              </w:rPr>
              <w:t>2020  , כאמור להלן  - בטלות:</w:t>
            </w:r>
          </w:p>
        </w:tc>
      </w:tr>
      <w:tr w:rsidR="00B37264">
        <w:trPr>
          <w:cantSplit/>
          <w:trHeight w:val="60"/>
        </w:trPr>
        <w:tc>
          <w:tcPr>
            <w:tcW w:w="1871" w:type="dxa"/>
          </w:tcPr>
          <w:p w:rsidR="00B37264" w:rsidRDefault="00B37264">
            <w:pPr>
              <w:pStyle w:val="TableSideHeading"/>
            </w:pPr>
          </w:p>
        </w:tc>
        <w:tc>
          <w:tcPr>
            <w:tcW w:w="624" w:type="dxa"/>
          </w:tcPr>
          <w:p w:rsidR="00B37264" w:rsidRDefault="00B37264">
            <w:pPr>
              <w:pStyle w:val="TableText"/>
            </w:pPr>
          </w:p>
        </w:tc>
        <w:tc>
          <w:tcPr>
            <w:tcW w:w="624" w:type="dxa"/>
          </w:tcPr>
          <w:p w:rsidR="00B37264" w:rsidRDefault="00B37264">
            <w:pPr>
              <w:pStyle w:val="TableText"/>
            </w:pPr>
          </w:p>
        </w:tc>
        <w:tc>
          <w:tcPr>
            <w:tcW w:w="6522" w:type="dxa"/>
          </w:tcPr>
          <w:p w:rsidR="00B37264" w:rsidRDefault="00B37264" w:rsidP="00B37264">
            <w:pPr>
              <w:pStyle w:val="TableBlock"/>
              <w:numPr>
                <w:ilvl w:val="0"/>
                <w:numId w:val="39"/>
              </w:numPr>
              <w:tabs>
                <w:tab w:val="left" w:pos="624"/>
              </w:tabs>
            </w:pPr>
            <w:r w:rsidRPr="00B37264">
              <w:rPr>
                <w:rtl/>
              </w:rPr>
              <w:t>דרישות מפרט לתוספי מזון – מפרטים ע"פ חקיקת האיחוד האירופי</w:t>
            </w:r>
            <w:r>
              <w:rPr>
                <w:rFonts w:hint="cs"/>
                <w:rtl/>
              </w:rPr>
              <w:t xml:space="preserve"> מיום 21.6.2011;</w:t>
            </w:r>
          </w:p>
        </w:tc>
      </w:tr>
      <w:tr w:rsidR="00B37264">
        <w:trPr>
          <w:cantSplit/>
          <w:trHeight w:val="60"/>
        </w:trPr>
        <w:tc>
          <w:tcPr>
            <w:tcW w:w="1871" w:type="dxa"/>
          </w:tcPr>
          <w:p w:rsidR="00B37264" w:rsidRDefault="00B37264">
            <w:pPr>
              <w:pStyle w:val="TableSideHeading"/>
            </w:pPr>
          </w:p>
        </w:tc>
        <w:tc>
          <w:tcPr>
            <w:tcW w:w="624" w:type="dxa"/>
          </w:tcPr>
          <w:p w:rsidR="00B37264" w:rsidRDefault="00B37264" w:rsidP="00B37264">
            <w:pPr>
              <w:pStyle w:val="TableText"/>
            </w:pPr>
          </w:p>
        </w:tc>
        <w:tc>
          <w:tcPr>
            <w:tcW w:w="624" w:type="dxa"/>
          </w:tcPr>
          <w:p w:rsidR="00B37264" w:rsidRDefault="00B37264">
            <w:pPr>
              <w:pStyle w:val="TableText"/>
            </w:pPr>
          </w:p>
        </w:tc>
        <w:tc>
          <w:tcPr>
            <w:tcW w:w="6522" w:type="dxa"/>
          </w:tcPr>
          <w:p w:rsidR="00B37264" w:rsidRPr="00B37264" w:rsidRDefault="00B37264" w:rsidP="00B37264">
            <w:pPr>
              <w:pStyle w:val="TableBlock"/>
              <w:numPr>
                <w:ilvl w:val="0"/>
                <w:numId w:val="39"/>
              </w:numPr>
              <w:rPr>
                <w:rtl/>
              </w:rPr>
            </w:pPr>
            <w:r w:rsidRPr="00B37264">
              <w:rPr>
                <w:rtl/>
              </w:rPr>
              <w:t xml:space="preserve">סימון מזון המכיל </w:t>
            </w:r>
            <w:proofErr w:type="spellStart"/>
            <w:r w:rsidRPr="00B37264">
              <w:rPr>
                <w:rtl/>
              </w:rPr>
              <w:t>אספארטאם</w:t>
            </w:r>
            <w:proofErr w:type="spellEnd"/>
            <w:r>
              <w:rPr>
                <w:rFonts w:hint="cs"/>
                <w:rtl/>
              </w:rPr>
              <w:t xml:space="preserve"> מיום 17.7.2003;</w:t>
            </w:r>
          </w:p>
        </w:tc>
      </w:tr>
      <w:tr w:rsidR="00B37264">
        <w:trPr>
          <w:cantSplit/>
          <w:trHeight w:val="60"/>
        </w:trPr>
        <w:tc>
          <w:tcPr>
            <w:tcW w:w="1871" w:type="dxa"/>
          </w:tcPr>
          <w:p w:rsidR="00B37264" w:rsidRDefault="00B37264">
            <w:pPr>
              <w:pStyle w:val="TableSideHeading"/>
            </w:pPr>
          </w:p>
        </w:tc>
        <w:tc>
          <w:tcPr>
            <w:tcW w:w="624" w:type="dxa"/>
          </w:tcPr>
          <w:p w:rsidR="00B37264" w:rsidRDefault="00B37264" w:rsidP="00B37264">
            <w:pPr>
              <w:pStyle w:val="TableText"/>
            </w:pPr>
          </w:p>
        </w:tc>
        <w:tc>
          <w:tcPr>
            <w:tcW w:w="624" w:type="dxa"/>
          </w:tcPr>
          <w:p w:rsidR="00B37264" w:rsidRDefault="00B37264">
            <w:pPr>
              <w:pStyle w:val="TableText"/>
            </w:pPr>
          </w:p>
        </w:tc>
        <w:tc>
          <w:tcPr>
            <w:tcW w:w="6522" w:type="dxa"/>
          </w:tcPr>
          <w:p w:rsidR="00B37264" w:rsidRPr="00B37264" w:rsidRDefault="00B37264" w:rsidP="00B37264">
            <w:pPr>
              <w:pStyle w:val="TableBlock"/>
              <w:numPr>
                <w:ilvl w:val="0"/>
                <w:numId w:val="39"/>
              </w:numPr>
              <w:rPr>
                <w:rtl/>
              </w:rPr>
            </w:pPr>
            <w:r w:rsidRPr="00B37264">
              <w:rPr>
                <w:rtl/>
              </w:rPr>
              <w:t xml:space="preserve">סימון </w:t>
            </w:r>
            <w:proofErr w:type="spellStart"/>
            <w:r w:rsidRPr="00B37264">
              <w:rPr>
                <w:rtl/>
              </w:rPr>
              <w:t>תסחיב</w:t>
            </w:r>
            <w:proofErr w:type="spellEnd"/>
            <w:r w:rsidRPr="00B37264">
              <w:rPr>
                <w:rtl/>
              </w:rPr>
              <w:t xml:space="preserve"> של </w:t>
            </w:r>
            <w:proofErr w:type="spellStart"/>
            <w:r w:rsidRPr="00B37264">
              <w:rPr>
                <w:rtl/>
              </w:rPr>
              <w:t>גפרית</w:t>
            </w:r>
            <w:proofErr w:type="spellEnd"/>
            <w:r w:rsidRPr="00B37264">
              <w:rPr>
                <w:rtl/>
              </w:rPr>
              <w:t xml:space="preserve"> דו-חמצנית </w:t>
            </w:r>
            <w:proofErr w:type="spellStart"/>
            <w:r w:rsidRPr="00B37264">
              <w:rPr>
                <w:rtl/>
              </w:rPr>
              <w:t>ונגזרותיה</w:t>
            </w:r>
            <w:proofErr w:type="spellEnd"/>
            <w:r>
              <w:rPr>
                <w:rFonts w:hint="cs"/>
                <w:rtl/>
              </w:rPr>
              <w:t xml:space="preserve"> מיום 23.10.2002.</w:t>
            </w:r>
          </w:p>
        </w:tc>
      </w:tr>
      <w:tr w:rsidR="009C7404">
        <w:trPr>
          <w:cantSplit/>
          <w:trHeight w:val="60"/>
        </w:trPr>
        <w:tc>
          <w:tcPr>
            <w:tcW w:w="1871" w:type="dxa"/>
          </w:tcPr>
          <w:p w:rsidR="009C7404" w:rsidRDefault="009C7404">
            <w:pPr>
              <w:pStyle w:val="TableSideHeading"/>
            </w:pPr>
          </w:p>
        </w:tc>
        <w:tc>
          <w:tcPr>
            <w:tcW w:w="624" w:type="dxa"/>
          </w:tcPr>
          <w:p w:rsidR="009C7404" w:rsidRDefault="009C7404">
            <w:pPr>
              <w:pStyle w:val="TableText"/>
            </w:pPr>
          </w:p>
        </w:tc>
        <w:tc>
          <w:tcPr>
            <w:tcW w:w="7146" w:type="dxa"/>
            <w:gridSpan w:val="2"/>
          </w:tcPr>
          <w:p w:rsidR="009C7404" w:rsidRPr="00C34DE2" w:rsidRDefault="009C7404">
            <w:pPr>
              <w:pStyle w:val="TableBlock"/>
            </w:pPr>
          </w:p>
        </w:tc>
      </w:tr>
      <w:tr w:rsidR="006A6DF8" w:rsidTr="003412E4">
        <w:trPr>
          <w:cantSplit/>
          <w:trHeight w:val="60"/>
        </w:trPr>
        <w:tc>
          <w:tcPr>
            <w:tcW w:w="9641" w:type="dxa"/>
            <w:gridSpan w:val="4"/>
          </w:tcPr>
          <w:p w:rsidR="006A6DF8" w:rsidRDefault="006A6DF8" w:rsidP="009C7404">
            <w:pPr>
              <w:pStyle w:val="TableHead"/>
              <w:rPr>
                <w:rtl/>
              </w:rPr>
            </w:pPr>
            <w:r>
              <w:rPr>
                <w:rtl/>
              </w:rPr>
              <w:t>התוספת הראשונה</w:t>
            </w:r>
          </w:p>
          <w:p w:rsidR="006A6DF8" w:rsidRPr="009C7404" w:rsidRDefault="006A6DF8" w:rsidP="009C7404">
            <w:pPr>
              <w:pStyle w:val="TableHead"/>
              <w:rPr>
                <w:b w:val="0"/>
                <w:bCs w:val="0"/>
                <w:rtl/>
              </w:rPr>
            </w:pPr>
            <w:r w:rsidRPr="009C7404">
              <w:rPr>
                <w:b w:val="0"/>
                <w:bCs w:val="0"/>
                <w:rtl/>
              </w:rPr>
              <w:t>(תקנה 2(ב))</w:t>
            </w:r>
          </w:p>
          <w:p w:rsidR="006A6DF8" w:rsidRDefault="006A6DF8" w:rsidP="009C7404">
            <w:pPr>
              <w:pStyle w:val="TableHead"/>
              <w:rPr>
                <w:u w:val="single"/>
                <w:rtl/>
              </w:rPr>
            </w:pPr>
            <w:r w:rsidRPr="009C7404">
              <w:rPr>
                <w:u w:val="single"/>
                <w:rtl/>
              </w:rPr>
              <w:t>רשימת תוספי המזון המותרים לשימוש</w:t>
            </w:r>
          </w:p>
          <w:p w:rsidR="00BB21D7" w:rsidRPr="009C7404" w:rsidRDefault="00BB21D7" w:rsidP="009C7404">
            <w:pPr>
              <w:pStyle w:val="TableHead"/>
              <w:rPr>
                <w:u w:val="single"/>
                <w:rtl/>
              </w:rPr>
            </w:pPr>
          </w:p>
          <w:p w:rsidR="006A6DF8" w:rsidRPr="00C34DE2" w:rsidRDefault="006A6DF8" w:rsidP="009C7404">
            <w:pPr>
              <w:pStyle w:val="TableHead"/>
            </w:pPr>
            <w:r>
              <w:rPr>
                <w:rtl/>
              </w:rPr>
              <w:t xml:space="preserve">                       </w:t>
            </w:r>
            <w:hyperlink r:id="rId11" w:history="1">
              <w:r w:rsidRPr="00E32E42">
                <w:rPr>
                  <w:rStyle w:val="Hyperlink"/>
                </w:rPr>
                <w:t>https://www.health.gov.il/UnitsOffice/HD/PH/FCS/Documents/fcs_list.pdf</w:t>
              </w:r>
            </w:hyperlink>
            <w:r>
              <w:rPr>
                <w:rFonts w:hint="cs"/>
                <w:rtl/>
              </w:rPr>
              <w:t xml:space="preserve"> </w:t>
            </w:r>
          </w:p>
        </w:tc>
      </w:tr>
      <w:tr w:rsidR="00BB21D7" w:rsidTr="006F7C9A">
        <w:trPr>
          <w:cantSplit/>
          <w:trHeight w:val="60"/>
        </w:trPr>
        <w:tc>
          <w:tcPr>
            <w:tcW w:w="9641" w:type="dxa"/>
            <w:gridSpan w:val="4"/>
          </w:tcPr>
          <w:p w:rsidR="00BB21D7" w:rsidRPr="006A6DF8" w:rsidRDefault="00BB21D7" w:rsidP="006A6DF8">
            <w:pPr>
              <w:pStyle w:val="TableBlock"/>
              <w:rPr>
                <w:rtl/>
              </w:rPr>
            </w:pPr>
          </w:p>
        </w:tc>
      </w:tr>
      <w:tr w:rsidR="006A6DF8" w:rsidTr="003412E4">
        <w:trPr>
          <w:cantSplit/>
          <w:trHeight w:val="60"/>
        </w:trPr>
        <w:tc>
          <w:tcPr>
            <w:tcW w:w="9641" w:type="dxa"/>
            <w:gridSpan w:val="4"/>
          </w:tcPr>
          <w:p w:rsidR="006A6DF8" w:rsidRPr="009C7404" w:rsidRDefault="006A6DF8" w:rsidP="006A6DF8">
            <w:pPr>
              <w:tabs>
                <w:tab w:val="left" w:pos="624"/>
                <w:tab w:val="left" w:pos="1247"/>
              </w:tabs>
              <w:snapToGrid w:val="0"/>
              <w:ind w:left="0"/>
              <w:jc w:val="center"/>
              <w:outlineLvl w:val="2"/>
              <w:rPr>
                <w:rFonts w:ascii="Arial" w:eastAsia="Arial Unicode MS" w:hAnsi="Arial"/>
                <w:b/>
                <w:bCs/>
                <w:snapToGrid w:val="0"/>
                <w:sz w:val="26"/>
                <w:szCs w:val="26"/>
                <w:u w:val="single"/>
                <w:rtl/>
              </w:rPr>
            </w:pPr>
            <w:r w:rsidRPr="009C7404">
              <w:rPr>
                <w:rFonts w:ascii="Arial" w:eastAsia="Arial Unicode MS" w:hAnsi="Arial" w:hint="eastAsia"/>
                <w:b/>
                <w:bCs/>
                <w:snapToGrid w:val="0"/>
                <w:sz w:val="26"/>
                <w:szCs w:val="26"/>
                <w:u w:val="single"/>
                <w:rtl/>
              </w:rPr>
              <w:t>התוספת</w:t>
            </w:r>
            <w:r w:rsidRPr="009C7404">
              <w:rPr>
                <w:rFonts w:ascii="Arial" w:eastAsia="Arial Unicode MS" w:hAnsi="Arial"/>
                <w:b/>
                <w:bCs/>
                <w:snapToGrid w:val="0"/>
                <w:sz w:val="26"/>
                <w:szCs w:val="26"/>
                <w:u w:val="single"/>
                <w:rtl/>
              </w:rPr>
              <w:t xml:space="preserve"> </w:t>
            </w:r>
            <w:r w:rsidRPr="009C7404">
              <w:rPr>
                <w:rFonts w:ascii="Arial" w:eastAsia="Arial Unicode MS" w:hAnsi="Arial" w:hint="eastAsia"/>
                <w:b/>
                <w:bCs/>
                <w:snapToGrid w:val="0"/>
                <w:sz w:val="26"/>
                <w:szCs w:val="26"/>
                <w:u w:val="single"/>
                <w:rtl/>
              </w:rPr>
              <w:t>שנייה</w:t>
            </w:r>
          </w:p>
          <w:p w:rsidR="006A6DF8" w:rsidRDefault="006A6DF8" w:rsidP="006A6DF8">
            <w:pPr>
              <w:tabs>
                <w:tab w:val="left" w:pos="624"/>
                <w:tab w:val="left" w:pos="1247"/>
              </w:tabs>
              <w:snapToGrid w:val="0"/>
              <w:ind w:left="0"/>
              <w:jc w:val="center"/>
              <w:outlineLvl w:val="2"/>
              <w:rPr>
                <w:rFonts w:ascii="Arial" w:eastAsia="Arial Unicode MS" w:hAnsi="Arial"/>
                <w:snapToGrid w:val="0"/>
                <w:sz w:val="26"/>
                <w:szCs w:val="26"/>
                <w:rtl/>
              </w:rPr>
            </w:pPr>
            <w:r w:rsidRPr="009C7404">
              <w:rPr>
                <w:rFonts w:ascii="Arial" w:eastAsia="Arial Unicode MS" w:hAnsi="Arial" w:hint="cs"/>
                <w:snapToGrid w:val="0"/>
                <w:sz w:val="26"/>
                <w:szCs w:val="26"/>
                <w:rtl/>
              </w:rPr>
              <w:t>(תקנה 7 (ב) ו-(ה))</w:t>
            </w:r>
          </w:p>
          <w:p w:rsidR="006A6DF8" w:rsidRPr="009C7404" w:rsidRDefault="006A6DF8" w:rsidP="006A6DF8">
            <w:pPr>
              <w:tabs>
                <w:tab w:val="left" w:pos="624"/>
                <w:tab w:val="left" w:pos="1247"/>
              </w:tabs>
              <w:snapToGrid w:val="0"/>
              <w:ind w:left="0"/>
              <w:jc w:val="center"/>
              <w:outlineLvl w:val="2"/>
              <w:rPr>
                <w:rFonts w:ascii="Arial" w:eastAsia="Arial Unicode MS" w:hAnsi="Arial"/>
                <w:snapToGrid w:val="0"/>
                <w:sz w:val="26"/>
                <w:szCs w:val="26"/>
                <w:rtl/>
              </w:rPr>
            </w:pPr>
            <w:r w:rsidRPr="009C7404">
              <w:rPr>
                <w:rFonts w:ascii="Arial" w:eastAsia="Arial Unicode MS" w:hAnsi="Arial" w:hint="eastAsia"/>
                <w:b/>
                <w:bCs/>
                <w:snapToGrid w:val="0"/>
                <w:sz w:val="26"/>
                <w:szCs w:val="26"/>
                <w:u w:val="single"/>
                <w:rtl/>
              </w:rPr>
              <w:t>רשימת</w:t>
            </w:r>
            <w:r w:rsidRPr="009C7404">
              <w:rPr>
                <w:rFonts w:ascii="Arial" w:eastAsia="Arial Unicode MS" w:hAnsi="Arial"/>
                <w:b/>
                <w:bCs/>
                <w:snapToGrid w:val="0"/>
                <w:sz w:val="26"/>
                <w:szCs w:val="26"/>
                <w:u w:val="single"/>
                <w:rtl/>
              </w:rPr>
              <w:t xml:space="preserve"> שמות קבוצות תוספי מזון בהתאם למטרה טכנולוגית</w:t>
            </w:r>
          </w:p>
          <w:p w:rsidR="006A6DF8" w:rsidRPr="006A6DF8" w:rsidRDefault="006A6DF8" w:rsidP="006A6DF8">
            <w:pPr>
              <w:pStyle w:val="TableBlock"/>
              <w:rPr>
                <w:rtl/>
              </w:rPr>
            </w:pPr>
          </w:p>
        </w:tc>
      </w:tr>
      <w:tr w:rsidR="006A6DF8" w:rsidTr="003412E4">
        <w:trPr>
          <w:cantSplit/>
          <w:trHeight w:val="60"/>
        </w:trPr>
        <w:tc>
          <w:tcPr>
            <w:tcW w:w="9641" w:type="dxa"/>
            <w:gridSpan w:val="4"/>
          </w:tcPr>
          <w:p w:rsidR="006A6DF8" w:rsidRPr="006A6DF8" w:rsidRDefault="006A6DF8" w:rsidP="00B9725B">
            <w:pPr>
              <w:pStyle w:val="TableBlock"/>
              <w:rPr>
                <w:rtl/>
              </w:rPr>
            </w:pPr>
            <w:r w:rsidRPr="006A6DF8">
              <w:rPr>
                <w:b/>
                <w:bCs/>
                <w:rtl/>
              </w:rPr>
              <w:t>ממתיקים</w:t>
            </w:r>
            <w:r w:rsidRPr="006A6DF8">
              <w:rPr>
                <w:rFonts w:hint="cs"/>
                <w:b/>
                <w:bCs/>
                <w:rtl/>
              </w:rPr>
              <w:t>,</w:t>
            </w:r>
            <w:r w:rsidRPr="006A6DF8">
              <w:rPr>
                <w:b/>
                <w:bCs/>
                <w:rtl/>
              </w:rPr>
              <w:t xml:space="preserve"> </w:t>
            </w:r>
            <w:r w:rsidRPr="00405763">
              <w:rPr>
                <w:rFonts w:ascii="David" w:hAnsi="David"/>
                <w:b/>
                <w:bCs/>
                <w:sz w:val="26"/>
              </w:rPr>
              <w:t>Sweeteners</w:t>
            </w:r>
            <w:r w:rsidR="00202503" w:rsidRPr="009A0C4D">
              <w:rPr>
                <w:rFonts w:hint="cs"/>
                <w:b/>
                <w:bCs/>
                <w:color w:val="000000"/>
                <w:rtl/>
                <w:lang w:eastAsia="ja-JP"/>
              </w:rPr>
              <w:t>:</w:t>
            </w:r>
            <w:r w:rsidRPr="006A6DF8">
              <w:rPr>
                <w:rtl/>
              </w:rPr>
              <w:t xml:space="preserve"> תוספי המזון שברשימה, המקנים טעם מתוק למזון, לרבות לממתיק שולחני (אישי);  הוספתם להחלפת סוכר במזונות </w:t>
            </w:r>
            <w:proofErr w:type="spellStart"/>
            <w:r w:rsidRPr="006A6DF8">
              <w:rPr>
                <w:rtl/>
              </w:rPr>
              <w:t>מופחתי</w:t>
            </w:r>
            <w:proofErr w:type="spellEnd"/>
            <w:r w:rsidRPr="006A6DF8">
              <w:rPr>
                <w:rtl/>
              </w:rPr>
              <w:t xml:space="preserve"> אנרגיה, מזונות לא </w:t>
            </w:r>
            <w:proofErr w:type="spellStart"/>
            <w:r w:rsidRPr="006A6DF8">
              <w:rPr>
                <w:rtl/>
              </w:rPr>
              <w:t>קריוגנים</w:t>
            </w:r>
            <w:proofErr w:type="spellEnd"/>
            <w:r w:rsidRPr="006A6DF8">
              <w:rPr>
                <w:rtl/>
              </w:rPr>
              <w:t xml:space="preserve"> או מזונות ללא תוספת סוכר, מזונות המיועדים לצרכים תזונתיים מיוחדים ובמקרים שתתאפשר הארכת חיי מדף .</w:t>
            </w:r>
          </w:p>
        </w:tc>
      </w:tr>
      <w:tr w:rsidR="006A6DF8" w:rsidTr="003412E4">
        <w:trPr>
          <w:cantSplit/>
          <w:trHeight w:val="60"/>
        </w:trPr>
        <w:tc>
          <w:tcPr>
            <w:tcW w:w="9641" w:type="dxa"/>
            <w:gridSpan w:val="4"/>
          </w:tcPr>
          <w:p w:rsidR="00405763" w:rsidRDefault="006A6DF8" w:rsidP="009A0C4D">
            <w:pPr>
              <w:pStyle w:val="TableBlock"/>
              <w:rPr>
                <w:rtl/>
              </w:rPr>
            </w:pPr>
            <w:r w:rsidRPr="00405763">
              <w:rPr>
                <w:b/>
                <w:bCs/>
                <w:rtl/>
              </w:rPr>
              <w:lastRenderedPageBreak/>
              <w:t>צבעים</w:t>
            </w:r>
            <w:r w:rsidR="00405763" w:rsidRPr="00405763">
              <w:rPr>
                <w:rFonts w:hint="cs"/>
                <w:b/>
                <w:bCs/>
                <w:rtl/>
              </w:rPr>
              <w:t>,</w:t>
            </w:r>
            <w:r w:rsidR="00405763">
              <w:rPr>
                <w:rFonts w:hint="cs"/>
                <w:rtl/>
              </w:rPr>
              <w:t xml:space="preserve"> </w:t>
            </w:r>
            <w:proofErr w:type="spellStart"/>
            <w:r w:rsidR="00405763" w:rsidRPr="00405763">
              <w:rPr>
                <w:rFonts w:ascii="David" w:hAnsi="David"/>
                <w:b/>
                <w:bCs/>
                <w:sz w:val="26"/>
              </w:rPr>
              <w:t>Colours</w:t>
            </w:r>
            <w:proofErr w:type="spellEnd"/>
            <w:r w:rsidR="009A0C4D" w:rsidRPr="009A0C4D">
              <w:rPr>
                <w:rFonts w:hint="cs"/>
                <w:b/>
                <w:bCs/>
                <w:rtl/>
              </w:rPr>
              <w:t>:</w:t>
            </w:r>
            <w:r w:rsidRPr="006A6DF8">
              <w:rPr>
                <w:rtl/>
              </w:rPr>
              <w:t xml:space="preserve"> תוספי המזון שברשימה  אשר: </w:t>
            </w:r>
          </w:p>
          <w:p w:rsidR="00405763" w:rsidRDefault="006A6DF8" w:rsidP="00405763">
            <w:pPr>
              <w:pStyle w:val="TableBlock"/>
              <w:rPr>
                <w:rtl/>
              </w:rPr>
            </w:pPr>
            <w:r w:rsidRPr="006A6DF8">
              <w:rPr>
                <w:rtl/>
              </w:rPr>
              <w:t xml:space="preserve">(א) משחזרים המראה המקורי של מזון שהצבע שלו הושפע מעיבוד, אחסון, אריזה והפצה; </w:t>
            </w:r>
          </w:p>
          <w:p w:rsidR="00405763" w:rsidRDefault="006A6DF8" w:rsidP="00405763">
            <w:pPr>
              <w:pStyle w:val="TableBlock"/>
              <w:rPr>
                <w:rtl/>
              </w:rPr>
            </w:pPr>
            <w:r w:rsidRPr="006A6DF8">
              <w:rPr>
                <w:rtl/>
              </w:rPr>
              <w:t xml:space="preserve">(ב) הופכים מזון לבולט יותר חזותית; </w:t>
            </w:r>
          </w:p>
          <w:p w:rsidR="00405763" w:rsidRDefault="006A6DF8" w:rsidP="00405763">
            <w:pPr>
              <w:pStyle w:val="TableBlock"/>
              <w:rPr>
                <w:rtl/>
              </w:rPr>
            </w:pPr>
            <w:r w:rsidRPr="006A6DF8">
              <w:rPr>
                <w:rtl/>
              </w:rPr>
              <w:t xml:space="preserve">(ג) מקנים צבע למזון חסר צבע; </w:t>
            </w:r>
          </w:p>
          <w:p w:rsidR="006A6DF8" w:rsidRDefault="006A6DF8" w:rsidP="00405763">
            <w:pPr>
              <w:pStyle w:val="TableBlock"/>
              <w:rPr>
                <w:rtl/>
              </w:rPr>
            </w:pPr>
            <w:r w:rsidRPr="006A6DF8">
              <w:rPr>
                <w:rtl/>
              </w:rPr>
              <w:t>(ד) משמשים לסימון בשר וקישוט ביצים</w:t>
            </w:r>
          </w:p>
          <w:p w:rsidR="00405763" w:rsidRPr="006A6DF8" w:rsidRDefault="00405763" w:rsidP="008438A4">
            <w:pPr>
              <w:pStyle w:val="TableBlock"/>
              <w:rPr>
                <w:rtl/>
              </w:rPr>
            </w:pPr>
            <w:r>
              <w:rPr>
                <w:rFonts w:hint="cs"/>
                <w:rtl/>
              </w:rPr>
              <w:t xml:space="preserve">וכוללים בין השאר </w:t>
            </w:r>
            <w:r w:rsidRPr="00405763">
              <w:rPr>
                <w:rtl/>
              </w:rPr>
              <w:t xml:space="preserve">מרכיבים טבעיים של מזון ומקורות  טבעיים  שבדרך כלל אינם נצרכים כשלעצמם כמזון ואינם משמשים כרכיבים  אופייניים  במזון. הכנות שהופקו ממזונות ומחומרים אכילים שמקורם בטבע ,באמצעות  תהליך פיזיקאלי או כימי הגורם לריכוז הצבע ביחס לשאר המרכיבים התזונתיים או </w:t>
            </w:r>
            <w:proofErr w:type="spellStart"/>
            <w:r w:rsidRPr="00405763">
              <w:rPr>
                <w:rtl/>
              </w:rPr>
              <w:t>הארומטים</w:t>
            </w:r>
            <w:proofErr w:type="spellEnd"/>
            <w:r w:rsidRPr="00405763">
              <w:rPr>
                <w:rtl/>
              </w:rPr>
              <w:t>, נחשבים ל"צבעי מאכל" (תוספי מזון) ולמעט</w:t>
            </w:r>
            <w:r w:rsidR="00BB21D7">
              <w:rPr>
                <w:rFonts w:hint="cs"/>
                <w:rtl/>
              </w:rPr>
              <w:t>:</w:t>
            </w:r>
            <w:r w:rsidRPr="00405763">
              <w:rPr>
                <w:rtl/>
              </w:rPr>
              <w:t xml:space="preserve"> </w:t>
            </w:r>
          </w:p>
        </w:tc>
      </w:tr>
      <w:tr w:rsidR="00E14DB4" w:rsidTr="003412E4">
        <w:trPr>
          <w:cantSplit/>
          <w:trHeight w:val="60"/>
        </w:trPr>
        <w:tc>
          <w:tcPr>
            <w:tcW w:w="9641" w:type="dxa"/>
            <w:gridSpan w:val="4"/>
          </w:tcPr>
          <w:p w:rsidR="00E14DB4" w:rsidRDefault="00E14DB4" w:rsidP="00E14DB4">
            <w:pPr>
              <w:pStyle w:val="TableBlock"/>
              <w:rPr>
                <w:rtl/>
              </w:rPr>
            </w:pPr>
            <w:r>
              <w:rPr>
                <w:rtl/>
              </w:rPr>
              <w:t>•</w:t>
            </w:r>
            <w:r>
              <w:rPr>
                <w:rtl/>
              </w:rPr>
              <w:tab/>
              <w:t>מזון, בצורה מרוכזת או בצורת אבקה, וחומרי טעם וריח שהוכנסו בזמן תהליך הייצור של מוצר מזון בשל תכונותיהם התזונתיות או כחומרי טעם וריח ואפקט הצביעה שלהם הוא משני (כגון פפריקה, כורכום וזעפרן</w:t>
            </w:r>
            <w:r>
              <w:rPr>
                <w:rFonts w:hint="cs"/>
                <w:rtl/>
              </w:rPr>
              <w:t>)</w:t>
            </w:r>
            <w:r>
              <w:rPr>
                <w:rtl/>
              </w:rPr>
              <w:t>.</w:t>
            </w:r>
          </w:p>
          <w:p w:rsidR="00E14DB4" w:rsidRDefault="00E14DB4" w:rsidP="00405763">
            <w:pPr>
              <w:pStyle w:val="TableBlock"/>
              <w:rPr>
                <w:rtl/>
              </w:rPr>
            </w:pPr>
            <w:r>
              <w:rPr>
                <w:rtl/>
              </w:rPr>
              <w:t>•</w:t>
            </w:r>
            <w:r>
              <w:rPr>
                <w:rtl/>
              </w:rPr>
              <w:tab/>
              <w:t>צבעים  המשמשים לצביעת המעטפת החיצונית של מוצרי מזון שאינה אכילה (כגון: ציפוי לגבינה או שרוולים לנקניקים)</w:t>
            </w:r>
            <w:r>
              <w:rPr>
                <w:rFonts w:hint="cs"/>
                <w:rtl/>
              </w:rPr>
              <w:t>.</w:t>
            </w:r>
          </w:p>
          <w:p w:rsidR="00E14DB4" w:rsidRDefault="00E14DB4" w:rsidP="00405763">
            <w:pPr>
              <w:pStyle w:val="TableBlock"/>
              <w:rPr>
                <w:rtl/>
              </w:rPr>
            </w:pPr>
            <w:r w:rsidRPr="00E14DB4">
              <w:rPr>
                <w:rtl/>
              </w:rPr>
              <w:t xml:space="preserve">יצוין כי רכיב מזון (כגון תמציות ,רכזים) ממקור צמחי ,מפירות או ירקות המוסף למטרת צביעה בלא שנעשה בו תהליך של ריכוז הצבע  ביחס למרכיבים התזונתיים או </w:t>
            </w:r>
            <w:proofErr w:type="spellStart"/>
            <w:r w:rsidRPr="00E14DB4">
              <w:rPr>
                <w:rtl/>
              </w:rPr>
              <w:t>הארומטים</w:t>
            </w:r>
            <w:proofErr w:type="spellEnd"/>
            <w:r w:rsidRPr="00E14DB4">
              <w:rPr>
                <w:rtl/>
              </w:rPr>
              <w:t>, שלא כמו שנעשה בצבעי מאכל יחשב 'מזון צובע' "</w:t>
            </w:r>
            <w:proofErr w:type="spellStart"/>
            <w:r w:rsidRPr="00E14DB4">
              <w:rPr>
                <w:rFonts w:ascii="David" w:hAnsi="David"/>
                <w:sz w:val="26"/>
              </w:rPr>
              <w:t>colouring</w:t>
            </w:r>
            <w:proofErr w:type="spellEnd"/>
            <w:r w:rsidRPr="00E14DB4">
              <w:rPr>
                <w:rFonts w:ascii="David" w:hAnsi="David"/>
                <w:sz w:val="26"/>
              </w:rPr>
              <w:t xml:space="preserve"> food</w:t>
            </w:r>
            <w:r w:rsidRPr="00E14DB4">
              <w:rPr>
                <w:rtl/>
              </w:rPr>
              <w:t>"' - (רכיב מזון)</w:t>
            </w:r>
            <w:r>
              <w:rPr>
                <w:rFonts w:hint="cs"/>
                <w:rtl/>
              </w:rPr>
              <w:t>.</w:t>
            </w:r>
          </w:p>
          <w:p w:rsidR="00E14DB4" w:rsidRPr="006A6DF8" w:rsidRDefault="00E14DB4" w:rsidP="00405763">
            <w:pPr>
              <w:pStyle w:val="TableBlock"/>
              <w:rPr>
                <w:rtl/>
              </w:rPr>
            </w:pPr>
          </w:p>
        </w:tc>
      </w:tr>
      <w:tr w:rsidR="00E14DB4" w:rsidTr="003412E4">
        <w:trPr>
          <w:cantSplit/>
          <w:trHeight w:val="60"/>
        </w:trPr>
        <w:tc>
          <w:tcPr>
            <w:tcW w:w="9641" w:type="dxa"/>
            <w:gridSpan w:val="4"/>
          </w:tcPr>
          <w:p w:rsidR="003412E4" w:rsidRPr="003412E4" w:rsidRDefault="00E14DB4" w:rsidP="009A0C4D">
            <w:pPr>
              <w:pStyle w:val="TableBlock"/>
              <w:rPr>
                <w:sz w:val="26"/>
                <w:rtl/>
              </w:rPr>
            </w:pPr>
            <w:r w:rsidRPr="003412E4">
              <w:rPr>
                <w:rFonts w:ascii="Times New Roman" w:eastAsia="Times New Roman" w:hAnsi="Times New Roman"/>
                <w:b/>
                <w:bCs/>
                <w:snapToGrid/>
                <w:sz w:val="26"/>
                <w:rtl/>
                <w:lang w:eastAsia="he-IL"/>
              </w:rPr>
              <w:t>מווסתי</w:t>
            </w:r>
            <w:r w:rsidRPr="003412E4">
              <w:rPr>
                <w:rFonts w:ascii="Times New Roman" w:eastAsia="Times New Roman" w:hAnsi="Times New Roman"/>
                <w:b/>
                <w:bCs/>
                <w:snapToGrid/>
                <w:sz w:val="26"/>
                <w:lang w:eastAsia="he-IL"/>
              </w:rPr>
              <w:t xml:space="preserve"> </w:t>
            </w:r>
            <w:r w:rsidRPr="003412E4">
              <w:rPr>
                <w:rFonts w:ascii="Times New Roman" w:eastAsia="Times New Roman" w:hAnsi="Times New Roman"/>
                <w:b/>
                <w:bCs/>
                <w:snapToGrid/>
                <w:sz w:val="26"/>
                <w:rtl/>
                <w:lang w:eastAsia="he-IL"/>
              </w:rPr>
              <w:t>חומציות</w:t>
            </w:r>
            <w:r w:rsidRPr="003412E4">
              <w:rPr>
                <w:rFonts w:ascii="David" w:eastAsia="Times New Roman" w:hAnsi="David"/>
                <w:b/>
                <w:bCs/>
                <w:snapToGrid/>
                <w:sz w:val="26"/>
                <w:lang w:eastAsia="he-IL"/>
              </w:rPr>
              <w:t xml:space="preserve"> </w:t>
            </w:r>
            <w:r w:rsidR="009A0C4D">
              <w:rPr>
                <w:rFonts w:ascii="David" w:eastAsia="Times New Roman" w:hAnsi="David"/>
                <w:b/>
                <w:bCs/>
                <w:snapToGrid/>
                <w:sz w:val="26"/>
                <w:lang w:eastAsia="he-IL"/>
              </w:rPr>
              <w:t>:</w:t>
            </w:r>
            <w:r w:rsidRPr="003412E4">
              <w:rPr>
                <w:rFonts w:ascii="David" w:eastAsia="Times New Roman" w:hAnsi="David"/>
                <w:b/>
                <w:bCs/>
                <w:snapToGrid/>
                <w:sz w:val="26"/>
                <w:lang w:eastAsia="he-IL"/>
              </w:rPr>
              <w:t>Acidity regulators</w:t>
            </w:r>
            <w:r w:rsidRPr="003412E4">
              <w:rPr>
                <w:rFonts w:ascii="Times New Roman" w:eastAsia="Times New Roman" w:hAnsi="Times New Roman"/>
                <w:b/>
                <w:bCs/>
                <w:snapToGrid/>
                <w:sz w:val="26"/>
                <w:lang w:eastAsia="he-IL"/>
              </w:rPr>
              <w:t xml:space="preserve"> </w:t>
            </w:r>
            <w:r w:rsidRPr="003412E4">
              <w:rPr>
                <w:rFonts w:ascii="Times New Roman" w:eastAsia="Times New Roman" w:hAnsi="Times New Roman" w:hint="cs"/>
                <w:snapToGrid/>
                <w:sz w:val="26"/>
                <w:rtl/>
                <w:lang w:eastAsia="he-IL"/>
              </w:rPr>
              <w:t xml:space="preserve">תוספי המזון שברשימה </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אשר</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משנים</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או</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מסדירים</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את</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החומציות</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או</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את</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הבסיסיות</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של</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מוצר</w:t>
            </w:r>
            <w:r w:rsidRPr="003412E4">
              <w:rPr>
                <w:rFonts w:ascii="Times New Roman" w:eastAsia="Times New Roman" w:hAnsi="Times New Roman"/>
                <w:snapToGrid/>
                <w:sz w:val="26"/>
                <w:lang w:eastAsia="he-IL"/>
              </w:rPr>
              <w:t xml:space="preserve"> </w:t>
            </w:r>
            <w:r w:rsidRPr="003412E4">
              <w:rPr>
                <w:rFonts w:ascii="Times New Roman" w:eastAsia="Times New Roman" w:hAnsi="Times New Roman"/>
                <w:snapToGrid/>
                <w:sz w:val="26"/>
                <w:rtl/>
                <w:lang w:eastAsia="he-IL"/>
              </w:rPr>
              <w:t>מזון</w:t>
            </w:r>
            <w:r w:rsidRPr="003412E4">
              <w:rPr>
                <w:rFonts w:ascii="Times New Roman" w:eastAsia="Times New Roman" w:hAnsi="Times New Roman"/>
                <w:snapToGrid/>
                <w:sz w:val="26"/>
                <w:lang w:eastAsia="he-IL"/>
              </w:rPr>
              <w:t>.</w:t>
            </w:r>
          </w:p>
        </w:tc>
      </w:tr>
      <w:tr w:rsidR="003412E4" w:rsidTr="003412E4">
        <w:trPr>
          <w:cantSplit/>
          <w:trHeight w:val="60"/>
        </w:trPr>
        <w:tc>
          <w:tcPr>
            <w:tcW w:w="9641" w:type="dxa"/>
            <w:gridSpan w:val="4"/>
          </w:tcPr>
          <w:p w:rsidR="003412E4" w:rsidRPr="003412E4" w:rsidRDefault="003412E4" w:rsidP="00A95E32">
            <w:pPr>
              <w:keepLines/>
              <w:tabs>
                <w:tab w:val="left" w:pos="624"/>
                <w:tab w:val="left" w:pos="1247"/>
              </w:tabs>
              <w:autoSpaceDE w:val="0"/>
              <w:autoSpaceDN w:val="0"/>
              <w:adjustRightInd w:val="0"/>
              <w:snapToGrid w:val="0"/>
              <w:spacing w:before="60"/>
              <w:ind w:left="0"/>
              <w:contextualSpacing w:val="0"/>
              <w:textAlignment w:val="center"/>
              <w:rPr>
                <w:rtl/>
              </w:rPr>
            </w:pPr>
            <w:r w:rsidRPr="003412E4">
              <w:rPr>
                <w:rFonts w:eastAsia="Arial Unicode MS"/>
                <w:b/>
                <w:bCs/>
                <w:snapToGrid w:val="0"/>
                <w:color w:val="000000"/>
                <w:sz w:val="26"/>
                <w:szCs w:val="26"/>
                <w:rtl/>
                <w:lang w:eastAsia="ja-JP"/>
              </w:rPr>
              <w:t xml:space="preserve">חומצות </w:t>
            </w:r>
            <w:r w:rsidRPr="003412E4">
              <w:rPr>
                <w:rFonts w:eastAsia="Arial Unicode MS"/>
                <w:b/>
                <w:bCs/>
                <w:snapToGrid w:val="0"/>
                <w:color w:val="000000"/>
                <w:sz w:val="26"/>
                <w:szCs w:val="26"/>
                <w:lang w:eastAsia="ja-JP"/>
              </w:rPr>
              <w:t xml:space="preserve"> :Acids</w:t>
            </w:r>
            <w:r w:rsidRPr="003412E4">
              <w:rPr>
                <w:rFonts w:eastAsia="Arial Unicode MS"/>
                <w:snapToGrid w:val="0"/>
                <w:color w:val="000000"/>
                <w:sz w:val="26"/>
                <w:szCs w:val="26"/>
                <w:rtl/>
                <w:lang w:eastAsia="ja-JP"/>
              </w:rPr>
              <w:t xml:space="preserve">תוספי המזון שברשימה </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אשר</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מגבירים</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את</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החומציות</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של</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מוצר</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מזון</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או</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שמקנים</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לו</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טעם</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חמוץ</w:t>
            </w:r>
            <w:r w:rsidRPr="003412E4">
              <w:rPr>
                <w:rFonts w:eastAsia="Arial Unicode MS"/>
                <w:snapToGrid w:val="0"/>
                <w:color w:val="000000"/>
                <w:sz w:val="26"/>
                <w:szCs w:val="26"/>
                <w:lang w:eastAsia="ja-JP"/>
              </w:rPr>
              <w:t>.</w:t>
            </w:r>
          </w:p>
        </w:tc>
      </w:tr>
      <w:tr w:rsidR="003412E4" w:rsidTr="003412E4">
        <w:trPr>
          <w:cantSplit/>
          <w:trHeight w:val="60"/>
        </w:trPr>
        <w:tc>
          <w:tcPr>
            <w:tcW w:w="9641" w:type="dxa"/>
            <w:gridSpan w:val="4"/>
          </w:tcPr>
          <w:p w:rsidR="003412E4" w:rsidRPr="006A6DF8" w:rsidRDefault="003412E4" w:rsidP="00A95E32">
            <w:pPr>
              <w:keepLines/>
              <w:tabs>
                <w:tab w:val="left" w:pos="624"/>
                <w:tab w:val="left" w:pos="1247"/>
              </w:tabs>
              <w:autoSpaceDE w:val="0"/>
              <w:autoSpaceDN w:val="0"/>
              <w:adjustRightInd w:val="0"/>
              <w:snapToGrid w:val="0"/>
              <w:spacing w:before="60"/>
              <w:ind w:left="0"/>
              <w:contextualSpacing w:val="0"/>
              <w:textAlignment w:val="center"/>
              <w:rPr>
                <w:rtl/>
              </w:rPr>
            </w:pPr>
            <w:r w:rsidRPr="003412E4">
              <w:rPr>
                <w:rFonts w:ascii="Arial" w:eastAsia="Arial Unicode MS" w:hAnsi="Arial"/>
                <w:b/>
                <w:bCs/>
                <w:snapToGrid w:val="0"/>
                <w:color w:val="000000"/>
                <w:sz w:val="20"/>
                <w:szCs w:val="26"/>
                <w:rtl/>
                <w:lang w:eastAsia="ja-JP"/>
              </w:rPr>
              <w:t>מונעי</w:t>
            </w:r>
            <w:r w:rsidRPr="003412E4">
              <w:rPr>
                <w:rFonts w:ascii="Arial" w:eastAsia="Arial Unicode MS" w:hAnsi="Arial"/>
                <w:b/>
                <w:bCs/>
                <w:snapToGrid w:val="0"/>
                <w:color w:val="000000"/>
                <w:sz w:val="20"/>
                <w:szCs w:val="26"/>
                <w:lang w:eastAsia="ja-JP"/>
              </w:rPr>
              <w:t xml:space="preserve"> </w:t>
            </w:r>
            <w:proofErr w:type="spellStart"/>
            <w:r w:rsidRPr="003412E4">
              <w:rPr>
                <w:rFonts w:ascii="Arial" w:eastAsia="Arial Unicode MS" w:hAnsi="Arial"/>
                <w:b/>
                <w:bCs/>
                <w:snapToGrid w:val="0"/>
                <w:color w:val="000000"/>
                <w:sz w:val="20"/>
                <w:szCs w:val="26"/>
                <w:rtl/>
                <w:lang w:eastAsia="ja-JP"/>
              </w:rPr>
              <w:t>התגיישות</w:t>
            </w:r>
            <w:proofErr w:type="spellEnd"/>
            <w:r w:rsidRPr="003412E4">
              <w:rPr>
                <w:rFonts w:eastAsia="Arial Unicode MS"/>
                <w:b/>
                <w:bCs/>
                <w:snapToGrid w:val="0"/>
                <w:color w:val="000000"/>
                <w:lang w:eastAsia="ja-JP"/>
              </w:rPr>
              <w:t xml:space="preserve"> </w:t>
            </w:r>
            <w:r w:rsidR="00A95E32">
              <w:rPr>
                <w:rFonts w:eastAsia="Arial Unicode MS"/>
                <w:b/>
                <w:bCs/>
                <w:snapToGrid w:val="0"/>
                <w:color w:val="000000"/>
                <w:sz w:val="26"/>
                <w:szCs w:val="26"/>
                <w:lang w:eastAsia="ja-JP"/>
              </w:rPr>
              <w:t>:</w:t>
            </w:r>
            <w:r w:rsidRPr="00B11961">
              <w:rPr>
                <w:rFonts w:eastAsia="Arial Unicode MS"/>
                <w:b/>
                <w:bCs/>
                <w:snapToGrid w:val="0"/>
                <w:color w:val="000000"/>
                <w:sz w:val="26"/>
                <w:szCs w:val="26"/>
                <w:lang w:eastAsia="ja-JP"/>
              </w:rPr>
              <w:t>Anti-caking agents</w:t>
            </w:r>
            <w:r w:rsidR="00A95E32">
              <w:rPr>
                <w:rFonts w:ascii="Arial" w:eastAsia="Arial Unicode MS" w:hAnsi="Arial"/>
                <w:snapToGrid w:val="0"/>
                <w:color w:val="000000"/>
                <w:sz w:val="20"/>
                <w:szCs w:val="26"/>
                <w:lang w:eastAsia="ja-JP"/>
              </w:rPr>
              <w:t xml:space="preserve"> </w:t>
            </w:r>
            <w:r w:rsidRPr="003412E4">
              <w:rPr>
                <w:rFonts w:ascii="Arial" w:eastAsia="Arial Unicode MS" w:hAnsi="Arial" w:hint="cs"/>
                <w:snapToGrid w:val="0"/>
                <w:color w:val="000000"/>
                <w:sz w:val="26"/>
                <w:szCs w:val="26"/>
                <w:rtl/>
                <w:lang w:eastAsia="ja-JP"/>
              </w:rPr>
              <w:t>תוספי המזון שברשימה</w:t>
            </w:r>
            <w:r w:rsidRPr="003412E4">
              <w:rPr>
                <w:rFonts w:ascii="Arial" w:eastAsia="Arial Unicode MS" w:hAnsi="Arial" w:hint="cs"/>
                <w:snapToGrid w:val="0"/>
                <w:color w:val="000000"/>
                <w:rtl/>
                <w:lang w:eastAsia="ja-JP"/>
              </w:rPr>
              <w:t xml:space="preserve"> </w:t>
            </w:r>
            <w:r w:rsidRPr="003412E4">
              <w:rPr>
                <w:rFonts w:ascii="Arial" w:eastAsia="Arial Unicode MS" w:hAnsi="Arial"/>
                <w:snapToGrid w:val="0"/>
                <w:color w:val="000000"/>
                <w:lang w:eastAsia="ja-JP"/>
              </w:rPr>
              <w:t xml:space="preserve"> </w:t>
            </w:r>
            <w:r w:rsidRPr="003412E4">
              <w:rPr>
                <w:rFonts w:ascii="Arial" w:eastAsia="Arial Unicode MS" w:hAnsi="Arial"/>
                <w:snapToGrid w:val="0"/>
                <w:color w:val="000000"/>
                <w:sz w:val="20"/>
                <w:szCs w:val="26"/>
                <w:rtl/>
                <w:lang w:eastAsia="ja-JP"/>
              </w:rPr>
              <w:t>אשר</w:t>
            </w:r>
            <w:r w:rsidRPr="003412E4">
              <w:rPr>
                <w:rFonts w:ascii="Arial" w:eastAsia="Arial Unicode MS" w:hAnsi="Arial"/>
                <w:snapToGrid w:val="0"/>
                <w:color w:val="000000"/>
                <w:sz w:val="20"/>
                <w:szCs w:val="26"/>
                <w:lang w:eastAsia="ja-JP"/>
              </w:rPr>
              <w:t xml:space="preserve"> </w:t>
            </w:r>
            <w:r w:rsidRPr="003412E4">
              <w:rPr>
                <w:rFonts w:ascii="Arial" w:eastAsia="Arial Unicode MS" w:hAnsi="Arial"/>
                <w:snapToGrid w:val="0"/>
                <w:color w:val="000000"/>
                <w:sz w:val="20"/>
                <w:szCs w:val="26"/>
                <w:rtl/>
                <w:lang w:eastAsia="ja-JP"/>
              </w:rPr>
              <w:t>מפחיתים</w:t>
            </w:r>
            <w:r w:rsidRPr="003412E4">
              <w:rPr>
                <w:rFonts w:ascii="Arial" w:eastAsia="Arial Unicode MS" w:hAnsi="Arial"/>
                <w:snapToGrid w:val="0"/>
                <w:color w:val="000000"/>
                <w:sz w:val="20"/>
                <w:szCs w:val="26"/>
                <w:lang w:eastAsia="ja-JP"/>
              </w:rPr>
              <w:t xml:space="preserve"> </w:t>
            </w:r>
            <w:r w:rsidRPr="003412E4">
              <w:rPr>
                <w:rFonts w:ascii="Arial" w:eastAsia="Arial Unicode MS" w:hAnsi="Arial"/>
                <w:snapToGrid w:val="0"/>
                <w:color w:val="000000"/>
                <w:sz w:val="20"/>
                <w:szCs w:val="26"/>
                <w:rtl/>
                <w:lang w:eastAsia="ja-JP"/>
              </w:rPr>
              <w:t>את</w:t>
            </w:r>
            <w:r w:rsidRPr="003412E4">
              <w:rPr>
                <w:rFonts w:ascii="Arial" w:eastAsia="Arial Unicode MS" w:hAnsi="Arial"/>
                <w:snapToGrid w:val="0"/>
                <w:color w:val="000000"/>
                <w:sz w:val="20"/>
                <w:szCs w:val="26"/>
                <w:lang w:eastAsia="ja-JP"/>
              </w:rPr>
              <w:t xml:space="preserve"> </w:t>
            </w:r>
            <w:r w:rsidRPr="003412E4">
              <w:rPr>
                <w:rFonts w:ascii="Arial" w:eastAsia="Arial Unicode MS" w:hAnsi="Arial"/>
                <w:snapToGrid w:val="0"/>
                <w:color w:val="000000"/>
                <w:sz w:val="20"/>
                <w:szCs w:val="26"/>
                <w:rtl/>
                <w:lang w:eastAsia="ja-JP"/>
              </w:rPr>
              <w:t>הנטייה</w:t>
            </w:r>
            <w:r w:rsidRPr="003412E4">
              <w:rPr>
                <w:rFonts w:ascii="Arial" w:eastAsia="Arial Unicode MS" w:hAnsi="Arial"/>
                <w:snapToGrid w:val="0"/>
                <w:color w:val="000000"/>
                <w:sz w:val="20"/>
                <w:szCs w:val="26"/>
                <w:lang w:eastAsia="ja-JP"/>
              </w:rPr>
              <w:t xml:space="preserve"> </w:t>
            </w:r>
            <w:r w:rsidRPr="003412E4">
              <w:rPr>
                <w:rFonts w:ascii="Arial" w:eastAsia="Arial Unicode MS" w:hAnsi="Arial"/>
                <w:snapToGrid w:val="0"/>
                <w:color w:val="000000"/>
                <w:sz w:val="20"/>
                <w:szCs w:val="26"/>
                <w:rtl/>
                <w:lang w:eastAsia="ja-JP"/>
              </w:rPr>
              <w:t>של</w:t>
            </w:r>
            <w:r w:rsidRPr="003412E4">
              <w:rPr>
                <w:rFonts w:ascii="Arial" w:eastAsia="Arial Unicode MS" w:hAnsi="Arial"/>
                <w:snapToGrid w:val="0"/>
                <w:color w:val="000000"/>
                <w:sz w:val="20"/>
                <w:szCs w:val="26"/>
                <w:lang w:eastAsia="ja-JP"/>
              </w:rPr>
              <w:t xml:space="preserve"> </w:t>
            </w:r>
            <w:r w:rsidRPr="003412E4">
              <w:rPr>
                <w:rFonts w:ascii="Arial" w:eastAsia="Arial Unicode MS" w:hAnsi="Arial"/>
                <w:snapToGrid w:val="0"/>
                <w:color w:val="000000"/>
                <w:sz w:val="20"/>
                <w:szCs w:val="26"/>
                <w:rtl/>
                <w:lang w:eastAsia="ja-JP"/>
              </w:rPr>
              <w:t>חלקיקים</w:t>
            </w:r>
            <w:r w:rsidRPr="003412E4">
              <w:rPr>
                <w:rFonts w:ascii="Arial" w:eastAsia="Arial Unicode MS" w:hAnsi="Arial" w:hint="cs"/>
                <w:snapToGrid w:val="0"/>
                <w:color w:val="000000"/>
                <w:sz w:val="20"/>
                <w:szCs w:val="26"/>
                <w:rtl/>
                <w:lang w:eastAsia="ja-JP"/>
              </w:rPr>
              <w:t xml:space="preserve"> או חלקים שלמים </w:t>
            </w:r>
            <w:r w:rsidRPr="003412E4">
              <w:rPr>
                <w:rFonts w:ascii="Arial" w:eastAsia="Arial Unicode MS" w:hAnsi="Arial"/>
                <w:snapToGrid w:val="0"/>
                <w:color w:val="000000"/>
                <w:sz w:val="20"/>
                <w:szCs w:val="26"/>
                <w:lang w:eastAsia="ja-JP"/>
              </w:rPr>
              <w:t xml:space="preserve"> </w:t>
            </w:r>
            <w:r w:rsidRPr="003412E4">
              <w:rPr>
                <w:rFonts w:ascii="Arial" w:eastAsia="Arial Unicode MS" w:hAnsi="Arial"/>
                <w:snapToGrid w:val="0"/>
                <w:color w:val="000000"/>
                <w:sz w:val="20"/>
                <w:szCs w:val="26"/>
                <w:rtl/>
                <w:lang w:eastAsia="ja-JP"/>
              </w:rPr>
              <w:t>במוצר</w:t>
            </w:r>
            <w:r w:rsidRPr="003412E4">
              <w:rPr>
                <w:rFonts w:ascii="Arial" w:eastAsia="Arial Unicode MS" w:hAnsi="Arial"/>
                <w:snapToGrid w:val="0"/>
                <w:color w:val="000000"/>
                <w:sz w:val="20"/>
                <w:szCs w:val="26"/>
                <w:lang w:eastAsia="ja-JP"/>
              </w:rPr>
              <w:t xml:space="preserve"> </w:t>
            </w:r>
            <w:r w:rsidRPr="003412E4">
              <w:rPr>
                <w:rFonts w:ascii="Arial" w:eastAsia="Arial Unicode MS" w:hAnsi="Arial"/>
                <w:snapToGrid w:val="0"/>
                <w:color w:val="000000"/>
                <w:sz w:val="20"/>
                <w:szCs w:val="26"/>
                <w:rtl/>
                <w:lang w:eastAsia="ja-JP"/>
              </w:rPr>
              <w:t>מזון</w:t>
            </w:r>
            <w:r w:rsidRPr="003412E4">
              <w:rPr>
                <w:rFonts w:ascii="Arial" w:eastAsia="Arial Unicode MS" w:hAnsi="Arial"/>
                <w:snapToGrid w:val="0"/>
                <w:color w:val="000000"/>
                <w:sz w:val="20"/>
                <w:szCs w:val="26"/>
                <w:lang w:eastAsia="ja-JP"/>
              </w:rPr>
              <w:t xml:space="preserve"> </w:t>
            </w:r>
            <w:r w:rsidRPr="003412E4">
              <w:rPr>
                <w:rFonts w:ascii="Arial" w:eastAsia="Arial Unicode MS" w:hAnsi="Arial"/>
                <w:snapToGrid w:val="0"/>
                <w:color w:val="000000"/>
                <w:sz w:val="20"/>
                <w:szCs w:val="26"/>
                <w:rtl/>
                <w:lang w:eastAsia="ja-JP"/>
              </w:rPr>
              <w:t>להידבק</w:t>
            </w:r>
            <w:r w:rsidRPr="003412E4">
              <w:rPr>
                <w:rFonts w:ascii="Arial" w:eastAsia="Arial Unicode MS" w:hAnsi="Arial"/>
                <w:snapToGrid w:val="0"/>
                <w:color w:val="000000"/>
                <w:sz w:val="20"/>
                <w:szCs w:val="26"/>
                <w:lang w:eastAsia="ja-JP"/>
              </w:rPr>
              <w:t xml:space="preserve"> </w:t>
            </w:r>
            <w:r w:rsidRPr="003412E4">
              <w:rPr>
                <w:rFonts w:ascii="Arial" w:eastAsia="Arial Unicode MS" w:hAnsi="Arial"/>
                <w:snapToGrid w:val="0"/>
                <w:color w:val="000000"/>
                <w:sz w:val="20"/>
                <w:szCs w:val="26"/>
                <w:rtl/>
                <w:lang w:eastAsia="ja-JP"/>
              </w:rPr>
              <w:t>זה</w:t>
            </w:r>
            <w:r w:rsidRPr="003412E4">
              <w:rPr>
                <w:rFonts w:ascii="Arial" w:eastAsia="Arial Unicode MS" w:hAnsi="Arial"/>
                <w:snapToGrid w:val="0"/>
                <w:color w:val="000000"/>
                <w:sz w:val="20"/>
                <w:szCs w:val="26"/>
                <w:lang w:eastAsia="ja-JP"/>
              </w:rPr>
              <w:t xml:space="preserve"> </w:t>
            </w:r>
            <w:r w:rsidRPr="003412E4">
              <w:rPr>
                <w:rFonts w:ascii="Arial" w:eastAsia="Arial Unicode MS" w:hAnsi="Arial"/>
                <w:snapToGrid w:val="0"/>
                <w:color w:val="000000"/>
                <w:sz w:val="20"/>
                <w:szCs w:val="26"/>
                <w:rtl/>
                <w:lang w:eastAsia="ja-JP"/>
              </w:rPr>
              <w:t>לזה</w:t>
            </w:r>
            <w:r w:rsidRPr="003412E4">
              <w:rPr>
                <w:rFonts w:ascii="Arial" w:eastAsia="Arial Unicode MS" w:hAnsi="Arial"/>
                <w:snapToGrid w:val="0"/>
                <w:color w:val="000000"/>
                <w:sz w:val="20"/>
                <w:szCs w:val="26"/>
                <w:lang w:eastAsia="ja-JP"/>
              </w:rPr>
              <w:t>.</w:t>
            </w:r>
          </w:p>
        </w:tc>
      </w:tr>
      <w:tr w:rsidR="003412E4" w:rsidTr="003412E4">
        <w:trPr>
          <w:cantSplit/>
          <w:trHeight w:val="60"/>
        </w:trPr>
        <w:tc>
          <w:tcPr>
            <w:tcW w:w="9641" w:type="dxa"/>
            <w:gridSpan w:val="4"/>
          </w:tcPr>
          <w:p w:rsidR="003412E4" w:rsidRPr="003412E4" w:rsidRDefault="003412E4" w:rsidP="00A95E32">
            <w:pPr>
              <w:keepLines/>
              <w:tabs>
                <w:tab w:val="left" w:pos="624"/>
                <w:tab w:val="left" w:pos="1247"/>
              </w:tabs>
              <w:autoSpaceDE w:val="0"/>
              <w:autoSpaceDN w:val="0"/>
              <w:adjustRightInd w:val="0"/>
              <w:snapToGrid w:val="0"/>
              <w:spacing w:before="60"/>
              <w:ind w:left="0"/>
              <w:contextualSpacing w:val="0"/>
              <w:textAlignment w:val="center"/>
              <w:rPr>
                <w:rtl/>
              </w:rPr>
            </w:pPr>
            <w:r w:rsidRPr="003412E4">
              <w:rPr>
                <w:rFonts w:eastAsia="Arial Unicode MS"/>
                <w:b/>
                <w:bCs/>
                <w:snapToGrid w:val="0"/>
                <w:color w:val="000000"/>
                <w:sz w:val="26"/>
                <w:szCs w:val="26"/>
                <w:rtl/>
                <w:lang w:eastAsia="ja-JP"/>
              </w:rPr>
              <w:t>מונעי</w:t>
            </w:r>
            <w:r w:rsidRPr="003412E4">
              <w:rPr>
                <w:rFonts w:eastAsia="Arial Unicode MS"/>
                <w:b/>
                <w:bCs/>
                <w:snapToGrid w:val="0"/>
                <w:color w:val="000000"/>
                <w:sz w:val="26"/>
                <w:szCs w:val="26"/>
                <w:lang w:eastAsia="ja-JP"/>
              </w:rPr>
              <w:t xml:space="preserve"> </w:t>
            </w:r>
            <w:r w:rsidRPr="003412E4">
              <w:rPr>
                <w:rFonts w:eastAsia="Arial Unicode MS"/>
                <w:b/>
                <w:bCs/>
                <w:snapToGrid w:val="0"/>
                <w:color w:val="000000"/>
                <w:sz w:val="26"/>
                <w:szCs w:val="26"/>
                <w:rtl/>
                <w:lang w:eastAsia="ja-JP"/>
              </w:rPr>
              <w:t>קצף</w:t>
            </w:r>
            <w:r w:rsidRPr="003412E4">
              <w:rPr>
                <w:rFonts w:eastAsia="Arial Unicode MS"/>
                <w:snapToGrid w:val="0"/>
                <w:color w:val="000000"/>
                <w:sz w:val="26"/>
                <w:szCs w:val="26"/>
                <w:lang w:eastAsia="ja-JP"/>
              </w:rPr>
              <w:t xml:space="preserve"> </w:t>
            </w:r>
            <w:r w:rsidR="00A95E32">
              <w:rPr>
                <w:rFonts w:eastAsia="Arial Unicode MS"/>
                <w:b/>
                <w:bCs/>
                <w:snapToGrid w:val="0"/>
                <w:color w:val="000000"/>
                <w:sz w:val="26"/>
                <w:szCs w:val="26"/>
                <w:lang w:eastAsia="ja-JP"/>
              </w:rPr>
              <w:t>:</w:t>
            </w:r>
            <w:r w:rsidRPr="003412E4">
              <w:rPr>
                <w:rFonts w:eastAsia="Arial Unicode MS"/>
                <w:b/>
                <w:bCs/>
                <w:snapToGrid w:val="0"/>
                <w:color w:val="000000"/>
                <w:sz w:val="26"/>
                <w:szCs w:val="26"/>
                <w:lang w:eastAsia="ja-JP"/>
              </w:rPr>
              <w:t>Anti-foaming agents</w:t>
            </w:r>
            <w:r w:rsidR="00A95E32">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 xml:space="preserve">תוספי המזון שברשימה </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אשר</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מונעים</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או</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מפחיתים</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קצף</w:t>
            </w:r>
            <w:r w:rsidRPr="003412E4">
              <w:rPr>
                <w:rFonts w:eastAsia="Arial Unicode MS"/>
                <w:snapToGrid w:val="0"/>
                <w:color w:val="000000"/>
                <w:sz w:val="26"/>
                <w:szCs w:val="26"/>
                <w:lang w:eastAsia="ja-JP"/>
              </w:rPr>
              <w:t xml:space="preserve"> </w:t>
            </w:r>
            <w:r w:rsidRPr="003412E4">
              <w:rPr>
                <w:rFonts w:eastAsia="Arial Unicode MS"/>
                <w:snapToGrid w:val="0"/>
                <w:color w:val="000000"/>
                <w:sz w:val="26"/>
                <w:szCs w:val="26"/>
                <w:rtl/>
                <w:lang w:eastAsia="ja-JP"/>
              </w:rPr>
              <w:t>במזון</w:t>
            </w:r>
            <w:r w:rsidRPr="003412E4">
              <w:rPr>
                <w:rFonts w:eastAsia="Arial Unicode MS"/>
                <w:snapToGrid w:val="0"/>
                <w:color w:val="000000"/>
                <w:sz w:val="26"/>
                <w:szCs w:val="26"/>
                <w:lang w:eastAsia="ja-JP"/>
              </w:rPr>
              <w:t>.</w:t>
            </w:r>
          </w:p>
        </w:tc>
      </w:tr>
      <w:tr w:rsidR="00B9725B" w:rsidTr="006F7C9A">
        <w:trPr>
          <w:cantSplit/>
          <w:trHeight w:val="60"/>
        </w:trPr>
        <w:tc>
          <w:tcPr>
            <w:tcW w:w="9641" w:type="dxa"/>
            <w:gridSpan w:val="4"/>
          </w:tcPr>
          <w:p w:rsidR="00B9725B" w:rsidRPr="00B9725B" w:rsidRDefault="00B9725B" w:rsidP="00A95E32">
            <w:pPr>
              <w:pStyle w:val="TableBlock"/>
              <w:rPr>
                <w:sz w:val="26"/>
                <w:rtl/>
              </w:rPr>
            </w:pPr>
            <w:r w:rsidRPr="00B9725B">
              <w:rPr>
                <w:rFonts w:ascii="Times New Roman" w:eastAsia="Times New Roman" w:hAnsi="Times New Roman"/>
                <w:b/>
                <w:bCs/>
                <w:snapToGrid/>
                <w:sz w:val="26"/>
                <w:rtl/>
                <w:lang w:eastAsia="he-IL"/>
              </w:rPr>
              <w:t>מעכבי</w:t>
            </w:r>
            <w:r w:rsidRPr="00B9725B">
              <w:rPr>
                <w:rFonts w:ascii="Times New Roman" w:eastAsia="Times New Roman" w:hAnsi="Times New Roman"/>
                <w:b/>
                <w:bCs/>
                <w:snapToGrid/>
                <w:sz w:val="26"/>
                <w:lang w:eastAsia="he-IL"/>
              </w:rPr>
              <w:t xml:space="preserve"> </w:t>
            </w:r>
            <w:r w:rsidRPr="00B9725B">
              <w:rPr>
                <w:rFonts w:ascii="Times New Roman" w:eastAsia="Times New Roman" w:hAnsi="Times New Roman"/>
                <w:b/>
                <w:bCs/>
                <w:snapToGrid/>
                <w:sz w:val="26"/>
                <w:rtl/>
                <w:lang w:eastAsia="he-IL"/>
              </w:rPr>
              <w:t>חמצון</w:t>
            </w:r>
            <w:r w:rsidR="00A95E32" w:rsidRPr="00A95E32">
              <w:rPr>
                <w:rFonts w:ascii="David" w:eastAsia="Times New Roman" w:hAnsi="David"/>
                <w:b/>
                <w:bCs/>
                <w:snapToGrid/>
                <w:sz w:val="26"/>
                <w:lang w:eastAsia="he-IL"/>
              </w:rPr>
              <w:t>:</w:t>
            </w:r>
            <w:r w:rsidRPr="00B9725B">
              <w:rPr>
                <w:rFonts w:ascii="David" w:eastAsia="Times New Roman" w:hAnsi="David"/>
                <w:b/>
                <w:bCs/>
                <w:snapToGrid/>
                <w:sz w:val="26"/>
                <w:lang w:eastAsia="he-IL"/>
              </w:rPr>
              <w:t>Antioxidants</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hint="cs"/>
                <w:snapToGrid/>
                <w:sz w:val="26"/>
                <w:rtl/>
                <w:lang w:eastAsia="he-IL"/>
              </w:rPr>
              <w:t xml:space="preserve"> תוספי המזון שברשימה </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אשר</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מאריכים</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את</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חיי</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המדף</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קיים</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של</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מוצר</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מזון</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על</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ידי</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שמירה</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בפני</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קלקול</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הנגרם</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מחמצון</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כגון</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עיפוש</w:t>
            </w:r>
            <w:r w:rsidRPr="00B9725B">
              <w:rPr>
                <w:rFonts w:ascii="Times New Roman" w:eastAsia="Times New Roman" w:hAnsi="Times New Roman" w:hint="cs"/>
                <w:snapToGrid/>
                <w:sz w:val="26"/>
                <w:rtl/>
                <w:lang w:eastAsia="he-IL"/>
              </w:rPr>
              <w:t xml:space="preserve"> </w:t>
            </w:r>
            <w:r w:rsidRPr="00B9725B">
              <w:rPr>
                <w:rFonts w:ascii="Times New Roman" w:eastAsia="Times New Roman" w:hAnsi="Times New Roman"/>
                <w:snapToGrid/>
                <w:sz w:val="26"/>
                <w:rtl/>
                <w:lang w:eastAsia="he-IL"/>
              </w:rPr>
              <w:t>שומנים</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או</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שינוי</w:t>
            </w:r>
            <w:r w:rsidRPr="00B9725B">
              <w:rPr>
                <w:rFonts w:ascii="Times New Roman" w:eastAsia="Times New Roman" w:hAnsi="Times New Roman"/>
                <w:snapToGrid/>
                <w:sz w:val="26"/>
                <w:lang w:eastAsia="he-IL"/>
              </w:rPr>
              <w:t xml:space="preserve"> </w:t>
            </w:r>
            <w:r w:rsidRPr="00B9725B">
              <w:rPr>
                <w:rFonts w:ascii="Times New Roman" w:eastAsia="Times New Roman" w:hAnsi="Times New Roman"/>
                <w:snapToGrid/>
                <w:sz w:val="26"/>
                <w:rtl/>
                <w:lang w:eastAsia="he-IL"/>
              </w:rPr>
              <w:t>צבע</w:t>
            </w:r>
            <w:r w:rsidRPr="00B9725B">
              <w:rPr>
                <w:rFonts w:ascii="Times New Roman" w:eastAsia="Times New Roman" w:hAnsi="Times New Roman"/>
                <w:snapToGrid/>
                <w:sz w:val="26"/>
                <w:lang w:eastAsia="he-IL"/>
              </w:rPr>
              <w:t>.</w:t>
            </w:r>
          </w:p>
        </w:tc>
      </w:tr>
      <w:tr w:rsidR="00B9725B" w:rsidTr="006F7C9A">
        <w:trPr>
          <w:cantSplit/>
          <w:trHeight w:val="60"/>
        </w:trPr>
        <w:tc>
          <w:tcPr>
            <w:tcW w:w="9641" w:type="dxa"/>
            <w:gridSpan w:val="4"/>
          </w:tcPr>
          <w:p w:rsidR="00B9725B" w:rsidRPr="00B9725B" w:rsidRDefault="00B9725B" w:rsidP="00A95E32">
            <w:pPr>
              <w:keepLines/>
              <w:tabs>
                <w:tab w:val="left" w:pos="624"/>
                <w:tab w:val="left" w:pos="1247"/>
              </w:tabs>
              <w:autoSpaceDE w:val="0"/>
              <w:autoSpaceDN w:val="0"/>
              <w:adjustRightInd w:val="0"/>
              <w:snapToGrid w:val="0"/>
              <w:spacing w:before="60"/>
              <w:ind w:left="0"/>
              <w:contextualSpacing w:val="0"/>
              <w:textAlignment w:val="center"/>
              <w:rPr>
                <w:rtl/>
              </w:rPr>
            </w:pPr>
            <w:r w:rsidRPr="00B9725B">
              <w:rPr>
                <w:rFonts w:ascii="Arial" w:eastAsia="Arial Unicode MS" w:hAnsi="Arial"/>
                <w:b/>
                <w:bCs/>
                <w:snapToGrid w:val="0"/>
                <w:color w:val="000000"/>
                <w:sz w:val="26"/>
                <w:szCs w:val="26"/>
                <w:rtl/>
                <w:lang w:eastAsia="ja-JP"/>
              </w:rPr>
              <w:t>חומרי</w:t>
            </w:r>
            <w:r w:rsidRPr="00B9725B">
              <w:rPr>
                <w:rFonts w:ascii="Arial" w:eastAsia="Arial Unicode MS" w:hAnsi="Arial"/>
                <w:b/>
                <w:bCs/>
                <w:snapToGrid w:val="0"/>
                <w:color w:val="000000"/>
                <w:sz w:val="26"/>
                <w:szCs w:val="26"/>
                <w:lang w:eastAsia="ja-JP"/>
              </w:rPr>
              <w:t xml:space="preserve"> </w:t>
            </w:r>
            <w:r w:rsidRPr="00B9725B">
              <w:rPr>
                <w:rFonts w:ascii="Arial" w:eastAsia="Arial Unicode MS" w:hAnsi="Arial"/>
                <w:b/>
                <w:bCs/>
                <w:snapToGrid w:val="0"/>
                <w:color w:val="000000"/>
                <w:sz w:val="26"/>
                <w:szCs w:val="26"/>
                <w:rtl/>
                <w:lang w:eastAsia="ja-JP"/>
              </w:rPr>
              <w:t>מילוי</w:t>
            </w:r>
            <w:r w:rsidR="00A95E32">
              <w:rPr>
                <w:rFonts w:eastAsia="Arial Unicode MS"/>
                <w:b/>
                <w:bCs/>
                <w:snapToGrid w:val="0"/>
                <w:color w:val="000000"/>
                <w:sz w:val="26"/>
                <w:szCs w:val="26"/>
                <w:lang w:eastAsia="ja-JP"/>
              </w:rPr>
              <w:t>:</w:t>
            </w:r>
            <w:r w:rsidRPr="00B9725B">
              <w:rPr>
                <w:rFonts w:eastAsia="Arial Unicode MS"/>
                <w:b/>
                <w:bCs/>
                <w:snapToGrid w:val="0"/>
                <w:color w:val="000000"/>
                <w:sz w:val="26"/>
                <w:szCs w:val="26"/>
                <w:lang w:eastAsia="ja-JP"/>
              </w:rPr>
              <w:t>Bulking agents</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hint="cs"/>
                <w:snapToGrid w:val="0"/>
                <w:color w:val="000000"/>
                <w:sz w:val="26"/>
                <w:szCs w:val="26"/>
                <w:rtl/>
                <w:lang w:eastAsia="ja-JP"/>
              </w:rPr>
              <w:t xml:space="preserve"> תוספי המזון שברשימה </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אשר</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תורמים</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להגדלת</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נפח</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מוצר</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מזון</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מבלי</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להשפיע</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באופן</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משמעותי</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על</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ערכו</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הקלורי</w:t>
            </w:r>
            <w:r w:rsidRPr="00B9725B">
              <w:rPr>
                <w:rFonts w:ascii="Arial" w:eastAsia="Arial Unicode MS" w:hAnsi="Arial"/>
                <w:snapToGrid w:val="0"/>
                <w:color w:val="000000"/>
                <w:sz w:val="26"/>
                <w:szCs w:val="26"/>
                <w:lang w:eastAsia="ja-JP"/>
              </w:rPr>
              <w:t>.</w:t>
            </w:r>
          </w:p>
        </w:tc>
      </w:tr>
      <w:tr w:rsidR="00B9725B" w:rsidTr="006F7C9A">
        <w:trPr>
          <w:cantSplit/>
          <w:trHeight w:val="60"/>
        </w:trPr>
        <w:tc>
          <w:tcPr>
            <w:tcW w:w="9641" w:type="dxa"/>
            <w:gridSpan w:val="4"/>
          </w:tcPr>
          <w:p w:rsidR="00B9725B" w:rsidRPr="00B9725B" w:rsidRDefault="00B9725B" w:rsidP="00A95E32">
            <w:pPr>
              <w:keepLines/>
              <w:tabs>
                <w:tab w:val="left" w:pos="624"/>
                <w:tab w:val="left" w:pos="1247"/>
              </w:tabs>
              <w:autoSpaceDE w:val="0"/>
              <w:autoSpaceDN w:val="0"/>
              <w:adjustRightInd w:val="0"/>
              <w:snapToGrid w:val="0"/>
              <w:spacing w:before="60"/>
              <w:ind w:left="0"/>
              <w:contextualSpacing w:val="0"/>
              <w:textAlignment w:val="center"/>
              <w:rPr>
                <w:sz w:val="26"/>
                <w:szCs w:val="26"/>
                <w:rtl/>
              </w:rPr>
            </w:pPr>
            <w:r w:rsidRPr="00B9725B">
              <w:rPr>
                <w:rFonts w:ascii="Arial" w:eastAsia="Arial Unicode MS" w:hAnsi="Arial"/>
                <w:b/>
                <w:bCs/>
                <w:snapToGrid w:val="0"/>
                <w:color w:val="000000"/>
                <w:sz w:val="26"/>
                <w:szCs w:val="26"/>
                <w:rtl/>
                <w:lang w:eastAsia="ja-JP"/>
              </w:rPr>
              <w:t>מתחלבים</w:t>
            </w:r>
            <w:r w:rsidR="00A95E32">
              <w:rPr>
                <w:rFonts w:eastAsia="Arial Unicode MS"/>
                <w:b/>
                <w:bCs/>
                <w:snapToGrid w:val="0"/>
                <w:color w:val="000000"/>
                <w:sz w:val="26"/>
                <w:szCs w:val="26"/>
                <w:lang w:eastAsia="ja-JP"/>
              </w:rPr>
              <w:t>:</w:t>
            </w:r>
            <w:r w:rsidRPr="00B9725B">
              <w:rPr>
                <w:rFonts w:eastAsia="Arial Unicode MS"/>
                <w:b/>
                <w:bCs/>
                <w:snapToGrid w:val="0"/>
                <w:color w:val="000000"/>
                <w:sz w:val="26"/>
                <w:szCs w:val="26"/>
                <w:lang w:eastAsia="ja-JP"/>
              </w:rPr>
              <w:t>Emulsifiers</w:t>
            </w:r>
            <w:r w:rsidRPr="00B9725B">
              <w:rPr>
                <w:rFonts w:ascii="Arial" w:eastAsia="Arial Unicode MS" w:hAnsi="Arial"/>
                <w:b/>
                <w:bCs/>
                <w:snapToGrid w:val="0"/>
                <w:color w:val="000000"/>
                <w:sz w:val="26"/>
                <w:szCs w:val="26"/>
                <w:lang w:eastAsia="ja-JP"/>
              </w:rPr>
              <w:t xml:space="preserve"> </w:t>
            </w:r>
            <w:r w:rsidRPr="00B9725B">
              <w:rPr>
                <w:rFonts w:ascii="Arial" w:eastAsia="Arial Unicode MS" w:hAnsi="Arial" w:hint="cs"/>
                <w:snapToGrid w:val="0"/>
                <w:color w:val="000000"/>
                <w:sz w:val="26"/>
                <w:szCs w:val="26"/>
                <w:rtl/>
                <w:lang w:eastAsia="ja-JP"/>
              </w:rPr>
              <w:t xml:space="preserve"> </w:t>
            </w:r>
            <w:r w:rsidRPr="00B9725B">
              <w:rPr>
                <w:rFonts w:ascii="Arial" w:eastAsia="Arial Unicode MS" w:hAnsi="Arial"/>
                <w:snapToGrid w:val="0"/>
                <w:color w:val="000000"/>
                <w:sz w:val="26"/>
                <w:szCs w:val="26"/>
                <w:rtl/>
                <w:lang w:eastAsia="ja-JP"/>
              </w:rPr>
              <w:t>חומרים</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אשר</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מאפשרים</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ליצור</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או</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לייצב</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תערובת</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אחידה</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במוצר</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מזון</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של</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שתיים</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או</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יותר</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פאזות</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בלתי</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מסיסות</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זו</w:t>
            </w:r>
            <w:r w:rsidRPr="00B9725B">
              <w:rPr>
                <w:rFonts w:ascii="Arial" w:eastAsia="Arial Unicode MS" w:hAnsi="Arial"/>
                <w:snapToGrid w:val="0"/>
                <w:color w:val="000000"/>
                <w:sz w:val="26"/>
                <w:szCs w:val="26"/>
                <w:lang w:eastAsia="ja-JP"/>
              </w:rPr>
              <w:t xml:space="preserve"> </w:t>
            </w:r>
            <w:r w:rsidRPr="00B9725B">
              <w:rPr>
                <w:rFonts w:ascii="Arial" w:eastAsia="Arial Unicode MS" w:hAnsi="Arial"/>
                <w:snapToGrid w:val="0"/>
                <w:color w:val="000000"/>
                <w:sz w:val="26"/>
                <w:szCs w:val="26"/>
                <w:rtl/>
                <w:lang w:eastAsia="ja-JP"/>
              </w:rPr>
              <w:t>בזו</w:t>
            </w:r>
            <w:r w:rsidRPr="00B9725B">
              <w:rPr>
                <w:rFonts w:hint="cs"/>
                <w:sz w:val="26"/>
                <w:szCs w:val="26"/>
                <w:rtl/>
              </w:rPr>
              <w:t xml:space="preserve">. </w:t>
            </w:r>
          </w:p>
        </w:tc>
      </w:tr>
      <w:tr w:rsidR="001030E4" w:rsidTr="006F7C9A">
        <w:trPr>
          <w:cantSplit/>
          <w:trHeight w:val="60"/>
        </w:trPr>
        <w:tc>
          <w:tcPr>
            <w:tcW w:w="9641" w:type="dxa"/>
            <w:gridSpan w:val="4"/>
          </w:tcPr>
          <w:p w:rsidR="001030E4" w:rsidRPr="001030E4" w:rsidRDefault="001030E4" w:rsidP="009A0C4D">
            <w:pPr>
              <w:keepLines/>
              <w:tabs>
                <w:tab w:val="left" w:pos="624"/>
                <w:tab w:val="left" w:pos="1247"/>
              </w:tabs>
              <w:autoSpaceDE w:val="0"/>
              <w:autoSpaceDN w:val="0"/>
              <w:adjustRightInd w:val="0"/>
              <w:snapToGrid w:val="0"/>
              <w:spacing w:before="60"/>
              <w:ind w:left="0"/>
              <w:contextualSpacing w:val="0"/>
              <w:textAlignment w:val="center"/>
              <w:rPr>
                <w:rFonts w:ascii="Arial" w:eastAsia="Arial Unicode MS" w:hAnsi="Arial"/>
                <w:snapToGrid w:val="0"/>
                <w:color w:val="000000"/>
                <w:sz w:val="26"/>
                <w:szCs w:val="26"/>
                <w:lang w:eastAsia="ja-JP"/>
              </w:rPr>
            </w:pPr>
            <w:r w:rsidRPr="001030E4">
              <w:rPr>
                <w:rFonts w:ascii="Arial" w:eastAsia="Arial Unicode MS" w:hAnsi="Arial"/>
                <w:b/>
                <w:bCs/>
                <w:snapToGrid w:val="0"/>
                <w:color w:val="000000"/>
                <w:sz w:val="26"/>
                <w:szCs w:val="26"/>
                <w:rtl/>
                <w:lang w:eastAsia="ja-JP"/>
              </w:rPr>
              <w:lastRenderedPageBreak/>
              <w:t>מלחים</w:t>
            </w:r>
            <w:r w:rsidRPr="001030E4">
              <w:rPr>
                <w:rFonts w:ascii="Arial" w:eastAsia="Arial Unicode MS" w:hAnsi="Arial"/>
                <w:b/>
                <w:bCs/>
                <w:snapToGrid w:val="0"/>
                <w:color w:val="000000"/>
                <w:sz w:val="26"/>
                <w:szCs w:val="26"/>
                <w:lang w:eastAsia="ja-JP"/>
              </w:rPr>
              <w:t xml:space="preserve"> </w:t>
            </w:r>
            <w:r w:rsidRPr="001030E4">
              <w:rPr>
                <w:rFonts w:ascii="Arial" w:eastAsia="Arial Unicode MS" w:hAnsi="Arial"/>
                <w:b/>
                <w:bCs/>
                <w:snapToGrid w:val="0"/>
                <w:color w:val="000000"/>
                <w:sz w:val="26"/>
                <w:szCs w:val="26"/>
                <w:rtl/>
                <w:lang w:eastAsia="ja-JP"/>
              </w:rPr>
              <w:t>מתחלבים</w:t>
            </w:r>
            <w:r w:rsidRPr="001030E4">
              <w:rPr>
                <w:rFonts w:eastAsia="Arial Unicode MS"/>
                <w:snapToGrid w:val="0"/>
                <w:color w:val="000000"/>
                <w:sz w:val="26"/>
                <w:szCs w:val="26"/>
                <w:lang w:eastAsia="ja-JP"/>
              </w:rPr>
              <w:t xml:space="preserve"> </w:t>
            </w:r>
            <w:r w:rsidR="009A0C4D">
              <w:rPr>
                <w:rFonts w:eastAsia="Arial Unicode MS"/>
                <w:b/>
                <w:bCs/>
                <w:snapToGrid w:val="0"/>
                <w:color w:val="000000"/>
                <w:sz w:val="26"/>
                <w:szCs w:val="26"/>
                <w:lang w:eastAsia="ja-JP"/>
              </w:rPr>
              <w:t>:</w:t>
            </w:r>
            <w:r w:rsidRPr="001030E4">
              <w:rPr>
                <w:rFonts w:eastAsia="Arial Unicode MS"/>
                <w:b/>
                <w:bCs/>
                <w:snapToGrid w:val="0"/>
                <w:color w:val="000000"/>
                <w:sz w:val="26"/>
                <w:szCs w:val="26"/>
                <w:lang w:eastAsia="ja-JP"/>
              </w:rPr>
              <w:t>Emulsifying salts</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hint="cs"/>
                <w:snapToGrid w:val="0"/>
                <w:color w:val="000000"/>
                <w:sz w:val="26"/>
                <w:szCs w:val="26"/>
                <w:rtl/>
                <w:lang w:eastAsia="ja-JP"/>
              </w:rPr>
              <w:t xml:space="preserve">תוספי המזון שברשימה </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אשר</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יוצרים</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מבנה</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מפוזר</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של</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חלבוני</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גבינה</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ועל</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ידי</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כך</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מסייעים</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לפיזורם</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האחיד</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של</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שומנים</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ומרכיבים</w:t>
            </w:r>
          </w:p>
          <w:p w:rsidR="001030E4" w:rsidRPr="006A6DF8" w:rsidRDefault="001030E4" w:rsidP="001030E4">
            <w:pPr>
              <w:keepLines/>
              <w:tabs>
                <w:tab w:val="left" w:pos="624"/>
                <w:tab w:val="left" w:pos="1247"/>
              </w:tabs>
              <w:autoSpaceDE w:val="0"/>
              <w:autoSpaceDN w:val="0"/>
              <w:adjustRightInd w:val="0"/>
              <w:snapToGrid w:val="0"/>
              <w:spacing w:before="60"/>
              <w:ind w:left="0"/>
              <w:contextualSpacing w:val="0"/>
              <w:textAlignment w:val="center"/>
              <w:rPr>
                <w:rtl/>
              </w:rPr>
            </w:pPr>
            <w:r w:rsidRPr="001030E4">
              <w:rPr>
                <w:rFonts w:ascii="Arial" w:eastAsia="Arial Unicode MS" w:hAnsi="Arial"/>
                <w:snapToGrid w:val="0"/>
                <w:color w:val="000000"/>
                <w:sz w:val="26"/>
                <w:szCs w:val="26"/>
                <w:rtl/>
                <w:lang w:eastAsia="ja-JP"/>
              </w:rPr>
              <w:t>אחרים</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בתוך</w:t>
            </w:r>
            <w:r w:rsidRPr="001030E4">
              <w:rPr>
                <w:rFonts w:ascii="Arial" w:eastAsia="Arial Unicode MS" w:hAnsi="Arial"/>
                <w:snapToGrid w:val="0"/>
                <w:color w:val="000000"/>
                <w:sz w:val="26"/>
                <w:szCs w:val="26"/>
                <w:lang w:eastAsia="ja-JP"/>
              </w:rPr>
              <w:t xml:space="preserve"> </w:t>
            </w:r>
            <w:r w:rsidRPr="001030E4">
              <w:rPr>
                <w:rFonts w:ascii="Arial" w:eastAsia="Arial Unicode MS" w:hAnsi="Arial"/>
                <w:snapToGrid w:val="0"/>
                <w:color w:val="000000"/>
                <w:sz w:val="26"/>
                <w:szCs w:val="26"/>
                <w:rtl/>
                <w:lang w:eastAsia="ja-JP"/>
              </w:rPr>
              <w:t>הגבינה</w:t>
            </w:r>
            <w:r w:rsidRPr="001030E4">
              <w:rPr>
                <w:rFonts w:ascii="Arial" w:eastAsia="Arial Unicode MS" w:hAnsi="Arial"/>
                <w:snapToGrid w:val="0"/>
                <w:color w:val="000000"/>
                <w:sz w:val="26"/>
                <w:szCs w:val="26"/>
                <w:lang w:eastAsia="ja-JP"/>
              </w:rPr>
              <w:t>.</w:t>
            </w:r>
          </w:p>
        </w:tc>
      </w:tr>
      <w:tr w:rsidR="007B312E" w:rsidTr="006F7C9A">
        <w:trPr>
          <w:cantSplit/>
          <w:trHeight w:val="60"/>
        </w:trPr>
        <w:tc>
          <w:tcPr>
            <w:tcW w:w="9641" w:type="dxa"/>
            <w:gridSpan w:val="4"/>
          </w:tcPr>
          <w:p w:rsidR="007B312E" w:rsidRPr="007B312E" w:rsidRDefault="007B312E" w:rsidP="00202503">
            <w:pPr>
              <w:keepLines/>
              <w:tabs>
                <w:tab w:val="left" w:pos="624"/>
                <w:tab w:val="left" w:pos="1247"/>
              </w:tabs>
              <w:autoSpaceDE w:val="0"/>
              <w:autoSpaceDN w:val="0"/>
              <w:adjustRightInd w:val="0"/>
              <w:snapToGrid w:val="0"/>
              <w:spacing w:before="60"/>
              <w:ind w:left="0"/>
              <w:contextualSpacing w:val="0"/>
              <w:textAlignment w:val="center"/>
              <w:rPr>
                <w:rtl/>
              </w:rPr>
            </w:pPr>
            <w:r w:rsidRPr="007B312E">
              <w:rPr>
                <w:rFonts w:ascii="Arial" w:eastAsia="Arial Unicode MS" w:hAnsi="Arial"/>
                <w:b/>
                <w:bCs/>
                <w:snapToGrid w:val="0"/>
                <w:color w:val="000000"/>
                <w:sz w:val="20"/>
                <w:szCs w:val="26"/>
                <w:rtl/>
                <w:lang w:eastAsia="ja-JP"/>
              </w:rPr>
              <w:t>מגבירי</w:t>
            </w:r>
            <w:r w:rsidRPr="007B312E">
              <w:rPr>
                <w:rFonts w:ascii="Arial" w:eastAsia="Arial Unicode MS" w:hAnsi="Arial"/>
                <w:b/>
                <w:bCs/>
                <w:snapToGrid w:val="0"/>
                <w:color w:val="000000"/>
                <w:sz w:val="20"/>
                <w:szCs w:val="26"/>
                <w:lang w:eastAsia="ja-JP"/>
              </w:rPr>
              <w:t xml:space="preserve"> </w:t>
            </w:r>
            <w:r w:rsidRPr="007B312E">
              <w:rPr>
                <w:rFonts w:ascii="Arial" w:eastAsia="Arial Unicode MS" w:hAnsi="Arial"/>
                <w:b/>
                <w:bCs/>
                <w:snapToGrid w:val="0"/>
                <w:color w:val="000000"/>
                <w:sz w:val="20"/>
                <w:szCs w:val="26"/>
                <w:rtl/>
                <w:lang w:eastAsia="ja-JP"/>
              </w:rPr>
              <w:t>חוזק</w:t>
            </w:r>
            <w:r w:rsidRPr="007B312E">
              <w:rPr>
                <w:rFonts w:eastAsia="Arial Unicode MS"/>
                <w:b/>
                <w:bCs/>
                <w:snapToGrid w:val="0"/>
                <w:color w:val="000000"/>
                <w:sz w:val="26"/>
                <w:szCs w:val="26"/>
                <w:lang w:eastAsia="ja-JP"/>
              </w:rPr>
              <w:t>Firming agents</w:t>
            </w:r>
            <w:r w:rsidRPr="007B312E">
              <w:rPr>
                <w:rFonts w:ascii="Arial" w:eastAsia="Arial Unicode MS" w:hAnsi="Arial"/>
                <w:snapToGrid w:val="0"/>
                <w:color w:val="000000"/>
                <w:sz w:val="26"/>
                <w:szCs w:val="26"/>
                <w:lang w:eastAsia="ja-JP"/>
              </w:rPr>
              <w:t xml:space="preserve"> </w:t>
            </w:r>
            <w:r w:rsidR="00202503" w:rsidRPr="009A0C4D">
              <w:rPr>
                <w:rFonts w:ascii="Arial" w:eastAsia="Arial Unicode MS" w:hAnsi="Arial" w:hint="cs"/>
                <w:b/>
                <w:bCs/>
                <w:snapToGrid w:val="0"/>
                <w:color w:val="000000"/>
                <w:rtl/>
                <w:lang w:eastAsia="ja-JP"/>
              </w:rPr>
              <w:t>:</w:t>
            </w:r>
            <w:r w:rsidRPr="007B312E">
              <w:rPr>
                <w:rFonts w:ascii="Arial" w:eastAsia="Arial Unicode MS" w:hAnsi="Arial" w:hint="cs"/>
                <w:snapToGrid w:val="0"/>
                <w:color w:val="000000"/>
                <w:sz w:val="26"/>
                <w:szCs w:val="26"/>
                <w:rtl/>
                <w:lang w:eastAsia="ja-JP"/>
              </w:rPr>
              <w:t xml:space="preserve"> תוספי המזון שברשימה</w:t>
            </w:r>
            <w:r w:rsidRPr="007B312E">
              <w:rPr>
                <w:rFonts w:ascii="Arial" w:eastAsia="Arial Unicode MS" w:hAnsi="Arial" w:hint="cs"/>
                <w:snapToGrid w:val="0"/>
                <w:color w:val="000000"/>
                <w:rtl/>
                <w:lang w:eastAsia="ja-JP"/>
              </w:rPr>
              <w:t xml:space="preserve"> </w:t>
            </w:r>
            <w:r w:rsidRPr="007B312E">
              <w:rPr>
                <w:rFonts w:ascii="Arial" w:eastAsia="Arial Unicode MS" w:hAnsi="Arial"/>
                <w:snapToGrid w:val="0"/>
                <w:color w:val="000000"/>
                <w:lang w:eastAsia="ja-JP"/>
              </w:rPr>
              <w:t xml:space="preserve"> </w:t>
            </w:r>
            <w:r w:rsidRPr="007B312E">
              <w:rPr>
                <w:rFonts w:ascii="Arial" w:eastAsia="Arial Unicode MS" w:hAnsi="Arial"/>
                <w:snapToGrid w:val="0"/>
                <w:color w:val="000000"/>
                <w:sz w:val="20"/>
                <w:szCs w:val="26"/>
                <w:rtl/>
                <w:lang w:eastAsia="ja-JP"/>
              </w:rPr>
              <w:t>אשר</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יוצרים</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או</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שומרים</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על</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קשיות</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ופריכות</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של</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רקמות</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פרות</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וירקות</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או</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אשר</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פועלים</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ביחד</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עם</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חומרי</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הקרשה</w:t>
            </w:r>
            <w:r>
              <w:rPr>
                <w:rFonts w:ascii="Arial" w:eastAsia="Arial Unicode MS" w:hAnsi="Arial" w:hint="cs"/>
                <w:snapToGrid w:val="0"/>
                <w:color w:val="000000"/>
                <w:sz w:val="20"/>
                <w:szCs w:val="26"/>
                <w:rtl/>
                <w:lang w:eastAsia="ja-JP"/>
              </w:rPr>
              <w:t xml:space="preserve"> </w:t>
            </w:r>
            <w:r w:rsidRPr="007B312E">
              <w:rPr>
                <w:rFonts w:ascii="Arial" w:eastAsia="Arial Unicode MS" w:hAnsi="Arial"/>
                <w:snapToGrid w:val="0"/>
                <w:color w:val="000000"/>
                <w:sz w:val="20"/>
                <w:szCs w:val="26"/>
                <w:rtl/>
                <w:lang w:eastAsia="ja-JP"/>
              </w:rPr>
              <w:t>על</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מנת</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ליצור</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או</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לחזק</w:t>
            </w:r>
            <w:r w:rsidRPr="007B312E">
              <w:rPr>
                <w:rFonts w:ascii="Arial" w:eastAsia="Arial Unicode MS" w:hAnsi="Arial"/>
                <w:snapToGrid w:val="0"/>
                <w:color w:val="000000"/>
                <w:sz w:val="20"/>
                <w:szCs w:val="26"/>
                <w:lang w:eastAsia="ja-JP"/>
              </w:rPr>
              <w:t xml:space="preserve"> </w:t>
            </w:r>
            <w:r w:rsidRPr="007B312E">
              <w:rPr>
                <w:rFonts w:ascii="Arial" w:eastAsia="Arial Unicode MS" w:hAnsi="Arial"/>
                <w:snapToGrid w:val="0"/>
                <w:color w:val="000000"/>
                <w:sz w:val="20"/>
                <w:szCs w:val="26"/>
                <w:rtl/>
                <w:lang w:eastAsia="ja-JP"/>
              </w:rPr>
              <w:t>קריש</w:t>
            </w:r>
            <w:r w:rsidRPr="007B312E">
              <w:rPr>
                <w:rFonts w:ascii="Arial" w:eastAsia="Arial Unicode MS" w:hAnsi="Arial"/>
                <w:snapToGrid w:val="0"/>
                <w:color w:val="000000"/>
                <w:sz w:val="20"/>
                <w:szCs w:val="26"/>
                <w:lang w:eastAsia="ja-JP"/>
              </w:rPr>
              <w:t>.</w:t>
            </w:r>
          </w:p>
        </w:tc>
      </w:tr>
      <w:tr w:rsidR="004D1CAE" w:rsidTr="006F7C9A">
        <w:trPr>
          <w:cantSplit/>
          <w:trHeight w:val="60"/>
        </w:trPr>
        <w:tc>
          <w:tcPr>
            <w:tcW w:w="9641" w:type="dxa"/>
            <w:gridSpan w:val="4"/>
          </w:tcPr>
          <w:p w:rsidR="004D1CAE" w:rsidRPr="004D1CAE" w:rsidRDefault="004D1CAE" w:rsidP="009A0C4D">
            <w:pPr>
              <w:keepLines/>
              <w:tabs>
                <w:tab w:val="left" w:pos="624"/>
                <w:tab w:val="left" w:pos="1247"/>
              </w:tabs>
              <w:autoSpaceDE w:val="0"/>
              <w:autoSpaceDN w:val="0"/>
              <w:adjustRightInd w:val="0"/>
              <w:snapToGrid w:val="0"/>
              <w:spacing w:before="60"/>
              <w:ind w:left="0"/>
              <w:contextualSpacing w:val="0"/>
              <w:textAlignment w:val="center"/>
              <w:rPr>
                <w:rtl/>
              </w:rPr>
            </w:pPr>
            <w:r w:rsidRPr="004D1CAE">
              <w:rPr>
                <w:rFonts w:ascii="Arial" w:eastAsia="Arial Unicode MS" w:hAnsi="Arial"/>
                <w:b/>
                <w:bCs/>
                <w:snapToGrid w:val="0"/>
                <w:color w:val="000000"/>
                <w:sz w:val="20"/>
                <w:szCs w:val="26"/>
                <w:rtl/>
                <w:lang w:eastAsia="ja-JP"/>
              </w:rPr>
              <w:t>מחזקי</w:t>
            </w:r>
            <w:r w:rsidRPr="004D1CAE">
              <w:rPr>
                <w:rFonts w:ascii="Arial" w:eastAsia="Arial Unicode MS" w:hAnsi="Arial"/>
                <w:b/>
                <w:bCs/>
                <w:snapToGrid w:val="0"/>
                <w:color w:val="000000"/>
                <w:sz w:val="20"/>
                <w:szCs w:val="26"/>
                <w:lang w:eastAsia="ja-JP"/>
              </w:rPr>
              <w:t xml:space="preserve"> </w:t>
            </w:r>
            <w:r w:rsidRPr="004D1CAE">
              <w:rPr>
                <w:rFonts w:ascii="Arial" w:eastAsia="Arial Unicode MS" w:hAnsi="Arial"/>
                <w:b/>
                <w:bCs/>
                <w:snapToGrid w:val="0"/>
                <w:color w:val="000000"/>
                <w:sz w:val="20"/>
                <w:szCs w:val="26"/>
                <w:rtl/>
                <w:lang w:eastAsia="ja-JP"/>
              </w:rPr>
              <w:t>טעם</w:t>
            </w:r>
            <w:proofErr w:type="spellStart"/>
            <w:r w:rsidRPr="004D1CAE">
              <w:rPr>
                <w:rFonts w:eastAsia="Arial Unicode MS"/>
                <w:b/>
                <w:bCs/>
                <w:snapToGrid w:val="0"/>
                <w:color w:val="000000"/>
                <w:sz w:val="26"/>
                <w:szCs w:val="26"/>
                <w:lang w:eastAsia="ja-JP"/>
              </w:rPr>
              <w:t>Flavour</w:t>
            </w:r>
            <w:proofErr w:type="spellEnd"/>
            <w:r w:rsidRPr="004D1CAE">
              <w:rPr>
                <w:rFonts w:eastAsia="Arial Unicode MS"/>
                <w:b/>
                <w:bCs/>
                <w:snapToGrid w:val="0"/>
                <w:color w:val="000000"/>
                <w:sz w:val="26"/>
                <w:szCs w:val="26"/>
                <w:lang w:eastAsia="ja-JP"/>
              </w:rPr>
              <w:t xml:space="preserve"> enhancers</w:t>
            </w:r>
            <w:r w:rsidRPr="004D1CAE">
              <w:rPr>
                <w:rFonts w:ascii="Arial" w:eastAsia="Arial Unicode MS" w:hAnsi="Arial"/>
                <w:snapToGrid w:val="0"/>
                <w:color w:val="000000"/>
                <w:sz w:val="20"/>
                <w:szCs w:val="26"/>
                <w:lang w:eastAsia="ja-JP"/>
              </w:rPr>
              <w:t xml:space="preserve"> </w:t>
            </w:r>
            <w:r w:rsidR="009A0C4D" w:rsidRPr="009A0C4D">
              <w:rPr>
                <w:rFonts w:ascii="Arial" w:eastAsia="Arial Unicode MS" w:hAnsi="Arial" w:hint="cs"/>
                <w:b/>
                <w:bCs/>
                <w:snapToGrid w:val="0"/>
                <w:color w:val="000000"/>
                <w:rtl/>
                <w:lang w:eastAsia="ja-JP"/>
              </w:rPr>
              <w:t>:</w:t>
            </w:r>
            <w:r>
              <w:rPr>
                <w:rFonts w:ascii="Arial" w:eastAsia="Arial Unicode MS" w:hAnsi="Arial" w:hint="cs"/>
                <w:snapToGrid w:val="0"/>
                <w:color w:val="000000"/>
                <w:rtl/>
                <w:lang w:eastAsia="ja-JP"/>
              </w:rPr>
              <w:t xml:space="preserve"> </w:t>
            </w:r>
            <w:r w:rsidRPr="004D1CAE">
              <w:rPr>
                <w:rFonts w:ascii="Arial" w:eastAsia="Arial Unicode MS" w:hAnsi="Arial" w:hint="cs"/>
                <w:snapToGrid w:val="0"/>
                <w:color w:val="000000"/>
                <w:sz w:val="26"/>
                <w:szCs w:val="26"/>
                <w:rtl/>
                <w:lang w:eastAsia="ja-JP"/>
              </w:rPr>
              <w:t>תוספי המזון שברשימה</w:t>
            </w:r>
            <w:r w:rsidRPr="004D1CAE">
              <w:rPr>
                <w:rFonts w:ascii="Arial" w:eastAsia="Arial Unicode MS" w:hAnsi="Arial" w:hint="cs"/>
                <w:snapToGrid w:val="0"/>
                <w:color w:val="000000"/>
                <w:rtl/>
                <w:lang w:eastAsia="ja-JP"/>
              </w:rPr>
              <w:t xml:space="preserve"> </w:t>
            </w:r>
            <w:r w:rsidRPr="004D1CAE">
              <w:rPr>
                <w:rFonts w:ascii="Arial" w:eastAsia="Arial Unicode MS" w:hAnsi="Arial"/>
                <w:snapToGrid w:val="0"/>
                <w:color w:val="000000"/>
                <w:lang w:eastAsia="ja-JP"/>
              </w:rPr>
              <w:t xml:space="preserve"> </w:t>
            </w:r>
            <w:r w:rsidRPr="004D1CAE">
              <w:rPr>
                <w:rFonts w:ascii="Arial" w:eastAsia="Arial Unicode MS" w:hAnsi="Arial"/>
                <w:snapToGrid w:val="0"/>
                <w:color w:val="000000"/>
                <w:sz w:val="20"/>
                <w:szCs w:val="26"/>
                <w:rtl/>
                <w:lang w:eastAsia="ja-JP"/>
              </w:rPr>
              <w:t>אשר</w:t>
            </w:r>
            <w:r w:rsidRPr="004D1CAE">
              <w:rPr>
                <w:rFonts w:ascii="Arial" w:eastAsia="Arial Unicode MS" w:hAnsi="Arial"/>
                <w:snapToGrid w:val="0"/>
                <w:color w:val="000000"/>
                <w:sz w:val="20"/>
                <w:szCs w:val="26"/>
                <w:lang w:eastAsia="ja-JP"/>
              </w:rPr>
              <w:t xml:space="preserve"> </w:t>
            </w:r>
            <w:r w:rsidRPr="004D1CAE">
              <w:rPr>
                <w:rFonts w:ascii="Arial" w:eastAsia="Arial Unicode MS" w:hAnsi="Arial"/>
                <w:snapToGrid w:val="0"/>
                <w:color w:val="000000"/>
                <w:sz w:val="20"/>
                <w:szCs w:val="26"/>
                <w:rtl/>
                <w:lang w:eastAsia="ja-JP"/>
              </w:rPr>
              <w:t>מגבירים</w:t>
            </w:r>
            <w:r w:rsidRPr="004D1CAE">
              <w:rPr>
                <w:rFonts w:ascii="Arial" w:eastAsia="Arial Unicode MS" w:hAnsi="Arial"/>
                <w:snapToGrid w:val="0"/>
                <w:color w:val="000000"/>
                <w:sz w:val="20"/>
                <w:szCs w:val="26"/>
                <w:lang w:eastAsia="ja-JP"/>
              </w:rPr>
              <w:t xml:space="preserve"> </w:t>
            </w:r>
            <w:r w:rsidRPr="004D1CAE">
              <w:rPr>
                <w:rFonts w:ascii="Arial" w:eastAsia="Arial Unicode MS" w:hAnsi="Arial"/>
                <w:snapToGrid w:val="0"/>
                <w:color w:val="000000"/>
                <w:sz w:val="20"/>
                <w:szCs w:val="26"/>
                <w:rtl/>
                <w:lang w:eastAsia="ja-JP"/>
              </w:rPr>
              <w:t>את</w:t>
            </w:r>
            <w:r w:rsidRPr="004D1CAE">
              <w:rPr>
                <w:rFonts w:ascii="Arial" w:eastAsia="Arial Unicode MS" w:hAnsi="Arial"/>
                <w:snapToGrid w:val="0"/>
                <w:color w:val="000000"/>
                <w:sz w:val="20"/>
                <w:szCs w:val="26"/>
                <w:lang w:eastAsia="ja-JP"/>
              </w:rPr>
              <w:t xml:space="preserve"> </w:t>
            </w:r>
            <w:r w:rsidRPr="004D1CAE">
              <w:rPr>
                <w:rFonts w:ascii="Arial" w:eastAsia="Arial Unicode MS" w:hAnsi="Arial"/>
                <w:snapToGrid w:val="0"/>
                <w:color w:val="000000"/>
                <w:sz w:val="20"/>
                <w:szCs w:val="26"/>
                <w:rtl/>
                <w:lang w:eastAsia="ja-JP"/>
              </w:rPr>
              <w:t>הטעם</w:t>
            </w:r>
            <w:r w:rsidRPr="004D1CAE">
              <w:rPr>
                <w:rFonts w:ascii="Arial" w:eastAsia="Arial Unicode MS" w:hAnsi="Arial"/>
                <w:snapToGrid w:val="0"/>
                <w:color w:val="000000"/>
                <w:sz w:val="20"/>
                <w:szCs w:val="26"/>
                <w:lang w:eastAsia="ja-JP"/>
              </w:rPr>
              <w:t xml:space="preserve"> </w:t>
            </w:r>
            <w:r w:rsidRPr="004D1CAE">
              <w:rPr>
                <w:rFonts w:ascii="Arial" w:eastAsia="Arial Unicode MS" w:hAnsi="Arial"/>
                <w:snapToGrid w:val="0"/>
                <w:color w:val="000000"/>
                <w:sz w:val="20"/>
                <w:szCs w:val="26"/>
                <w:rtl/>
                <w:lang w:eastAsia="ja-JP"/>
              </w:rPr>
              <w:t>ו</w:t>
            </w:r>
            <w:r w:rsidRPr="004D1CAE">
              <w:rPr>
                <w:rFonts w:ascii="Arial" w:eastAsia="Arial Unicode MS" w:hAnsi="Arial"/>
                <w:snapToGrid w:val="0"/>
                <w:color w:val="000000"/>
                <w:sz w:val="20"/>
                <w:szCs w:val="26"/>
                <w:lang w:eastAsia="ja-JP"/>
              </w:rPr>
              <w:t>/</w:t>
            </w:r>
            <w:r w:rsidRPr="004D1CAE">
              <w:rPr>
                <w:rFonts w:ascii="Arial" w:eastAsia="Arial Unicode MS" w:hAnsi="Arial"/>
                <w:snapToGrid w:val="0"/>
                <w:color w:val="000000"/>
                <w:sz w:val="20"/>
                <w:szCs w:val="26"/>
                <w:rtl/>
                <w:lang w:eastAsia="ja-JP"/>
              </w:rPr>
              <w:t>או</w:t>
            </w:r>
            <w:r w:rsidRPr="004D1CAE">
              <w:rPr>
                <w:rFonts w:ascii="Arial" w:eastAsia="Arial Unicode MS" w:hAnsi="Arial"/>
                <w:snapToGrid w:val="0"/>
                <w:color w:val="000000"/>
                <w:sz w:val="20"/>
                <w:szCs w:val="26"/>
                <w:lang w:eastAsia="ja-JP"/>
              </w:rPr>
              <w:t xml:space="preserve"> </w:t>
            </w:r>
            <w:r w:rsidRPr="004D1CAE">
              <w:rPr>
                <w:rFonts w:ascii="Arial" w:eastAsia="Arial Unicode MS" w:hAnsi="Arial"/>
                <w:snapToGrid w:val="0"/>
                <w:color w:val="000000"/>
                <w:sz w:val="20"/>
                <w:szCs w:val="26"/>
                <w:rtl/>
                <w:lang w:eastAsia="ja-JP"/>
              </w:rPr>
              <w:t>הריח</w:t>
            </w:r>
            <w:r w:rsidRPr="004D1CAE">
              <w:rPr>
                <w:rFonts w:ascii="Arial" w:eastAsia="Arial Unicode MS" w:hAnsi="Arial"/>
                <w:snapToGrid w:val="0"/>
                <w:color w:val="000000"/>
                <w:sz w:val="20"/>
                <w:szCs w:val="26"/>
                <w:lang w:eastAsia="ja-JP"/>
              </w:rPr>
              <w:t xml:space="preserve"> </w:t>
            </w:r>
            <w:r w:rsidRPr="004D1CAE">
              <w:rPr>
                <w:rFonts w:ascii="Arial" w:eastAsia="Arial Unicode MS" w:hAnsi="Arial"/>
                <w:snapToGrid w:val="0"/>
                <w:color w:val="000000"/>
                <w:sz w:val="20"/>
                <w:szCs w:val="26"/>
                <w:rtl/>
                <w:lang w:eastAsia="ja-JP"/>
              </w:rPr>
              <w:t>הקיימים</w:t>
            </w:r>
            <w:r w:rsidRPr="004D1CAE">
              <w:rPr>
                <w:rFonts w:ascii="Arial" w:eastAsia="Arial Unicode MS" w:hAnsi="Arial"/>
                <w:snapToGrid w:val="0"/>
                <w:color w:val="000000"/>
                <w:sz w:val="20"/>
                <w:szCs w:val="26"/>
                <w:lang w:eastAsia="ja-JP"/>
              </w:rPr>
              <w:t xml:space="preserve"> </w:t>
            </w:r>
            <w:r w:rsidRPr="004D1CAE">
              <w:rPr>
                <w:rFonts w:ascii="Arial" w:eastAsia="Arial Unicode MS" w:hAnsi="Arial"/>
                <w:snapToGrid w:val="0"/>
                <w:color w:val="000000"/>
                <w:sz w:val="20"/>
                <w:szCs w:val="26"/>
                <w:rtl/>
                <w:lang w:eastAsia="ja-JP"/>
              </w:rPr>
              <w:t>של</w:t>
            </w:r>
            <w:r w:rsidRPr="004D1CAE">
              <w:rPr>
                <w:rFonts w:ascii="Arial" w:eastAsia="Arial Unicode MS" w:hAnsi="Arial"/>
                <w:snapToGrid w:val="0"/>
                <w:color w:val="000000"/>
                <w:sz w:val="20"/>
                <w:szCs w:val="26"/>
                <w:lang w:eastAsia="ja-JP"/>
              </w:rPr>
              <w:t xml:space="preserve"> </w:t>
            </w:r>
            <w:r w:rsidRPr="004D1CAE">
              <w:rPr>
                <w:rFonts w:ascii="Arial" w:eastAsia="Arial Unicode MS" w:hAnsi="Arial"/>
                <w:snapToGrid w:val="0"/>
                <w:color w:val="000000"/>
                <w:sz w:val="20"/>
                <w:szCs w:val="26"/>
                <w:rtl/>
                <w:lang w:eastAsia="ja-JP"/>
              </w:rPr>
              <w:t>מוצר</w:t>
            </w:r>
            <w:r w:rsidRPr="004D1CAE">
              <w:rPr>
                <w:rFonts w:ascii="Arial" w:eastAsia="Arial Unicode MS" w:hAnsi="Arial"/>
                <w:snapToGrid w:val="0"/>
                <w:color w:val="000000"/>
                <w:sz w:val="20"/>
                <w:szCs w:val="26"/>
                <w:lang w:eastAsia="ja-JP"/>
              </w:rPr>
              <w:t xml:space="preserve"> </w:t>
            </w:r>
            <w:r w:rsidRPr="004D1CAE">
              <w:rPr>
                <w:rFonts w:ascii="Arial" w:eastAsia="Arial Unicode MS" w:hAnsi="Arial"/>
                <w:snapToGrid w:val="0"/>
                <w:color w:val="000000"/>
                <w:sz w:val="20"/>
                <w:szCs w:val="26"/>
                <w:rtl/>
                <w:lang w:eastAsia="ja-JP"/>
              </w:rPr>
              <w:t>מזון</w:t>
            </w:r>
            <w:r w:rsidRPr="004D1CAE">
              <w:rPr>
                <w:rFonts w:ascii="Arial" w:eastAsia="Arial Unicode MS" w:hAnsi="Arial"/>
                <w:snapToGrid w:val="0"/>
                <w:color w:val="000000"/>
                <w:sz w:val="20"/>
                <w:szCs w:val="26"/>
                <w:lang w:eastAsia="ja-JP"/>
              </w:rPr>
              <w:t>.</w:t>
            </w:r>
          </w:p>
        </w:tc>
      </w:tr>
      <w:tr w:rsidR="004D1CAE" w:rsidTr="006F7C9A">
        <w:trPr>
          <w:cantSplit/>
          <w:trHeight w:val="60"/>
        </w:trPr>
        <w:tc>
          <w:tcPr>
            <w:tcW w:w="9641" w:type="dxa"/>
            <w:gridSpan w:val="4"/>
          </w:tcPr>
          <w:p w:rsidR="004D1CAE" w:rsidRPr="003D17D3" w:rsidRDefault="003D17D3" w:rsidP="009A0C4D">
            <w:pPr>
              <w:keepLines/>
              <w:tabs>
                <w:tab w:val="left" w:pos="624"/>
                <w:tab w:val="left" w:pos="1247"/>
              </w:tabs>
              <w:autoSpaceDE w:val="0"/>
              <w:autoSpaceDN w:val="0"/>
              <w:adjustRightInd w:val="0"/>
              <w:snapToGrid w:val="0"/>
              <w:spacing w:before="60"/>
              <w:ind w:left="0"/>
              <w:contextualSpacing w:val="0"/>
              <w:textAlignment w:val="center"/>
              <w:rPr>
                <w:sz w:val="26"/>
                <w:szCs w:val="26"/>
                <w:rtl/>
              </w:rPr>
            </w:pPr>
            <w:r w:rsidRPr="003D17D3">
              <w:rPr>
                <w:rFonts w:ascii="Arial" w:eastAsia="Arial Unicode MS" w:hAnsi="Arial"/>
                <w:b/>
                <w:bCs/>
                <w:snapToGrid w:val="0"/>
                <w:color w:val="000000"/>
                <w:sz w:val="26"/>
                <w:szCs w:val="26"/>
                <w:rtl/>
                <w:lang w:eastAsia="ja-JP"/>
              </w:rPr>
              <w:t>חומרים</w:t>
            </w:r>
            <w:r w:rsidRPr="003D17D3">
              <w:rPr>
                <w:rFonts w:ascii="Arial" w:eastAsia="Arial Unicode MS" w:hAnsi="Arial"/>
                <w:b/>
                <w:bCs/>
                <w:snapToGrid w:val="0"/>
                <w:color w:val="000000"/>
                <w:sz w:val="26"/>
                <w:szCs w:val="26"/>
                <w:lang w:eastAsia="ja-JP"/>
              </w:rPr>
              <w:t xml:space="preserve"> </w:t>
            </w:r>
            <w:r w:rsidRPr="003D17D3">
              <w:rPr>
                <w:rFonts w:ascii="Arial" w:eastAsia="Arial Unicode MS" w:hAnsi="Arial"/>
                <w:b/>
                <w:bCs/>
                <w:snapToGrid w:val="0"/>
                <w:color w:val="000000"/>
                <w:sz w:val="26"/>
                <w:szCs w:val="26"/>
                <w:rtl/>
                <w:lang w:eastAsia="ja-JP"/>
              </w:rPr>
              <w:t>לטיפול</w:t>
            </w:r>
            <w:r w:rsidRPr="003D17D3">
              <w:rPr>
                <w:rFonts w:ascii="Arial" w:eastAsia="Arial Unicode MS" w:hAnsi="Arial"/>
                <w:b/>
                <w:bCs/>
                <w:snapToGrid w:val="0"/>
                <w:color w:val="000000"/>
                <w:sz w:val="26"/>
                <w:szCs w:val="26"/>
                <w:lang w:eastAsia="ja-JP"/>
              </w:rPr>
              <w:t xml:space="preserve"> </w:t>
            </w:r>
            <w:r w:rsidRPr="003D17D3">
              <w:rPr>
                <w:rFonts w:ascii="Arial" w:eastAsia="Arial Unicode MS" w:hAnsi="Arial"/>
                <w:b/>
                <w:bCs/>
                <w:snapToGrid w:val="0"/>
                <w:color w:val="000000"/>
                <w:sz w:val="26"/>
                <w:szCs w:val="26"/>
                <w:rtl/>
                <w:lang w:eastAsia="ja-JP"/>
              </w:rPr>
              <w:t>בקמח</w:t>
            </w:r>
            <w:r w:rsidRPr="003D17D3">
              <w:rPr>
                <w:rFonts w:ascii="Arial" w:eastAsia="Arial Unicode MS" w:hAnsi="Arial"/>
                <w:b/>
                <w:bCs/>
                <w:snapToGrid w:val="0"/>
                <w:color w:val="000000"/>
                <w:sz w:val="26"/>
                <w:szCs w:val="26"/>
                <w:lang w:eastAsia="ja-JP"/>
              </w:rPr>
              <w:t xml:space="preserve">) </w:t>
            </w:r>
            <w:r w:rsidRPr="003D17D3">
              <w:rPr>
                <w:rFonts w:ascii="Arial" w:eastAsia="Arial Unicode MS" w:hAnsi="Arial"/>
                <w:b/>
                <w:bCs/>
                <w:snapToGrid w:val="0"/>
                <w:color w:val="000000"/>
                <w:sz w:val="26"/>
                <w:szCs w:val="26"/>
                <w:rtl/>
                <w:lang w:eastAsia="ja-JP"/>
              </w:rPr>
              <w:t>מטפלי</w:t>
            </w:r>
            <w:r w:rsidRPr="003D17D3">
              <w:rPr>
                <w:rFonts w:ascii="Arial" w:eastAsia="Arial Unicode MS" w:hAnsi="Arial"/>
                <w:b/>
                <w:bCs/>
                <w:snapToGrid w:val="0"/>
                <w:color w:val="000000"/>
                <w:sz w:val="26"/>
                <w:szCs w:val="26"/>
                <w:lang w:eastAsia="ja-JP"/>
              </w:rPr>
              <w:t xml:space="preserve"> </w:t>
            </w:r>
            <w:r w:rsidRPr="003D17D3">
              <w:rPr>
                <w:rFonts w:ascii="Arial" w:eastAsia="Arial Unicode MS" w:hAnsi="Arial"/>
                <w:b/>
                <w:bCs/>
                <w:snapToGrid w:val="0"/>
                <w:color w:val="000000"/>
                <w:sz w:val="26"/>
                <w:szCs w:val="26"/>
                <w:rtl/>
                <w:lang w:eastAsia="ja-JP"/>
              </w:rPr>
              <w:t>קמח</w:t>
            </w:r>
            <w:r w:rsidRPr="003D17D3">
              <w:rPr>
                <w:rFonts w:eastAsia="Arial Unicode MS"/>
                <w:b/>
                <w:bCs/>
                <w:snapToGrid w:val="0"/>
                <w:color w:val="000000"/>
                <w:sz w:val="26"/>
                <w:szCs w:val="26"/>
                <w:lang w:eastAsia="ja-JP"/>
              </w:rPr>
              <w:t>Flour treatment agents</w:t>
            </w:r>
            <w:r w:rsidRPr="003D17D3">
              <w:rPr>
                <w:rFonts w:ascii="Arial" w:eastAsia="Arial Unicode MS" w:hAnsi="Arial"/>
                <w:b/>
                <w:bCs/>
                <w:snapToGrid w:val="0"/>
                <w:color w:val="000000"/>
                <w:sz w:val="26"/>
                <w:szCs w:val="26"/>
                <w:lang w:eastAsia="ja-JP"/>
              </w:rPr>
              <w:t xml:space="preserve"> (</w:t>
            </w:r>
            <w:r w:rsidR="009A0C4D" w:rsidRPr="009A0C4D">
              <w:rPr>
                <w:rFonts w:ascii="Arial" w:eastAsia="Arial Unicode MS" w:hAnsi="Arial" w:hint="cs"/>
                <w:b/>
                <w:bCs/>
                <w:snapToGrid w:val="0"/>
                <w:color w:val="000000"/>
                <w:sz w:val="26"/>
                <w:szCs w:val="26"/>
                <w:rtl/>
                <w:lang w:eastAsia="ja-JP"/>
              </w:rPr>
              <w:t>:</w:t>
            </w:r>
            <w:r w:rsidRPr="003D17D3">
              <w:rPr>
                <w:rFonts w:ascii="Arial" w:eastAsia="Arial Unicode MS" w:hAnsi="Arial" w:hint="cs"/>
                <w:snapToGrid w:val="0"/>
                <w:color w:val="000000"/>
                <w:sz w:val="26"/>
                <w:szCs w:val="26"/>
                <w:rtl/>
                <w:lang w:eastAsia="ja-JP"/>
              </w:rPr>
              <w:t xml:space="preserve"> תוספי המזון שברשימה </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אשר</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מוספים</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לקמח</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או</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בצק</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על</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מנת</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לשפר</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את</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תכונות</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האפייה</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שלו</w:t>
            </w:r>
            <w:r w:rsidRPr="003D17D3">
              <w:rPr>
                <w:rFonts w:ascii="Arial" w:eastAsia="Arial Unicode MS" w:hAnsi="Arial"/>
                <w:snapToGrid w:val="0"/>
                <w:color w:val="000000"/>
                <w:sz w:val="26"/>
                <w:szCs w:val="26"/>
                <w:lang w:eastAsia="ja-JP"/>
              </w:rPr>
              <w:t>.</w:t>
            </w:r>
            <w:r w:rsidRPr="003D17D3">
              <w:rPr>
                <w:rFonts w:ascii="Arial" w:eastAsia="Arial Unicode MS" w:hAnsi="Arial" w:hint="cs"/>
                <w:snapToGrid w:val="0"/>
                <w:color w:val="000000"/>
                <w:sz w:val="26"/>
                <w:szCs w:val="26"/>
                <w:rtl/>
                <w:lang w:eastAsia="ja-JP"/>
              </w:rPr>
              <w:t xml:space="preserve">  </w:t>
            </w:r>
          </w:p>
        </w:tc>
      </w:tr>
      <w:tr w:rsidR="003D17D3" w:rsidTr="006F7C9A">
        <w:trPr>
          <w:cantSplit/>
          <w:trHeight w:val="60"/>
        </w:trPr>
        <w:tc>
          <w:tcPr>
            <w:tcW w:w="9641" w:type="dxa"/>
            <w:gridSpan w:val="4"/>
          </w:tcPr>
          <w:p w:rsidR="003D17D3" w:rsidRPr="003D17D3" w:rsidRDefault="003D17D3" w:rsidP="009A0C4D">
            <w:pPr>
              <w:pStyle w:val="TableBlock"/>
              <w:rPr>
                <w:sz w:val="26"/>
              </w:rPr>
            </w:pPr>
            <w:r w:rsidRPr="003D17D3">
              <w:rPr>
                <w:rFonts w:ascii="Times New Roman" w:eastAsia="Times New Roman" w:hAnsi="Times New Roman"/>
                <w:b/>
                <w:bCs/>
                <w:snapToGrid/>
                <w:sz w:val="26"/>
                <w:rtl/>
                <w:lang w:eastAsia="he-IL"/>
              </w:rPr>
              <w:t>חומרי</w:t>
            </w:r>
            <w:r w:rsidRPr="003D17D3">
              <w:rPr>
                <w:rFonts w:ascii="Times New Roman" w:eastAsia="Times New Roman" w:hAnsi="Times New Roman"/>
                <w:b/>
                <w:bCs/>
                <w:snapToGrid/>
                <w:sz w:val="26"/>
                <w:lang w:eastAsia="he-IL"/>
              </w:rPr>
              <w:t xml:space="preserve"> </w:t>
            </w:r>
            <w:r w:rsidRPr="003D17D3">
              <w:rPr>
                <w:rFonts w:ascii="Times New Roman" w:eastAsia="Times New Roman" w:hAnsi="Times New Roman"/>
                <w:b/>
                <w:bCs/>
                <w:snapToGrid/>
                <w:sz w:val="26"/>
                <w:rtl/>
                <w:lang w:eastAsia="he-IL"/>
              </w:rPr>
              <w:t>הקצפה</w:t>
            </w:r>
            <w:r w:rsidRPr="003D17D3">
              <w:rPr>
                <w:rFonts w:ascii="Times New Roman" w:eastAsia="Times New Roman" w:hAnsi="Times New Roman"/>
                <w:b/>
                <w:bCs/>
                <w:snapToGrid/>
                <w:sz w:val="26"/>
                <w:lang w:eastAsia="he-IL"/>
              </w:rPr>
              <w:t xml:space="preserve"> ) </w:t>
            </w:r>
            <w:r w:rsidRPr="003D17D3">
              <w:rPr>
                <w:rFonts w:ascii="Times New Roman" w:eastAsia="Times New Roman" w:hAnsi="Times New Roman"/>
                <w:b/>
                <w:bCs/>
                <w:snapToGrid/>
                <w:sz w:val="26"/>
                <w:rtl/>
                <w:lang w:eastAsia="he-IL"/>
              </w:rPr>
              <w:t>מקציפים</w:t>
            </w:r>
            <w:r w:rsidRPr="003D17D3">
              <w:rPr>
                <w:rFonts w:ascii="Times New Roman" w:eastAsia="Times New Roman" w:hAnsi="Times New Roman"/>
                <w:snapToGrid/>
                <w:sz w:val="26"/>
                <w:lang w:eastAsia="he-IL"/>
              </w:rPr>
              <w:t xml:space="preserve"> </w:t>
            </w:r>
            <w:r w:rsidR="009A0C4D">
              <w:rPr>
                <w:rFonts w:ascii="David" w:eastAsia="Times New Roman" w:hAnsi="David"/>
                <w:b/>
                <w:bCs/>
                <w:snapToGrid/>
                <w:sz w:val="26"/>
                <w:lang w:eastAsia="he-IL"/>
              </w:rPr>
              <w:t>:</w:t>
            </w:r>
            <w:r w:rsidRPr="003D17D3">
              <w:rPr>
                <w:rFonts w:ascii="David" w:eastAsia="Times New Roman" w:hAnsi="David"/>
                <w:b/>
                <w:bCs/>
                <w:snapToGrid/>
                <w:sz w:val="26"/>
                <w:lang w:eastAsia="he-IL"/>
              </w:rPr>
              <w:t>Foaming agents</w:t>
            </w:r>
            <w:r w:rsidRPr="003D17D3">
              <w:rPr>
                <w:rFonts w:ascii="Times New Roman" w:eastAsia="Times New Roman" w:hAnsi="Times New Roman"/>
                <w:snapToGrid/>
                <w:sz w:val="26"/>
                <w:lang w:eastAsia="he-IL"/>
              </w:rPr>
              <w:t xml:space="preserve"> (</w:t>
            </w:r>
            <w:r w:rsidRPr="003D17D3">
              <w:rPr>
                <w:rFonts w:ascii="Times New Roman" w:eastAsia="Times New Roman" w:hAnsi="Times New Roman" w:hint="cs"/>
                <w:snapToGrid/>
                <w:sz w:val="26"/>
                <w:rtl/>
                <w:lang w:eastAsia="he-IL"/>
              </w:rPr>
              <w:t xml:space="preserve">תוספי המזון שברשימה </w:t>
            </w:r>
            <w:r w:rsidRPr="003D17D3">
              <w:rPr>
                <w:rFonts w:ascii="Times New Roman" w:eastAsia="Times New Roman" w:hAnsi="Times New Roman"/>
                <w:snapToGrid/>
                <w:sz w:val="26"/>
                <w:lang w:eastAsia="he-IL"/>
              </w:rPr>
              <w:t xml:space="preserve"> </w:t>
            </w:r>
            <w:r w:rsidRPr="003D17D3">
              <w:rPr>
                <w:rFonts w:ascii="Times New Roman" w:eastAsia="Times New Roman" w:hAnsi="Times New Roman"/>
                <w:snapToGrid/>
                <w:sz w:val="26"/>
                <w:rtl/>
                <w:lang w:eastAsia="he-IL"/>
              </w:rPr>
              <w:t>אשר</w:t>
            </w:r>
            <w:r w:rsidRPr="003D17D3">
              <w:rPr>
                <w:rFonts w:ascii="Times New Roman" w:eastAsia="Times New Roman" w:hAnsi="Times New Roman"/>
                <w:snapToGrid/>
                <w:sz w:val="26"/>
                <w:lang w:eastAsia="he-IL"/>
              </w:rPr>
              <w:t xml:space="preserve"> </w:t>
            </w:r>
            <w:r w:rsidRPr="003D17D3">
              <w:rPr>
                <w:rFonts w:ascii="Times New Roman" w:eastAsia="Times New Roman" w:hAnsi="Times New Roman"/>
                <w:snapToGrid/>
                <w:sz w:val="26"/>
                <w:rtl/>
                <w:lang w:eastAsia="he-IL"/>
              </w:rPr>
              <w:t>מאפשרים</w:t>
            </w:r>
            <w:r w:rsidRPr="003D17D3">
              <w:rPr>
                <w:rFonts w:ascii="Times New Roman" w:eastAsia="Times New Roman" w:hAnsi="Times New Roman"/>
                <w:snapToGrid/>
                <w:sz w:val="26"/>
                <w:lang w:eastAsia="he-IL"/>
              </w:rPr>
              <w:t xml:space="preserve"> </w:t>
            </w:r>
            <w:r w:rsidRPr="003D17D3">
              <w:rPr>
                <w:rFonts w:ascii="Times New Roman" w:eastAsia="Times New Roman" w:hAnsi="Times New Roman"/>
                <w:snapToGrid/>
                <w:sz w:val="26"/>
                <w:rtl/>
                <w:lang w:eastAsia="he-IL"/>
              </w:rPr>
              <w:t>פיזור</w:t>
            </w:r>
            <w:r w:rsidRPr="003D17D3">
              <w:rPr>
                <w:rFonts w:ascii="Times New Roman" w:eastAsia="Times New Roman" w:hAnsi="Times New Roman"/>
                <w:snapToGrid/>
                <w:sz w:val="26"/>
                <w:lang w:eastAsia="he-IL"/>
              </w:rPr>
              <w:t xml:space="preserve"> </w:t>
            </w:r>
            <w:r w:rsidRPr="003D17D3">
              <w:rPr>
                <w:rFonts w:ascii="Times New Roman" w:eastAsia="Times New Roman" w:hAnsi="Times New Roman"/>
                <w:snapToGrid/>
                <w:sz w:val="26"/>
                <w:rtl/>
                <w:lang w:eastAsia="he-IL"/>
              </w:rPr>
              <w:t>אחיד</w:t>
            </w:r>
            <w:r w:rsidRPr="003D17D3">
              <w:rPr>
                <w:rFonts w:ascii="Times New Roman" w:eastAsia="Times New Roman" w:hAnsi="Times New Roman"/>
                <w:snapToGrid/>
                <w:sz w:val="26"/>
                <w:lang w:eastAsia="he-IL"/>
              </w:rPr>
              <w:t xml:space="preserve"> </w:t>
            </w:r>
            <w:r w:rsidRPr="003D17D3">
              <w:rPr>
                <w:rFonts w:ascii="Times New Roman" w:eastAsia="Times New Roman" w:hAnsi="Times New Roman"/>
                <w:snapToGrid/>
                <w:sz w:val="26"/>
                <w:rtl/>
                <w:lang w:eastAsia="he-IL"/>
              </w:rPr>
              <w:t>של</w:t>
            </w:r>
            <w:r w:rsidRPr="003D17D3">
              <w:rPr>
                <w:rFonts w:ascii="Times New Roman" w:eastAsia="Times New Roman" w:hAnsi="Times New Roman"/>
                <w:snapToGrid/>
                <w:sz w:val="26"/>
                <w:lang w:eastAsia="he-IL"/>
              </w:rPr>
              <w:t xml:space="preserve"> </w:t>
            </w:r>
            <w:r w:rsidRPr="003D17D3">
              <w:rPr>
                <w:rFonts w:ascii="Times New Roman" w:eastAsia="Times New Roman" w:hAnsi="Times New Roman"/>
                <w:snapToGrid/>
                <w:sz w:val="26"/>
                <w:rtl/>
                <w:lang w:eastAsia="he-IL"/>
              </w:rPr>
              <w:t>גז</w:t>
            </w:r>
            <w:r w:rsidRPr="003D17D3">
              <w:rPr>
                <w:rFonts w:ascii="Times New Roman" w:eastAsia="Times New Roman" w:hAnsi="Times New Roman"/>
                <w:snapToGrid/>
                <w:sz w:val="26"/>
                <w:lang w:eastAsia="he-IL"/>
              </w:rPr>
              <w:t xml:space="preserve"> </w:t>
            </w:r>
            <w:r w:rsidRPr="003D17D3">
              <w:rPr>
                <w:rFonts w:ascii="Times New Roman" w:eastAsia="Times New Roman" w:hAnsi="Times New Roman"/>
                <w:snapToGrid/>
                <w:sz w:val="26"/>
                <w:rtl/>
                <w:lang w:eastAsia="he-IL"/>
              </w:rPr>
              <w:t>במזון</w:t>
            </w:r>
            <w:r w:rsidRPr="003D17D3">
              <w:rPr>
                <w:rFonts w:ascii="Times New Roman" w:eastAsia="Times New Roman" w:hAnsi="Times New Roman"/>
                <w:snapToGrid/>
                <w:sz w:val="26"/>
                <w:lang w:eastAsia="he-IL"/>
              </w:rPr>
              <w:t xml:space="preserve"> </w:t>
            </w:r>
            <w:r w:rsidRPr="003D17D3">
              <w:rPr>
                <w:rFonts w:ascii="Times New Roman" w:eastAsia="Times New Roman" w:hAnsi="Times New Roman"/>
                <w:snapToGrid/>
                <w:sz w:val="26"/>
                <w:rtl/>
                <w:lang w:eastAsia="he-IL"/>
              </w:rPr>
              <w:t>מוצק</w:t>
            </w:r>
            <w:r w:rsidRPr="003D17D3">
              <w:rPr>
                <w:rFonts w:ascii="Times New Roman" w:eastAsia="Times New Roman" w:hAnsi="Times New Roman"/>
                <w:snapToGrid/>
                <w:sz w:val="26"/>
                <w:lang w:eastAsia="he-IL"/>
              </w:rPr>
              <w:t xml:space="preserve"> </w:t>
            </w:r>
            <w:r w:rsidRPr="003D17D3">
              <w:rPr>
                <w:rFonts w:ascii="Times New Roman" w:eastAsia="Times New Roman" w:hAnsi="Times New Roman"/>
                <w:snapToGrid/>
                <w:sz w:val="26"/>
                <w:rtl/>
                <w:lang w:eastAsia="he-IL"/>
              </w:rPr>
              <w:t>או</w:t>
            </w:r>
            <w:r w:rsidRPr="003D17D3">
              <w:rPr>
                <w:rFonts w:ascii="Times New Roman" w:eastAsia="Times New Roman" w:hAnsi="Times New Roman"/>
                <w:snapToGrid/>
                <w:sz w:val="26"/>
                <w:lang w:eastAsia="he-IL"/>
              </w:rPr>
              <w:t xml:space="preserve"> </w:t>
            </w:r>
            <w:r w:rsidRPr="003D17D3">
              <w:rPr>
                <w:rFonts w:ascii="Times New Roman" w:eastAsia="Times New Roman" w:hAnsi="Times New Roman"/>
                <w:snapToGrid/>
                <w:sz w:val="26"/>
                <w:rtl/>
                <w:lang w:eastAsia="he-IL"/>
              </w:rPr>
              <w:t>נוזלי</w:t>
            </w:r>
            <w:r w:rsidRPr="003D17D3">
              <w:rPr>
                <w:rFonts w:ascii="Times New Roman" w:eastAsia="Times New Roman" w:hAnsi="Times New Roman"/>
                <w:snapToGrid/>
                <w:sz w:val="26"/>
                <w:lang w:eastAsia="he-IL"/>
              </w:rPr>
              <w:t>.</w:t>
            </w:r>
          </w:p>
        </w:tc>
      </w:tr>
      <w:tr w:rsidR="003D17D3" w:rsidTr="006F7C9A">
        <w:trPr>
          <w:cantSplit/>
          <w:trHeight w:val="60"/>
        </w:trPr>
        <w:tc>
          <w:tcPr>
            <w:tcW w:w="9641" w:type="dxa"/>
            <w:gridSpan w:val="4"/>
          </w:tcPr>
          <w:p w:rsidR="003D17D3" w:rsidRPr="003D17D3" w:rsidRDefault="003D17D3" w:rsidP="009A0C4D">
            <w:pPr>
              <w:keepLines/>
              <w:tabs>
                <w:tab w:val="left" w:pos="624"/>
                <w:tab w:val="left" w:pos="1247"/>
              </w:tabs>
              <w:autoSpaceDE w:val="0"/>
              <w:autoSpaceDN w:val="0"/>
              <w:adjustRightInd w:val="0"/>
              <w:snapToGrid w:val="0"/>
              <w:spacing w:before="60"/>
              <w:ind w:left="0"/>
              <w:contextualSpacing w:val="0"/>
              <w:textAlignment w:val="center"/>
              <w:rPr>
                <w:sz w:val="26"/>
                <w:szCs w:val="26"/>
                <w:rtl/>
              </w:rPr>
            </w:pPr>
            <w:r w:rsidRPr="003D17D3">
              <w:rPr>
                <w:rFonts w:ascii="Arial" w:eastAsia="Arial Unicode MS" w:hAnsi="Arial"/>
                <w:b/>
                <w:bCs/>
                <w:snapToGrid w:val="0"/>
                <w:color w:val="000000"/>
                <w:sz w:val="26"/>
                <w:szCs w:val="26"/>
                <w:rtl/>
                <w:lang w:eastAsia="ja-JP"/>
              </w:rPr>
              <w:t>חומרי</w:t>
            </w:r>
            <w:r w:rsidRPr="003D17D3">
              <w:rPr>
                <w:rFonts w:ascii="Arial" w:eastAsia="Arial Unicode MS" w:hAnsi="Arial"/>
                <w:b/>
                <w:bCs/>
                <w:snapToGrid w:val="0"/>
                <w:color w:val="000000"/>
                <w:sz w:val="26"/>
                <w:szCs w:val="26"/>
                <w:lang w:eastAsia="ja-JP"/>
              </w:rPr>
              <w:t xml:space="preserve"> </w:t>
            </w:r>
            <w:r w:rsidRPr="003D17D3">
              <w:rPr>
                <w:rFonts w:ascii="Arial" w:eastAsia="Arial Unicode MS" w:hAnsi="Arial"/>
                <w:b/>
                <w:bCs/>
                <w:snapToGrid w:val="0"/>
                <w:color w:val="000000"/>
                <w:sz w:val="26"/>
                <w:szCs w:val="26"/>
                <w:rtl/>
                <w:lang w:eastAsia="ja-JP"/>
              </w:rPr>
              <w:t>קרישה</w:t>
            </w:r>
            <w:r w:rsidRPr="003D17D3">
              <w:rPr>
                <w:rFonts w:ascii="Arial" w:eastAsia="Arial Unicode MS" w:hAnsi="Arial"/>
                <w:b/>
                <w:bCs/>
                <w:snapToGrid w:val="0"/>
                <w:color w:val="000000"/>
                <w:sz w:val="26"/>
                <w:szCs w:val="26"/>
                <w:lang w:eastAsia="ja-JP"/>
              </w:rPr>
              <w:t xml:space="preserve">) </w:t>
            </w:r>
            <w:r w:rsidRPr="003D17D3">
              <w:rPr>
                <w:rFonts w:ascii="Arial" w:eastAsia="Arial Unicode MS" w:hAnsi="Arial"/>
                <w:b/>
                <w:bCs/>
                <w:snapToGrid w:val="0"/>
                <w:color w:val="000000"/>
                <w:sz w:val="26"/>
                <w:szCs w:val="26"/>
                <w:rtl/>
                <w:lang w:eastAsia="ja-JP"/>
              </w:rPr>
              <w:t>מקרישים</w:t>
            </w:r>
            <w:r w:rsidRPr="003D17D3">
              <w:rPr>
                <w:rFonts w:ascii="Arial" w:eastAsia="Arial Unicode MS" w:hAnsi="Arial"/>
                <w:b/>
                <w:bCs/>
                <w:snapToGrid w:val="0"/>
                <w:color w:val="000000"/>
                <w:sz w:val="26"/>
                <w:szCs w:val="26"/>
                <w:lang w:eastAsia="ja-JP"/>
              </w:rPr>
              <w:t xml:space="preserve"> </w:t>
            </w:r>
            <w:r w:rsidR="00E34EB5">
              <w:rPr>
                <w:rFonts w:eastAsia="Arial Unicode MS"/>
                <w:b/>
                <w:bCs/>
                <w:snapToGrid w:val="0"/>
                <w:color w:val="000000"/>
                <w:sz w:val="26"/>
                <w:szCs w:val="26"/>
                <w:lang w:eastAsia="ja-JP"/>
              </w:rPr>
              <w:t>:</w:t>
            </w:r>
            <w:r w:rsidRPr="003D17D3">
              <w:rPr>
                <w:rFonts w:eastAsia="Arial Unicode MS"/>
                <w:b/>
                <w:bCs/>
                <w:snapToGrid w:val="0"/>
                <w:color w:val="000000"/>
                <w:sz w:val="26"/>
                <w:szCs w:val="26"/>
                <w:lang w:eastAsia="ja-JP"/>
              </w:rPr>
              <w:t>Gelling agents</w:t>
            </w:r>
            <w:r w:rsidRPr="003D17D3">
              <w:rPr>
                <w:rFonts w:ascii="Arial" w:eastAsia="Arial Unicode MS" w:hAnsi="Arial"/>
                <w:b/>
                <w:bCs/>
                <w:snapToGrid w:val="0"/>
                <w:color w:val="000000"/>
                <w:sz w:val="26"/>
                <w:szCs w:val="26"/>
                <w:lang w:eastAsia="ja-JP"/>
              </w:rPr>
              <w:t xml:space="preserve"> (</w:t>
            </w:r>
            <w:r w:rsidRPr="003D17D3">
              <w:rPr>
                <w:rFonts w:ascii="Arial" w:eastAsia="Arial Unicode MS" w:hAnsi="Arial" w:hint="cs"/>
                <w:snapToGrid w:val="0"/>
                <w:color w:val="000000"/>
                <w:sz w:val="26"/>
                <w:szCs w:val="26"/>
                <w:rtl/>
                <w:lang w:eastAsia="ja-JP"/>
              </w:rPr>
              <w:t xml:space="preserve">תוספי המזון שברשימה </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אשר</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מקנים</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למוצר</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מזון</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מרקם</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באמצעות</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יצירת</w:t>
            </w:r>
            <w:r w:rsidRPr="003D17D3">
              <w:rPr>
                <w:rFonts w:ascii="Arial" w:eastAsia="Arial Unicode MS" w:hAnsi="Arial"/>
                <w:snapToGrid w:val="0"/>
                <w:color w:val="000000"/>
                <w:sz w:val="26"/>
                <w:szCs w:val="26"/>
                <w:lang w:eastAsia="ja-JP"/>
              </w:rPr>
              <w:t xml:space="preserve"> </w:t>
            </w:r>
            <w:r w:rsidRPr="003D17D3">
              <w:rPr>
                <w:rFonts w:ascii="Arial" w:eastAsia="Arial Unicode MS" w:hAnsi="Arial"/>
                <w:snapToGrid w:val="0"/>
                <w:color w:val="000000"/>
                <w:sz w:val="26"/>
                <w:szCs w:val="26"/>
                <w:rtl/>
                <w:lang w:eastAsia="ja-JP"/>
              </w:rPr>
              <w:t>קריש</w:t>
            </w:r>
            <w:r w:rsidRPr="003D17D3">
              <w:rPr>
                <w:rFonts w:ascii="Arial" w:eastAsia="Arial Unicode MS" w:hAnsi="Arial"/>
                <w:snapToGrid w:val="0"/>
                <w:color w:val="000000"/>
                <w:sz w:val="26"/>
                <w:szCs w:val="26"/>
                <w:lang w:eastAsia="ja-JP"/>
              </w:rPr>
              <w:t>.</w:t>
            </w:r>
          </w:p>
        </w:tc>
      </w:tr>
      <w:tr w:rsidR="003D17D3" w:rsidTr="006F7C9A">
        <w:trPr>
          <w:cantSplit/>
          <w:trHeight w:val="60"/>
        </w:trPr>
        <w:tc>
          <w:tcPr>
            <w:tcW w:w="9641" w:type="dxa"/>
            <w:gridSpan w:val="4"/>
          </w:tcPr>
          <w:p w:rsidR="003D17D3" w:rsidRPr="005F4BA5" w:rsidRDefault="005F4BA5" w:rsidP="00E34EB5">
            <w:pPr>
              <w:keepLines/>
              <w:tabs>
                <w:tab w:val="left" w:pos="624"/>
                <w:tab w:val="left" w:pos="1247"/>
              </w:tabs>
              <w:autoSpaceDE w:val="0"/>
              <w:autoSpaceDN w:val="0"/>
              <w:adjustRightInd w:val="0"/>
              <w:snapToGrid w:val="0"/>
              <w:spacing w:before="60"/>
              <w:ind w:left="0"/>
              <w:contextualSpacing w:val="0"/>
              <w:textAlignment w:val="center"/>
              <w:rPr>
                <w:sz w:val="26"/>
                <w:szCs w:val="26"/>
                <w:rtl/>
              </w:rPr>
            </w:pPr>
            <w:r w:rsidRPr="005F4BA5">
              <w:rPr>
                <w:rFonts w:ascii="Arial" w:eastAsia="Arial Unicode MS" w:hAnsi="Arial"/>
                <w:b/>
                <w:bCs/>
                <w:snapToGrid w:val="0"/>
                <w:color w:val="000000"/>
                <w:sz w:val="26"/>
                <w:szCs w:val="26"/>
                <w:rtl/>
                <w:lang w:eastAsia="ja-JP"/>
              </w:rPr>
              <w:t>חומרי</w:t>
            </w:r>
            <w:r w:rsidRPr="005F4BA5">
              <w:rPr>
                <w:rFonts w:ascii="Arial" w:eastAsia="Arial Unicode MS" w:hAnsi="Arial"/>
                <w:b/>
                <w:bCs/>
                <w:snapToGrid w:val="0"/>
                <w:color w:val="000000"/>
                <w:sz w:val="26"/>
                <w:szCs w:val="26"/>
                <w:lang w:eastAsia="ja-JP"/>
              </w:rPr>
              <w:t xml:space="preserve"> </w:t>
            </w:r>
            <w:r w:rsidRPr="005F4BA5">
              <w:rPr>
                <w:rFonts w:ascii="Arial" w:eastAsia="Arial Unicode MS" w:hAnsi="Arial"/>
                <w:b/>
                <w:bCs/>
                <w:snapToGrid w:val="0"/>
                <w:color w:val="000000"/>
                <w:sz w:val="26"/>
                <w:szCs w:val="26"/>
                <w:rtl/>
                <w:lang w:eastAsia="ja-JP"/>
              </w:rPr>
              <w:t>הזגה</w:t>
            </w:r>
            <w:r w:rsidRPr="005F4BA5">
              <w:rPr>
                <w:rFonts w:eastAsia="Arial Unicode MS"/>
                <w:b/>
                <w:bCs/>
                <w:snapToGrid w:val="0"/>
                <w:color w:val="000000"/>
                <w:sz w:val="26"/>
                <w:szCs w:val="26"/>
                <w:lang w:eastAsia="ja-JP"/>
              </w:rPr>
              <w:t>Glazing agents</w:t>
            </w:r>
            <w:r w:rsidRPr="005F4BA5">
              <w:rPr>
                <w:rFonts w:ascii="Arial" w:eastAsia="Arial Unicode MS" w:hAnsi="Arial"/>
                <w:b/>
                <w:bCs/>
                <w:snapToGrid w:val="0"/>
                <w:color w:val="000000"/>
                <w:sz w:val="26"/>
                <w:szCs w:val="26"/>
                <w:lang w:eastAsia="ja-JP"/>
              </w:rPr>
              <w:t xml:space="preserve"> </w:t>
            </w:r>
            <w:r w:rsidR="00E34EB5" w:rsidRPr="00E34EB5">
              <w:rPr>
                <w:rFonts w:ascii="Arial" w:eastAsia="Arial Unicode MS" w:hAnsi="Arial" w:hint="cs"/>
                <w:b/>
                <w:bCs/>
                <w:snapToGrid w:val="0"/>
                <w:color w:val="000000"/>
                <w:sz w:val="26"/>
                <w:szCs w:val="26"/>
                <w:rtl/>
                <w:lang w:eastAsia="ja-JP"/>
              </w:rPr>
              <w:t>:</w:t>
            </w:r>
            <w:r w:rsidRPr="005F4BA5">
              <w:rPr>
                <w:rFonts w:ascii="Arial" w:eastAsia="Arial Unicode MS" w:hAnsi="Arial" w:hint="cs"/>
                <w:snapToGrid w:val="0"/>
                <w:color w:val="000000"/>
                <w:sz w:val="26"/>
                <w:szCs w:val="26"/>
                <w:rtl/>
                <w:lang w:eastAsia="ja-JP"/>
              </w:rPr>
              <w:t xml:space="preserve"> תוספי המזון שברשימה </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אשר</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משתמשים</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בהם</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על</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פני</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השטח</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החיצוני</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של</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המזון</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בכדי</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להקנות</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מראה</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מבריק</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או</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ציפוי</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מגן</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למוצר</w:t>
            </w:r>
            <w:r w:rsidRPr="005F4BA5">
              <w:rPr>
                <w:rFonts w:ascii="Arial" w:eastAsia="Arial Unicode MS" w:hAnsi="Arial"/>
                <w:snapToGrid w:val="0"/>
                <w:color w:val="000000"/>
                <w:sz w:val="26"/>
                <w:szCs w:val="26"/>
                <w:lang w:eastAsia="ja-JP"/>
              </w:rPr>
              <w:t xml:space="preserve"> </w:t>
            </w:r>
            <w:r w:rsidRPr="005F4BA5">
              <w:rPr>
                <w:rFonts w:ascii="Arial" w:eastAsia="Arial Unicode MS" w:hAnsi="Arial"/>
                <w:snapToGrid w:val="0"/>
                <w:color w:val="000000"/>
                <w:sz w:val="26"/>
                <w:szCs w:val="26"/>
                <w:rtl/>
                <w:lang w:eastAsia="ja-JP"/>
              </w:rPr>
              <w:t>מזון</w:t>
            </w:r>
            <w:r w:rsidRPr="005F4BA5">
              <w:rPr>
                <w:rFonts w:ascii="Arial" w:eastAsia="Arial Unicode MS" w:hAnsi="Arial"/>
                <w:snapToGrid w:val="0"/>
                <w:color w:val="000000"/>
                <w:sz w:val="26"/>
                <w:szCs w:val="26"/>
                <w:lang w:eastAsia="ja-JP"/>
              </w:rPr>
              <w:t>.</w:t>
            </w:r>
          </w:p>
        </w:tc>
      </w:tr>
      <w:tr w:rsidR="00624516" w:rsidTr="006F7C9A">
        <w:trPr>
          <w:cantSplit/>
          <w:trHeight w:val="60"/>
        </w:trPr>
        <w:tc>
          <w:tcPr>
            <w:tcW w:w="9641" w:type="dxa"/>
            <w:gridSpan w:val="4"/>
          </w:tcPr>
          <w:p w:rsidR="00624516" w:rsidRPr="00624516" w:rsidRDefault="00624516" w:rsidP="00E34EB5">
            <w:pPr>
              <w:keepLines/>
              <w:tabs>
                <w:tab w:val="left" w:pos="624"/>
                <w:tab w:val="left" w:pos="1247"/>
              </w:tabs>
              <w:autoSpaceDE w:val="0"/>
              <w:autoSpaceDN w:val="0"/>
              <w:adjustRightInd w:val="0"/>
              <w:snapToGrid w:val="0"/>
              <w:spacing w:before="60"/>
              <w:ind w:left="0"/>
              <w:contextualSpacing w:val="0"/>
              <w:textAlignment w:val="center"/>
              <w:rPr>
                <w:sz w:val="26"/>
                <w:szCs w:val="26"/>
                <w:rtl/>
              </w:rPr>
            </w:pPr>
            <w:r w:rsidRPr="00624516">
              <w:rPr>
                <w:rFonts w:ascii="Arial" w:eastAsia="Arial Unicode MS" w:hAnsi="Arial"/>
                <w:b/>
                <w:bCs/>
                <w:snapToGrid w:val="0"/>
                <w:color w:val="000000"/>
                <w:sz w:val="26"/>
                <w:szCs w:val="26"/>
                <w:rtl/>
                <w:lang w:eastAsia="ja-JP"/>
              </w:rPr>
              <w:t>חומרי</w:t>
            </w:r>
            <w:r w:rsidRPr="00624516">
              <w:rPr>
                <w:rFonts w:ascii="Arial" w:eastAsia="Arial Unicode MS" w:hAnsi="Arial"/>
                <w:b/>
                <w:bCs/>
                <w:snapToGrid w:val="0"/>
                <w:color w:val="000000"/>
                <w:sz w:val="26"/>
                <w:szCs w:val="26"/>
                <w:lang w:eastAsia="ja-JP"/>
              </w:rPr>
              <w:t xml:space="preserve"> </w:t>
            </w:r>
            <w:r w:rsidRPr="00624516">
              <w:rPr>
                <w:rFonts w:ascii="Arial" w:eastAsia="Arial Unicode MS" w:hAnsi="Arial"/>
                <w:b/>
                <w:bCs/>
                <w:snapToGrid w:val="0"/>
                <w:color w:val="000000"/>
                <w:sz w:val="26"/>
                <w:szCs w:val="26"/>
                <w:rtl/>
                <w:lang w:eastAsia="ja-JP"/>
              </w:rPr>
              <w:t>הלחה</w:t>
            </w:r>
            <w:r w:rsidRPr="00624516">
              <w:rPr>
                <w:rFonts w:eastAsia="Arial Unicode MS"/>
                <w:b/>
                <w:bCs/>
                <w:snapToGrid w:val="0"/>
                <w:color w:val="000000"/>
                <w:sz w:val="26"/>
                <w:szCs w:val="26"/>
                <w:lang w:eastAsia="ja-JP"/>
              </w:rPr>
              <w:t>Humectants</w:t>
            </w:r>
            <w:r w:rsidRPr="00624516">
              <w:rPr>
                <w:rFonts w:ascii="Arial" w:eastAsia="Arial Unicode MS" w:hAnsi="Arial"/>
                <w:snapToGrid w:val="0"/>
                <w:color w:val="000000"/>
                <w:sz w:val="26"/>
                <w:szCs w:val="26"/>
                <w:lang w:eastAsia="ja-JP"/>
              </w:rPr>
              <w:t xml:space="preserve"> </w:t>
            </w:r>
            <w:r w:rsidR="00E34EB5" w:rsidRPr="00E34EB5">
              <w:rPr>
                <w:rFonts w:ascii="Arial" w:eastAsia="Arial Unicode MS" w:hAnsi="Arial" w:hint="cs"/>
                <w:b/>
                <w:bCs/>
                <w:snapToGrid w:val="0"/>
                <w:color w:val="000000"/>
                <w:sz w:val="26"/>
                <w:szCs w:val="26"/>
                <w:rtl/>
                <w:lang w:eastAsia="ja-JP"/>
              </w:rPr>
              <w:t>:</w:t>
            </w:r>
            <w:r w:rsidRPr="00624516">
              <w:rPr>
                <w:rFonts w:ascii="Arial" w:eastAsia="Arial Unicode MS" w:hAnsi="Arial" w:hint="cs"/>
                <w:snapToGrid w:val="0"/>
                <w:color w:val="000000"/>
                <w:sz w:val="26"/>
                <w:szCs w:val="26"/>
                <w:rtl/>
                <w:lang w:eastAsia="ja-JP"/>
              </w:rPr>
              <w:t xml:space="preserve"> תוספי המזון שברשימה </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אשר</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מונעים</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ממוצר</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מזון</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להתייבש</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על</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ידי</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כך</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שהם</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מפחיתים</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את</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ההשפעה</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של</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סביבה</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בעלת</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לחות</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נמוכה</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או</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על</w:t>
            </w:r>
            <w:r w:rsidRPr="00624516">
              <w:rPr>
                <w:rFonts w:ascii="Arial" w:eastAsia="Arial Unicode MS" w:hAnsi="Arial" w:hint="cs"/>
                <w:snapToGrid w:val="0"/>
                <w:color w:val="000000"/>
                <w:sz w:val="26"/>
                <w:szCs w:val="26"/>
                <w:rtl/>
                <w:lang w:eastAsia="ja-JP"/>
              </w:rPr>
              <w:t xml:space="preserve"> </w:t>
            </w:r>
            <w:r w:rsidRPr="00624516">
              <w:rPr>
                <w:rFonts w:ascii="Arial" w:eastAsia="Arial Unicode MS" w:hAnsi="Arial"/>
                <w:snapToGrid w:val="0"/>
                <w:color w:val="000000"/>
                <w:sz w:val="26"/>
                <w:szCs w:val="26"/>
                <w:rtl/>
                <w:lang w:eastAsia="ja-JP"/>
              </w:rPr>
              <w:t>ידי</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כך</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שהם</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מעודדים</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את</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אי</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ההמסה</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של</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אבקה</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בתוך</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סביבה</w:t>
            </w:r>
            <w:r w:rsidRPr="00624516">
              <w:rPr>
                <w:rFonts w:ascii="Arial" w:eastAsia="Arial Unicode MS" w:hAnsi="Arial"/>
                <w:snapToGrid w:val="0"/>
                <w:color w:val="000000"/>
                <w:sz w:val="26"/>
                <w:szCs w:val="26"/>
                <w:lang w:eastAsia="ja-JP"/>
              </w:rPr>
              <w:t xml:space="preserve"> </w:t>
            </w:r>
            <w:r w:rsidRPr="00624516">
              <w:rPr>
                <w:rFonts w:ascii="Arial" w:eastAsia="Arial Unicode MS" w:hAnsi="Arial"/>
                <w:snapToGrid w:val="0"/>
                <w:color w:val="000000"/>
                <w:sz w:val="26"/>
                <w:szCs w:val="26"/>
                <w:rtl/>
                <w:lang w:eastAsia="ja-JP"/>
              </w:rPr>
              <w:t>מימית</w:t>
            </w:r>
            <w:r w:rsidRPr="00624516">
              <w:rPr>
                <w:rFonts w:ascii="Arial" w:eastAsia="Arial Unicode MS" w:hAnsi="Arial"/>
                <w:snapToGrid w:val="0"/>
                <w:color w:val="000000"/>
                <w:sz w:val="26"/>
                <w:szCs w:val="26"/>
                <w:lang w:eastAsia="ja-JP"/>
              </w:rPr>
              <w:t>.</w:t>
            </w:r>
          </w:p>
        </w:tc>
      </w:tr>
      <w:tr w:rsidR="00080F66" w:rsidTr="006F7C9A">
        <w:trPr>
          <w:cantSplit/>
          <w:trHeight w:val="60"/>
        </w:trPr>
        <w:tc>
          <w:tcPr>
            <w:tcW w:w="9641" w:type="dxa"/>
            <w:gridSpan w:val="4"/>
          </w:tcPr>
          <w:p w:rsidR="00080F66" w:rsidRPr="00080F66" w:rsidRDefault="00080F66" w:rsidP="00E34EB5">
            <w:pPr>
              <w:keepLines/>
              <w:tabs>
                <w:tab w:val="left" w:pos="624"/>
                <w:tab w:val="left" w:pos="1247"/>
              </w:tabs>
              <w:autoSpaceDE w:val="0"/>
              <w:autoSpaceDN w:val="0"/>
              <w:adjustRightInd w:val="0"/>
              <w:snapToGrid w:val="0"/>
              <w:spacing w:before="60"/>
              <w:ind w:left="0"/>
              <w:contextualSpacing w:val="0"/>
              <w:textAlignment w:val="center"/>
              <w:rPr>
                <w:sz w:val="26"/>
                <w:szCs w:val="26"/>
                <w:rtl/>
              </w:rPr>
            </w:pPr>
            <w:r w:rsidRPr="00080F66">
              <w:rPr>
                <w:rFonts w:ascii="Arial" w:eastAsia="Arial Unicode MS" w:hAnsi="Arial"/>
                <w:b/>
                <w:bCs/>
                <w:snapToGrid w:val="0"/>
                <w:color w:val="000000"/>
                <w:sz w:val="26"/>
                <w:szCs w:val="26"/>
                <w:rtl/>
                <w:lang w:eastAsia="ja-JP"/>
              </w:rPr>
              <w:t>עמילנים</w:t>
            </w:r>
            <w:r w:rsidRPr="00080F66">
              <w:rPr>
                <w:rFonts w:ascii="Arial" w:eastAsia="Arial Unicode MS" w:hAnsi="Arial"/>
                <w:b/>
                <w:bCs/>
                <w:snapToGrid w:val="0"/>
                <w:color w:val="000000"/>
                <w:sz w:val="26"/>
                <w:szCs w:val="26"/>
                <w:lang w:eastAsia="ja-JP"/>
              </w:rPr>
              <w:t xml:space="preserve"> </w:t>
            </w:r>
            <w:r w:rsidRPr="00080F66">
              <w:rPr>
                <w:rFonts w:ascii="Arial" w:eastAsia="Arial Unicode MS" w:hAnsi="Arial"/>
                <w:b/>
                <w:bCs/>
                <w:snapToGrid w:val="0"/>
                <w:color w:val="000000"/>
                <w:sz w:val="26"/>
                <w:szCs w:val="26"/>
                <w:rtl/>
                <w:lang w:eastAsia="ja-JP"/>
              </w:rPr>
              <w:t>מעובדים</w:t>
            </w:r>
            <w:r>
              <w:rPr>
                <w:rFonts w:ascii="Arial" w:eastAsia="Arial Unicode MS" w:hAnsi="Arial"/>
                <w:b/>
                <w:bCs/>
                <w:snapToGrid w:val="0"/>
                <w:color w:val="000000"/>
                <w:sz w:val="26"/>
                <w:szCs w:val="26"/>
                <w:lang w:eastAsia="ja-JP"/>
              </w:rPr>
              <w:t xml:space="preserve"> </w:t>
            </w:r>
            <w:r w:rsidR="00E34EB5">
              <w:rPr>
                <w:rFonts w:eastAsia="Arial Unicode MS"/>
                <w:b/>
                <w:bCs/>
                <w:snapToGrid w:val="0"/>
                <w:color w:val="000000"/>
                <w:sz w:val="26"/>
                <w:szCs w:val="26"/>
                <w:lang w:eastAsia="ja-JP"/>
              </w:rPr>
              <w:t>:</w:t>
            </w:r>
            <w:r w:rsidRPr="00080F66">
              <w:rPr>
                <w:rFonts w:eastAsia="Arial Unicode MS"/>
                <w:b/>
                <w:bCs/>
                <w:snapToGrid w:val="0"/>
                <w:color w:val="000000"/>
                <w:sz w:val="26"/>
                <w:szCs w:val="26"/>
                <w:lang w:eastAsia="ja-JP"/>
              </w:rPr>
              <w:t>Modified starches</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hint="cs"/>
                <w:snapToGrid w:val="0"/>
                <w:color w:val="000000"/>
                <w:sz w:val="26"/>
                <w:szCs w:val="26"/>
                <w:rtl/>
                <w:lang w:eastAsia="ja-JP"/>
              </w:rPr>
              <w:t xml:space="preserve">תוספי המזון שברשימה </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שהופקו</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על</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ידי</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טיפול</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כימי</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בעמילן</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למאכל</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אשר</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ייתכן</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ועבר</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טיפול</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חומצי</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או</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בסיסי</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טיפול</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פיזיקאלי</w:t>
            </w:r>
            <w:r w:rsidRPr="00080F66">
              <w:rPr>
                <w:rFonts w:ascii="Arial" w:eastAsia="Arial Unicode MS" w:hAnsi="Arial" w:hint="cs"/>
                <w:snapToGrid w:val="0"/>
                <w:color w:val="000000"/>
                <w:sz w:val="26"/>
                <w:szCs w:val="26"/>
                <w:rtl/>
                <w:lang w:eastAsia="ja-JP"/>
              </w:rPr>
              <w:t xml:space="preserve"> או </w:t>
            </w:r>
            <w:r w:rsidRPr="00080F66">
              <w:rPr>
                <w:rFonts w:ascii="Arial" w:eastAsia="Arial Unicode MS" w:hAnsi="Arial"/>
                <w:snapToGrid w:val="0"/>
                <w:color w:val="000000"/>
                <w:sz w:val="26"/>
                <w:szCs w:val="26"/>
                <w:rtl/>
                <w:lang w:eastAsia="ja-JP"/>
              </w:rPr>
              <w:t>אנזימטי</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או</w:t>
            </w:r>
            <w:r w:rsidRPr="00080F66">
              <w:rPr>
                <w:rFonts w:ascii="Arial" w:eastAsia="Arial Unicode MS" w:hAnsi="Arial"/>
                <w:snapToGrid w:val="0"/>
                <w:color w:val="000000"/>
                <w:sz w:val="26"/>
                <w:szCs w:val="26"/>
                <w:lang w:eastAsia="ja-JP"/>
              </w:rPr>
              <w:t xml:space="preserve"> </w:t>
            </w:r>
            <w:r w:rsidRPr="00080F66">
              <w:rPr>
                <w:rFonts w:ascii="Arial" w:eastAsia="Arial Unicode MS" w:hAnsi="Arial"/>
                <w:snapToGrid w:val="0"/>
                <w:color w:val="000000"/>
                <w:sz w:val="26"/>
                <w:szCs w:val="26"/>
                <w:rtl/>
                <w:lang w:eastAsia="ja-JP"/>
              </w:rPr>
              <w:t>הלבנה</w:t>
            </w:r>
            <w:r w:rsidRPr="00080F66">
              <w:rPr>
                <w:rFonts w:ascii="Arial" w:eastAsia="Arial Unicode MS" w:hAnsi="Arial"/>
                <w:snapToGrid w:val="0"/>
                <w:color w:val="000000"/>
                <w:sz w:val="26"/>
                <w:szCs w:val="26"/>
                <w:lang w:eastAsia="ja-JP"/>
              </w:rPr>
              <w:t>.</w:t>
            </w:r>
          </w:p>
        </w:tc>
      </w:tr>
      <w:tr w:rsidR="008D5F59" w:rsidTr="006F7C9A">
        <w:trPr>
          <w:cantSplit/>
          <w:trHeight w:val="60"/>
        </w:trPr>
        <w:tc>
          <w:tcPr>
            <w:tcW w:w="9641" w:type="dxa"/>
            <w:gridSpan w:val="4"/>
          </w:tcPr>
          <w:p w:rsidR="008D5F59" w:rsidRPr="008D5F59" w:rsidRDefault="008D5F59" w:rsidP="00E34EB5">
            <w:pPr>
              <w:keepLines/>
              <w:tabs>
                <w:tab w:val="left" w:pos="624"/>
                <w:tab w:val="left" w:pos="1247"/>
              </w:tabs>
              <w:autoSpaceDE w:val="0"/>
              <w:autoSpaceDN w:val="0"/>
              <w:adjustRightInd w:val="0"/>
              <w:snapToGrid w:val="0"/>
              <w:spacing w:before="60"/>
              <w:ind w:left="0"/>
              <w:contextualSpacing w:val="0"/>
              <w:textAlignment w:val="center"/>
              <w:rPr>
                <w:rFonts w:ascii="Arial" w:eastAsia="Arial Unicode MS" w:hAnsi="Arial"/>
                <w:snapToGrid w:val="0"/>
                <w:color w:val="000000"/>
                <w:sz w:val="26"/>
                <w:szCs w:val="26"/>
                <w:lang w:eastAsia="ja-JP"/>
              </w:rPr>
            </w:pPr>
            <w:r w:rsidRPr="008D5F59">
              <w:rPr>
                <w:rFonts w:ascii="Arial" w:eastAsia="Arial Unicode MS" w:hAnsi="Arial"/>
                <w:b/>
                <w:bCs/>
                <w:snapToGrid w:val="0"/>
                <w:color w:val="000000"/>
                <w:sz w:val="26"/>
                <w:szCs w:val="26"/>
                <w:rtl/>
                <w:lang w:eastAsia="ja-JP"/>
              </w:rPr>
              <w:t>חומרים</w:t>
            </w:r>
            <w:r w:rsidRPr="008D5F59">
              <w:rPr>
                <w:rFonts w:ascii="Arial" w:eastAsia="Arial Unicode MS" w:hAnsi="Arial"/>
                <w:b/>
                <w:bCs/>
                <w:snapToGrid w:val="0"/>
                <w:color w:val="000000"/>
                <w:sz w:val="26"/>
                <w:szCs w:val="26"/>
                <w:lang w:eastAsia="ja-JP"/>
              </w:rPr>
              <w:t xml:space="preserve"> </w:t>
            </w:r>
            <w:r w:rsidRPr="008D5F59">
              <w:rPr>
                <w:rFonts w:ascii="Arial" w:eastAsia="Arial Unicode MS" w:hAnsi="Arial"/>
                <w:b/>
                <w:bCs/>
                <w:snapToGrid w:val="0"/>
                <w:color w:val="000000"/>
                <w:sz w:val="26"/>
                <w:szCs w:val="26"/>
                <w:rtl/>
                <w:lang w:eastAsia="ja-JP"/>
              </w:rPr>
              <w:t>משמרים</w:t>
            </w:r>
            <w:r w:rsidR="00E34EB5">
              <w:rPr>
                <w:rFonts w:eastAsia="Arial Unicode MS"/>
                <w:b/>
                <w:bCs/>
                <w:snapToGrid w:val="0"/>
                <w:color w:val="000000"/>
                <w:sz w:val="26"/>
                <w:szCs w:val="26"/>
                <w:lang w:eastAsia="ja-JP"/>
              </w:rPr>
              <w:t>:</w:t>
            </w:r>
            <w:r w:rsidRPr="008D5F59">
              <w:rPr>
                <w:rFonts w:eastAsia="Arial Unicode MS"/>
                <w:b/>
                <w:bCs/>
                <w:snapToGrid w:val="0"/>
                <w:color w:val="000000"/>
                <w:sz w:val="26"/>
                <w:szCs w:val="26"/>
                <w:lang w:eastAsia="ja-JP"/>
              </w:rPr>
              <w:t>Preservatives</w:t>
            </w:r>
            <w:r w:rsidRPr="008D5F59">
              <w:rPr>
                <w:rFonts w:eastAsia="Arial Unicode MS"/>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 xml:space="preserve"> </w:t>
            </w:r>
            <w:r w:rsidRPr="008D5F59">
              <w:rPr>
                <w:rFonts w:ascii="Arial" w:eastAsia="Arial Unicode MS" w:hAnsi="Arial" w:hint="cs"/>
                <w:snapToGrid w:val="0"/>
                <w:color w:val="000000"/>
                <w:sz w:val="26"/>
                <w:szCs w:val="26"/>
                <w:rtl/>
                <w:lang w:eastAsia="ja-JP"/>
              </w:rPr>
              <w:t xml:space="preserve">תוספי המזון שברשימה </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אשר</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מאריכים</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את</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חיי</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המדף</w:t>
            </w:r>
          </w:p>
          <w:p w:rsidR="008D5F59" w:rsidRPr="008D5F59" w:rsidRDefault="008D5F59" w:rsidP="008D5F59">
            <w:pPr>
              <w:keepLines/>
              <w:tabs>
                <w:tab w:val="left" w:pos="624"/>
                <w:tab w:val="left" w:pos="1247"/>
              </w:tabs>
              <w:autoSpaceDE w:val="0"/>
              <w:autoSpaceDN w:val="0"/>
              <w:adjustRightInd w:val="0"/>
              <w:snapToGrid w:val="0"/>
              <w:spacing w:before="60"/>
              <w:ind w:left="0"/>
              <w:contextualSpacing w:val="0"/>
              <w:textAlignment w:val="center"/>
              <w:rPr>
                <w:rtl/>
              </w:rPr>
            </w:pPr>
            <w:r w:rsidRPr="008D5F59">
              <w:rPr>
                <w:rFonts w:ascii="Arial" w:eastAsia="Arial Unicode MS" w:hAnsi="Arial"/>
                <w:snapToGrid w:val="0"/>
                <w:color w:val="000000"/>
                <w:sz w:val="26"/>
                <w:szCs w:val="26"/>
                <w:rtl/>
                <w:lang w:eastAsia="ja-JP"/>
              </w:rPr>
              <w:t>של</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מוצרי</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מזון</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על</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ידי</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כך</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שהם</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שומרים</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עליו</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בפני</w:t>
            </w:r>
            <w:r w:rsidRPr="008D5F59">
              <w:rPr>
                <w:rFonts w:ascii="Arial" w:eastAsia="Arial Unicode MS" w:hAnsi="Arial"/>
                <w:snapToGrid w:val="0"/>
                <w:color w:val="000000"/>
                <w:sz w:val="26"/>
                <w:szCs w:val="26"/>
                <w:lang w:eastAsia="ja-JP"/>
              </w:rPr>
              <w:t xml:space="preserve"> </w:t>
            </w:r>
            <w:r w:rsidRPr="008D5F59">
              <w:rPr>
                <w:rFonts w:ascii="Arial" w:eastAsia="Arial Unicode MS" w:hAnsi="Arial"/>
                <w:snapToGrid w:val="0"/>
                <w:color w:val="000000"/>
                <w:sz w:val="26"/>
                <w:szCs w:val="26"/>
                <w:rtl/>
                <w:lang w:eastAsia="ja-JP"/>
              </w:rPr>
              <w:t>קלקול</w:t>
            </w:r>
            <w:r w:rsidRPr="008D5F59">
              <w:rPr>
                <w:rFonts w:ascii="Arial" w:eastAsia="Arial Unicode MS" w:hAnsi="Arial"/>
                <w:snapToGrid w:val="0"/>
                <w:color w:val="000000"/>
                <w:sz w:val="26"/>
                <w:szCs w:val="26"/>
                <w:lang w:eastAsia="ja-JP"/>
              </w:rPr>
              <w:t xml:space="preserve"> </w:t>
            </w:r>
            <w:proofErr w:type="spellStart"/>
            <w:r w:rsidRPr="008D5F59">
              <w:rPr>
                <w:rFonts w:ascii="Arial" w:eastAsia="Arial Unicode MS" w:hAnsi="Arial"/>
                <w:snapToGrid w:val="0"/>
                <w:color w:val="000000"/>
                <w:sz w:val="26"/>
                <w:szCs w:val="26"/>
                <w:rtl/>
                <w:lang w:eastAsia="ja-JP"/>
              </w:rPr>
              <w:t>מיקרוביאלי</w:t>
            </w:r>
            <w:proofErr w:type="spellEnd"/>
            <w:r w:rsidRPr="008D5F59">
              <w:rPr>
                <w:rFonts w:ascii="Arial" w:eastAsia="Arial Unicode MS" w:hAnsi="Arial"/>
                <w:snapToGrid w:val="0"/>
                <w:color w:val="000000"/>
                <w:sz w:val="26"/>
                <w:szCs w:val="26"/>
                <w:lang w:eastAsia="ja-JP"/>
              </w:rPr>
              <w:t>.</w:t>
            </w:r>
            <w:r w:rsidR="002945D9">
              <w:rPr>
                <w:rFonts w:hint="cs"/>
                <w:rtl/>
              </w:rPr>
              <w:t xml:space="preserve"> </w:t>
            </w:r>
          </w:p>
        </w:tc>
      </w:tr>
      <w:tr w:rsidR="002945D9" w:rsidTr="006F7C9A">
        <w:trPr>
          <w:cantSplit/>
          <w:trHeight w:val="60"/>
        </w:trPr>
        <w:tc>
          <w:tcPr>
            <w:tcW w:w="9641" w:type="dxa"/>
            <w:gridSpan w:val="4"/>
          </w:tcPr>
          <w:p w:rsidR="002945D9" w:rsidRPr="002945D9" w:rsidRDefault="002945D9" w:rsidP="00E34EB5">
            <w:pPr>
              <w:keepLines/>
              <w:tabs>
                <w:tab w:val="left" w:pos="624"/>
                <w:tab w:val="left" w:pos="1247"/>
              </w:tabs>
              <w:autoSpaceDE w:val="0"/>
              <w:autoSpaceDN w:val="0"/>
              <w:adjustRightInd w:val="0"/>
              <w:snapToGrid w:val="0"/>
              <w:spacing w:before="60"/>
              <w:ind w:left="0"/>
              <w:contextualSpacing w:val="0"/>
              <w:textAlignment w:val="center"/>
              <w:rPr>
                <w:rtl/>
              </w:rPr>
            </w:pPr>
            <w:r w:rsidRPr="002945D9">
              <w:rPr>
                <w:rFonts w:ascii="Arial" w:eastAsia="Arial Unicode MS" w:hAnsi="Arial"/>
                <w:b/>
                <w:bCs/>
                <w:snapToGrid w:val="0"/>
                <w:color w:val="000000"/>
                <w:sz w:val="20"/>
                <w:szCs w:val="26"/>
                <w:rtl/>
                <w:lang w:eastAsia="ja-JP"/>
              </w:rPr>
              <w:t>גזים</w:t>
            </w:r>
            <w:r w:rsidRPr="002945D9">
              <w:rPr>
                <w:rFonts w:ascii="Arial" w:eastAsia="Arial Unicode MS" w:hAnsi="Arial"/>
                <w:b/>
                <w:bCs/>
                <w:snapToGrid w:val="0"/>
                <w:color w:val="000000"/>
                <w:sz w:val="20"/>
                <w:szCs w:val="26"/>
                <w:lang w:eastAsia="ja-JP"/>
              </w:rPr>
              <w:t xml:space="preserve"> </w:t>
            </w:r>
            <w:r w:rsidRPr="002945D9">
              <w:rPr>
                <w:rFonts w:ascii="Arial" w:eastAsia="Arial Unicode MS" w:hAnsi="Arial"/>
                <w:b/>
                <w:bCs/>
                <w:snapToGrid w:val="0"/>
                <w:color w:val="000000"/>
                <w:sz w:val="20"/>
                <w:szCs w:val="26"/>
                <w:rtl/>
                <w:lang w:eastAsia="ja-JP"/>
              </w:rPr>
              <w:t>לאריזה</w:t>
            </w:r>
            <w:r w:rsidR="00E34EB5" w:rsidRPr="00E34EB5">
              <w:rPr>
                <w:rFonts w:eastAsia="Arial Unicode MS"/>
                <w:b/>
                <w:bCs/>
                <w:snapToGrid w:val="0"/>
                <w:color w:val="000000"/>
                <w:sz w:val="26"/>
                <w:szCs w:val="26"/>
                <w:lang w:eastAsia="ja-JP"/>
              </w:rPr>
              <w:t>:</w:t>
            </w:r>
            <w:r w:rsidRPr="00B11961">
              <w:rPr>
                <w:rFonts w:eastAsia="Arial Unicode MS"/>
                <w:b/>
                <w:bCs/>
                <w:snapToGrid w:val="0"/>
                <w:color w:val="000000"/>
                <w:sz w:val="26"/>
                <w:szCs w:val="26"/>
                <w:lang w:eastAsia="ja-JP"/>
              </w:rPr>
              <w:t>P</w:t>
            </w:r>
            <w:r w:rsidRPr="002945D9">
              <w:rPr>
                <w:rFonts w:eastAsia="Arial Unicode MS"/>
                <w:b/>
                <w:bCs/>
                <w:snapToGrid w:val="0"/>
                <w:color w:val="000000"/>
                <w:sz w:val="26"/>
                <w:szCs w:val="26"/>
                <w:lang w:eastAsia="ja-JP"/>
              </w:rPr>
              <w:t>ackaging gases</w:t>
            </w:r>
            <w:r w:rsidRPr="002945D9">
              <w:rPr>
                <w:rFonts w:ascii="Arial" w:eastAsia="Arial Unicode MS" w:hAnsi="Arial"/>
                <w:snapToGrid w:val="0"/>
                <w:color w:val="000000"/>
                <w:sz w:val="26"/>
                <w:szCs w:val="26"/>
                <w:lang w:eastAsia="ja-JP"/>
              </w:rPr>
              <w:t xml:space="preserve"> </w:t>
            </w:r>
            <w:r w:rsidRPr="00B11961">
              <w:rPr>
                <w:rFonts w:ascii="Arial" w:eastAsia="Arial Unicode MS" w:hAnsi="Arial" w:hint="cs"/>
                <w:snapToGrid w:val="0"/>
                <w:color w:val="000000"/>
                <w:sz w:val="26"/>
                <w:szCs w:val="26"/>
                <w:rtl/>
                <w:lang w:eastAsia="ja-JP"/>
              </w:rPr>
              <w:t xml:space="preserve"> </w:t>
            </w:r>
            <w:r w:rsidRPr="002945D9">
              <w:rPr>
                <w:rFonts w:ascii="Arial" w:eastAsia="Arial Unicode MS" w:hAnsi="Arial" w:hint="cs"/>
                <w:snapToGrid w:val="0"/>
                <w:color w:val="000000"/>
                <w:sz w:val="26"/>
                <w:szCs w:val="26"/>
                <w:rtl/>
                <w:lang w:eastAsia="ja-JP"/>
              </w:rPr>
              <w:t>תוספי המזון שברשימה</w:t>
            </w:r>
            <w:r w:rsidRPr="002945D9">
              <w:rPr>
                <w:rFonts w:ascii="Arial" w:eastAsia="Arial Unicode MS" w:hAnsi="Arial" w:hint="cs"/>
                <w:snapToGrid w:val="0"/>
                <w:color w:val="000000"/>
                <w:rtl/>
                <w:lang w:eastAsia="ja-JP"/>
              </w:rPr>
              <w:t xml:space="preserve"> </w:t>
            </w:r>
            <w:r w:rsidRPr="002945D9">
              <w:rPr>
                <w:rFonts w:ascii="Arial" w:eastAsia="Arial Unicode MS" w:hAnsi="Arial"/>
                <w:snapToGrid w:val="0"/>
                <w:color w:val="000000"/>
                <w:lang w:eastAsia="ja-JP"/>
              </w:rPr>
              <w:t xml:space="preserve"> </w:t>
            </w:r>
            <w:r w:rsidRPr="002945D9">
              <w:rPr>
                <w:rFonts w:ascii="Arial" w:eastAsia="Arial Unicode MS" w:hAnsi="Arial" w:hint="cs"/>
                <w:snapToGrid w:val="0"/>
                <w:color w:val="000000"/>
                <w:sz w:val="20"/>
                <w:szCs w:val="26"/>
                <w:rtl/>
                <w:lang w:eastAsia="ja-JP"/>
              </w:rPr>
              <w:t xml:space="preserve">שהינם </w:t>
            </w:r>
            <w:r w:rsidRPr="002945D9">
              <w:rPr>
                <w:rFonts w:ascii="Arial" w:eastAsia="Arial Unicode MS" w:hAnsi="Arial"/>
                <w:snapToGrid w:val="0"/>
                <w:color w:val="000000"/>
                <w:sz w:val="20"/>
                <w:szCs w:val="26"/>
                <w:rtl/>
                <w:lang w:eastAsia="ja-JP"/>
              </w:rPr>
              <w:t>גזים</w:t>
            </w:r>
            <w:r w:rsidRPr="002945D9">
              <w:rPr>
                <w:rFonts w:ascii="Arial" w:eastAsia="Arial Unicode MS" w:hAnsi="Arial"/>
                <w:snapToGrid w:val="0"/>
                <w:color w:val="000000"/>
                <w:sz w:val="20"/>
                <w:szCs w:val="26"/>
                <w:lang w:eastAsia="ja-JP"/>
              </w:rPr>
              <w:t xml:space="preserve"> </w:t>
            </w:r>
            <w:r>
              <w:rPr>
                <w:rFonts w:ascii="Arial" w:eastAsia="Arial Unicode MS" w:hAnsi="Arial" w:hint="cs"/>
                <w:snapToGrid w:val="0"/>
                <w:color w:val="000000"/>
                <w:sz w:val="20"/>
                <w:szCs w:val="26"/>
                <w:rtl/>
                <w:lang w:eastAsia="ja-JP"/>
              </w:rPr>
              <w:t xml:space="preserve">, </w:t>
            </w:r>
            <w:r w:rsidRPr="002945D9">
              <w:rPr>
                <w:rFonts w:ascii="Arial" w:eastAsia="Arial Unicode MS" w:hAnsi="Arial"/>
                <w:snapToGrid w:val="0"/>
                <w:color w:val="000000"/>
                <w:sz w:val="20"/>
                <w:szCs w:val="26"/>
                <w:rtl/>
                <w:lang w:eastAsia="ja-JP"/>
              </w:rPr>
              <w:t>אחרים</w:t>
            </w:r>
            <w:r w:rsidRPr="002945D9">
              <w:rPr>
                <w:rFonts w:ascii="Arial" w:eastAsia="Arial Unicode MS" w:hAnsi="Arial"/>
                <w:snapToGrid w:val="0"/>
                <w:color w:val="000000"/>
                <w:sz w:val="20"/>
                <w:szCs w:val="26"/>
                <w:lang w:eastAsia="ja-JP"/>
              </w:rPr>
              <w:t xml:space="preserve"> </w:t>
            </w:r>
            <w:r w:rsidRPr="002945D9">
              <w:rPr>
                <w:rFonts w:ascii="Arial" w:eastAsia="Arial Unicode MS" w:hAnsi="Arial"/>
                <w:snapToGrid w:val="0"/>
                <w:color w:val="000000"/>
                <w:sz w:val="20"/>
                <w:szCs w:val="26"/>
                <w:rtl/>
                <w:lang w:eastAsia="ja-JP"/>
              </w:rPr>
              <w:t>מאויר</w:t>
            </w:r>
            <w:r w:rsidRPr="002945D9">
              <w:rPr>
                <w:rFonts w:ascii="Arial" w:eastAsia="Arial Unicode MS" w:hAnsi="Arial"/>
                <w:snapToGrid w:val="0"/>
                <w:color w:val="000000"/>
                <w:sz w:val="20"/>
                <w:szCs w:val="26"/>
                <w:lang w:eastAsia="ja-JP"/>
              </w:rPr>
              <w:t xml:space="preserve"> </w:t>
            </w:r>
            <w:r>
              <w:rPr>
                <w:rFonts w:ascii="Arial" w:eastAsia="Arial Unicode MS" w:hAnsi="Arial" w:hint="cs"/>
                <w:snapToGrid w:val="0"/>
                <w:color w:val="000000"/>
                <w:sz w:val="20"/>
                <w:szCs w:val="26"/>
                <w:rtl/>
                <w:lang w:eastAsia="ja-JP"/>
              </w:rPr>
              <w:t xml:space="preserve">, </w:t>
            </w:r>
            <w:r w:rsidRPr="002945D9">
              <w:rPr>
                <w:rFonts w:ascii="Arial" w:eastAsia="Arial Unicode MS" w:hAnsi="Arial"/>
                <w:snapToGrid w:val="0"/>
                <w:color w:val="000000"/>
                <w:sz w:val="20"/>
                <w:szCs w:val="26"/>
                <w:rtl/>
                <w:lang w:eastAsia="ja-JP"/>
              </w:rPr>
              <w:t>המוכנסים</w:t>
            </w:r>
            <w:r w:rsidRPr="002945D9">
              <w:rPr>
                <w:rFonts w:ascii="Arial" w:eastAsia="Arial Unicode MS" w:hAnsi="Arial"/>
                <w:snapToGrid w:val="0"/>
                <w:color w:val="000000"/>
                <w:sz w:val="20"/>
                <w:szCs w:val="26"/>
                <w:lang w:eastAsia="ja-JP"/>
              </w:rPr>
              <w:t xml:space="preserve"> </w:t>
            </w:r>
            <w:r w:rsidRPr="002945D9">
              <w:rPr>
                <w:rFonts w:ascii="Arial" w:eastAsia="Arial Unicode MS" w:hAnsi="Arial"/>
                <w:snapToGrid w:val="0"/>
                <w:color w:val="000000"/>
                <w:sz w:val="20"/>
                <w:szCs w:val="26"/>
                <w:rtl/>
                <w:lang w:eastAsia="ja-JP"/>
              </w:rPr>
              <w:t>למכל</w:t>
            </w:r>
            <w:r w:rsidRPr="002945D9">
              <w:rPr>
                <w:rFonts w:ascii="Arial" w:eastAsia="Arial Unicode MS" w:hAnsi="Arial"/>
                <w:snapToGrid w:val="0"/>
                <w:color w:val="000000"/>
                <w:sz w:val="20"/>
                <w:szCs w:val="26"/>
                <w:lang w:eastAsia="ja-JP"/>
              </w:rPr>
              <w:t xml:space="preserve"> </w:t>
            </w:r>
            <w:r w:rsidRPr="002945D9">
              <w:rPr>
                <w:rFonts w:ascii="Arial" w:eastAsia="Arial Unicode MS" w:hAnsi="Arial"/>
                <w:snapToGrid w:val="0"/>
                <w:color w:val="000000"/>
                <w:sz w:val="20"/>
                <w:szCs w:val="26"/>
                <w:rtl/>
                <w:lang w:eastAsia="ja-JP"/>
              </w:rPr>
              <w:t>אריזה</w:t>
            </w:r>
            <w:r w:rsidRPr="002945D9">
              <w:rPr>
                <w:rFonts w:ascii="Arial" w:eastAsia="Arial Unicode MS" w:hAnsi="Arial"/>
                <w:snapToGrid w:val="0"/>
                <w:color w:val="000000"/>
                <w:sz w:val="20"/>
                <w:szCs w:val="26"/>
                <w:lang w:eastAsia="ja-JP"/>
              </w:rPr>
              <w:t xml:space="preserve"> </w:t>
            </w:r>
            <w:r w:rsidRPr="002945D9">
              <w:rPr>
                <w:rFonts w:ascii="Arial" w:eastAsia="Arial Unicode MS" w:hAnsi="Arial"/>
                <w:snapToGrid w:val="0"/>
                <w:color w:val="000000"/>
                <w:sz w:val="20"/>
                <w:szCs w:val="26"/>
                <w:rtl/>
                <w:lang w:eastAsia="ja-JP"/>
              </w:rPr>
              <w:t>יחד</w:t>
            </w:r>
            <w:r w:rsidRPr="002945D9">
              <w:rPr>
                <w:rFonts w:ascii="Arial" w:eastAsia="Arial Unicode MS" w:hAnsi="Arial"/>
                <w:snapToGrid w:val="0"/>
                <w:color w:val="000000"/>
                <w:sz w:val="20"/>
                <w:szCs w:val="26"/>
                <w:lang w:eastAsia="ja-JP"/>
              </w:rPr>
              <w:t xml:space="preserve"> </w:t>
            </w:r>
            <w:r w:rsidRPr="002945D9">
              <w:rPr>
                <w:rFonts w:ascii="Arial" w:eastAsia="Arial Unicode MS" w:hAnsi="Arial"/>
                <w:snapToGrid w:val="0"/>
                <w:color w:val="000000"/>
                <w:sz w:val="20"/>
                <w:szCs w:val="26"/>
                <w:rtl/>
                <w:lang w:eastAsia="ja-JP"/>
              </w:rPr>
              <w:t>עם</w:t>
            </w:r>
            <w:r w:rsidRPr="002945D9">
              <w:rPr>
                <w:rFonts w:ascii="Arial" w:eastAsia="Arial Unicode MS" w:hAnsi="Arial"/>
                <w:snapToGrid w:val="0"/>
                <w:color w:val="000000"/>
                <w:sz w:val="20"/>
                <w:szCs w:val="26"/>
                <w:lang w:eastAsia="ja-JP"/>
              </w:rPr>
              <w:t xml:space="preserve"> </w:t>
            </w:r>
            <w:r w:rsidRPr="002945D9">
              <w:rPr>
                <w:rFonts w:ascii="Arial" w:eastAsia="Arial Unicode MS" w:hAnsi="Arial"/>
                <w:snapToGrid w:val="0"/>
                <w:color w:val="000000"/>
                <w:sz w:val="20"/>
                <w:szCs w:val="26"/>
                <w:rtl/>
                <w:lang w:eastAsia="ja-JP"/>
              </w:rPr>
              <w:t>מזון</w:t>
            </w:r>
            <w:r w:rsidRPr="002945D9">
              <w:rPr>
                <w:rFonts w:ascii="Arial" w:eastAsia="Arial Unicode MS" w:hAnsi="Arial"/>
                <w:snapToGrid w:val="0"/>
                <w:color w:val="000000"/>
                <w:sz w:val="20"/>
                <w:szCs w:val="26"/>
                <w:lang w:eastAsia="ja-JP"/>
              </w:rPr>
              <w:t>.</w:t>
            </w:r>
          </w:p>
        </w:tc>
      </w:tr>
      <w:tr w:rsidR="000C5AC3" w:rsidTr="006F7C9A">
        <w:trPr>
          <w:cantSplit/>
          <w:trHeight w:val="60"/>
        </w:trPr>
        <w:tc>
          <w:tcPr>
            <w:tcW w:w="9641" w:type="dxa"/>
            <w:gridSpan w:val="4"/>
          </w:tcPr>
          <w:p w:rsidR="000C5AC3" w:rsidRPr="000C5AC3" w:rsidRDefault="000C5AC3" w:rsidP="00E34EB5">
            <w:pPr>
              <w:keepLines/>
              <w:tabs>
                <w:tab w:val="left" w:pos="624"/>
                <w:tab w:val="left" w:pos="1247"/>
              </w:tabs>
              <w:autoSpaceDE w:val="0"/>
              <w:autoSpaceDN w:val="0"/>
              <w:adjustRightInd w:val="0"/>
              <w:snapToGrid w:val="0"/>
              <w:spacing w:before="60"/>
              <w:ind w:left="0"/>
              <w:contextualSpacing w:val="0"/>
              <w:textAlignment w:val="center"/>
              <w:rPr>
                <w:rtl/>
              </w:rPr>
            </w:pPr>
            <w:r w:rsidRPr="000C5AC3">
              <w:rPr>
                <w:rFonts w:ascii="Arial" w:eastAsia="Arial Unicode MS" w:hAnsi="Arial"/>
                <w:b/>
                <w:bCs/>
                <w:snapToGrid w:val="0"/>
                <w:color w:val="000000"/>
                <w:sz w:val="26"/>
                <w:szCs w:val="26"/>
                <w:rtl/>
                <w:lang w:eastAsia="ja-JP"/>
              </w:rPr>
              <w:t>חומרי</w:t>
            </w:r>
            <w:r w:rsidRPr="000C5AC3">
              <w:rPr>
                <w:rFonts w:ascii="Arial" w:eastAsia="Arial Unicode MS" w:hAnsi="Arial"/>
                <w:b/>
                <w:bCs/>
                <w:snapToGrid w:val="0"/>
                <w:color w:val="000000"/>
                <w:sz w:val="26"/>
                <w:szCs w:val="26"/>
                <w:lang w:eastAsia="ja-JP"/>
              </w:rPr>
              <w:t xml:space="preserve"> </w:t>
            </w:r>
            <w:r w:rsidRPr="000C5AC3">
              <w:rPr>
                <w:rFonts w:ascii="Arial" w:eastAsia="Arial Unicode MS" w:hAnsi="Arial"/>
                <w:b/>
                <w:bCs/>
                <w:snapToGrid w:val="0"/>
                <w:color w:val="000000"/>
                <w:sz w:val="26"/>
                <w:szCs w:val="26"/>
                <w:rtl/>
                <w:lang w:eastAsia="ja-JP"/>
              </w:rPr>
              <w:t>הדף</w:t>
            </w:r>
            <w:r w:rsidRPr="000C5AC3">
              <w:rPr>
                <w:rFonts w:eastAsia="Arial Unicode MS"/>
                <w:snapToGrid w:val="0"/>
                <w:color w:val="000000"/>
                <w:sz w:val="26"/>
                <w:szCs w:val="26"/>
                <w:lang w:eastAsia="ja-JP"/>
              </w:rPr>
              <w:t xml:space="preserve"> </w:t>
            </w:r>
            <w:r w:rsidR="00F043F9">
              <w:rPr>
                <w:rFonts w:eastAsia="Arial Unicode MS"/>
                <w:b/>
                <w:bCs/>
                <w:snapToGrid w:val="0"/>
                <w:color w:val="000000"/>
                <w:sz w:val="26"/>
                <w:szCs w:val="26"/>
                <w:lang w:eastAsia="ja-JP"/>
              </w:rPr>
              <w:t>:</w:t>
            </w:r>
            <w:r w:rsidRPr="000C5AC3">
              <w:rPr>
                <w:rFonts w:eastAsia="Arial Unicode MS"/>
                <w:b/>
                <w:bCs/>
                <w:snapToGrid w:val="0"/>
                <w:color w:val="000000"/>
                <w:sz w:val="26"/>
                <w:szCs w:val="26"/>
                <w:lang w:eastAsia="ja-JP"/>
              </w:rPr>
              <w:t>Propellants</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hint="cs"/>
                <w:snapToGrid w:val="0"/>
                <w:color w:val="000000"/>
                <w:sz w:val="26"/>
                <w:szCs w:val="26"/>
                <w:rtl/>
                <w:lang w:eastAsia="ja-JP"/>
              </w:rPr>
              <w:t xml:space="preserve">תוספי המזון שברשימה </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hint="eastAsia"/>
                <w:snapToGrid w:val="0"/>
                <w:color w:val="000000"/>
                <w:sz w:val="26"/>
                <w:szCs w:val="26"/>
                <w:rtl/>
                <w:lang w:eastAsia="ja-JP"/>
              </w:rPr>
              <w:t>שהינם</w:t>
            </w:r>
            <w:r w:rsidRPr="000C5AC3">
              <w:rPr>
                <w:rFonts w:ascii="Arial" w:eastAsia="Arial Unicode MS" w:hAnsi="Arial"/>
                <w:b/>
                <w:bCs/>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גזים</w:t>
            </w:r>
            <w:r w:rsidRPr="000C5AC3">
              <w:rPr>
                <w:rFonts w:ascii="Arial" w:eastAsia="Arial Unicode MS" w:hAnsi="Arial"/>
                <w:snapToGrid w:val="0"/>
                <w:color w:val="000000"/>
                <w:sz w:val="26"/>
                <w:szCs w:val="26"/>
                <w:lang w:eastAsia="ja-JP"/>
              </w:rPr>
              <w:t xml:space="preserve"> </w:t>
            </w:r>
            <w:r>
              <w:rPr>
                <w:rFonts w:ascii="Arial" w:eastAsia="Arial Unicode MS" w:hAnsi="Arial" w:hint="cs"/>
                <w:snapToGrid w:val="0"/>
                <w:color w:val="000000"/>
                <w:sz w:val="26"/>
                <w:szCs w:val="26"/>
                <w:rtl/>
                <w:lang w:eastAsia="ja-JP"/>
              </w:rPr>
              <w:t>ל</w:t>
            </w:r>
            <w:r w:rsidRPr="000C5AC3">
              <w:rPr>
                <w:rFonts w:ascii="Arial" w:eastAsia="Arial Unicode MS" w:hAnsi="Arial"/>
                <w:snapToGrid w:val="0"/>
                <w:color w:val="000000"/>
                <w:sz w:val="26"/>
                <w:szCs w:val="26"/>
                <w:rtl/>
                <w:lang w:eastAsia="ja-JP"/>
              </w:rPr>
              <w:t>מעט</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אויר</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אשר</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דוחפים</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ביחד</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איתם</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מוצר</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מזון</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אל</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מחוץ</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למכל</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אריזה</w:t>
            </w:r>
            <w:r w:rsidRPr="000C5AC3">
              <w:rPr>
                <w:rFonts w:ascii="Arial" w:eastAsia="Arial Unicode MS" w:hAnsi="Arial"/>
                <w:snapToGrid w:val="0"/>
                <w:color w:val="000000"/>
                <w:sz w:val="26"/>
                <w:szCs w:val="26"/>
                <w:lang w:eastAsia="ja-JP"/>
              </w:rPr>
              <w:t>.</w:t>
            </w:r>
            <w:r>
              <w:rPr>
                <w:rFonts w:ascii="Arial" w:eastAsia="Arial Unicode MS" w:hAnsi="Arial" w:hint="cs"/>
                <w:snapToGrid w:val="0"/>
                <w:color w:val="000000"/>
                <w:sz w:val="26"/>
                <w:szCs w:val="26"/>
                <w:rtl/>
                <w:lang w:eastAsia="ja-JP"/>
              </w:rPr>
              <w:t xml:space="preserve"> </w:t>
            </w:r>
          </w:p>
        </w:tc>
      </w:tr>
      <w:tr w:rsidR="000C5AC3" w:rsidTr="006F7C9A">
        <w:trPr>
          <w:cantSplit/>
          <w:trHeight w:val="60"/>
        </w:trPr>
        <w:tc>
          <w:tcPr>
            <w:tcW w:w="9641" w:type="dxa"/>
            <w:gridSpan w:val="4"/>
          </w:tcPr>
          <w:p w:rsidR="000C5AC3" w:rsidRPr="000C5AC3" w:rsidRDefault="000C5AC3" w:rsidP="00F043F9">
            <w:pPr>
              <w:keepLines/>
              <w:tabs>
                <w:tab w:val="left" w:pos="624"/>
                <w:tab w:val="left" w:pos="1247"/>
              </w:tabs>
              <w:autoSpaceDE w:val="0"/>
              <w:autoSpaceDN w:val="0"/>
              <w:adjustRightInd w:val="0"/>
              <w:snapToGrid w:val="0"/>
              <w:spacing w:before="60"/>
              <w:ind w:left="0"/>
              <w:contextualSpacing w:val="0"/>
              <w:textAlignment w:val="center"/>
              <w:rPr>
                <w:sz w:val="26"/>
                <w:szCs w:val="26"/>
                <w:rtl/>
              </w:rPr>
            </w:pPr>
            <w:r w:rsidRPr="000C5AC3">
              <w:rPr>
                <w:rFonts w:ascii="Arial" w:eastAsia="Arial Unicode MS" w:hAnsi="Arial"/>
                <w:b/>
                <w:bCs/>
                <w:snapToGrid w:val="0"/>
                <w:color w:val="000000"/>
                <w:sz w:val="26"/>
                <w:szCs w:val="26"/>
                <w:rtl/>
                <w:lang w:eastAsia="ja-JP"/>
              </w:rPr>
              <w:lastRenderedPageBreak/>
              <w:t>חומרי</w:t>
            </w:r>
            <w:r w:rsidRPr="000C5AC3">
              <w:rPr>
                <w:rFonts w:ascii="Arial" w:eastAsia="Arial Unicode MS" w:hAnsi="Arial"/>
                <w:b/>
                <w:bCs/>
                <w:snapToGrid w:val="0"/>
                <w:color w:val="000000"/>
                <w:sz w:val="26"/>
                <w:szCs w:val="26"/>
                <w:lang w:eastAsia="ja-JP"/>
              </w:rPr>
              <w:t xml:space="preserve"> </w:t>
            </w:r>
            <w:r w:rsidRPr="000C5AC3">
              <w:rPr>
                <w:rFonts w:ascii="Arial" w:eastAsia="Arial Unicode MS" w:hAnsi="Arial"/>
                <w:b/>
                <w:bCs/>
                <w:snapToGrid w:val="0"/>
                <w:color w:val="000000"/>
                <w:sz w:val="26"/>
                <w:szCs w:val="26"/>
                <w:rtl/>
                <w:lang w:eastAsia="ja-JP"/>
              </w:rPr>
              <w:t>תפיחה</w:t>
            </w:r>
            <w:r w:rsidRPr="000C5AC3">
              <w:rPr>
                <w:rFonts w:ascii="Arial" w:eastAsia="Arial Unicode MS" w:hAnsi="Arial"/>
                <w:b/>
                <w:bCs/>
                <w:snapToGrid w:val="0"/>
                <w:color w:val="000000"/>
                <w:sz w:val="26"/>
                <w:szCs w:val="26"/>
                <w:lang w:eastAsia="ja-JP"/>
              </w:rPr>
              <w:t xml:space="preserve">) </w:t>
            </w:r>
            <w:r w:rsidRPr="000C5AC3">
              <w:rPr>
                <w:rFonts w:ascii="Arial" w:eastAsia="Arial Unicode MS" w:hAnsi="Arial"/>
                <w:b/>
                <w:bCs/>
                <w:snapToGrid w:val="0"/>
                <w:color w:val="000000"/>
                <w:sz w:val="26"/>
                <w:szCs w:val="26"/>
                <w:rtl/>
                <w:lang w:eastAsia="ja-JP"/>
              </w:rPr>
              <w:t>מתפיחים</w:t>
            </w:r>
            <w:r w:rsidRPr="000C5AC3">
              <w:rPr>
                <w:rFonts w:ascii="Arial" w:eastAsia="Arial Unicode MS" w:hAnsi="Arial"/>
                <w:snapToGrid w:val="0"/>
                <w:color w:val="000000"/>
                <w:sz w:val="26"/>
                <w:szCs w:val="26"/>
                <w:lang w:eastAsia="ja-JP"/>
              </w:rPr>
              <w:t xml:space="preserve"> </w:t>
            </w:r>
            <w:r w:rsidR="00F043F9" w:rsidRPr="00F043F9">
              <w:rPr>
                <w:rFonts w:eastAsia="Arial Unicode MS"/>
                <w:b/>
                <w:bCs/>
                <w:snapToGrid w:val="0"/>
                <w:color w:val="000000"/>
                <w:sz w:val="26"/>
                <w:szCs w:val="26"/>
                <w:lang w:eastAsia="ja-JP"/>
              </w:rPr>
              <w:t>:</w:t>
            </w:r>
            <w:r w:rsidRPr="000C5AC3">
              <w:rPr>
                <w:rFonts w:ascii="Arial" w:eastAsia="Arial Unicode MS" w:hAnsi="Arial"/>
                <w:b/>
                <w:bCs/>
                <w:snapToGrid w:val="0"/>
                <w:color w:val="000000"/>
                <w:sz w:val="26"/>
                <w:szCs w:val="26"/>
                <w:lang w:eastAsia="ja-JP"/>
              </w:rPr>
              <w:t>(</w:t>
            </w:r>
            <w:r w:rsidRPr="000C5AC3">
              <w:rPr>
                <w:rFonts w:eastAsia="Arial Unicode MS"/>
                <w:b/>
                <w:bCs/>
                <w:snapToGrid w:val="0"/>
                <w:color w:val="000000"/>
                <w:sz w:val="26"/>
                <w:szCs w:val="26"/>
                <w:lang w:eastAsia="ja-JP"/>
              </w:rPr>
              <w:t>Raising agents</w:t>
            </w:r>
            <w:r w:rsidRPr="000C5AC3">
              <w:rPr>
                <w:rFonts w:ascii="Arial" w:eastAsia="Arial Unicode MS" w:hAnsi="Arial"/>
                <w:b/>
                <w:bCs/>
                <w:snapToGrid w:val="0"/>
                <w:color w:val="000000"/>
                <w:sz w:val="26"/>
                <w:szCs w:val="26"/>
                <w:lang w:eastAsia="ja-JP"/>
              </w:rPr>
              <w:t xml:space="preserve"> </w:t>
            </w:r>
            <w:r w:rsidRPr="000C5AC3">
              <w:rPr>
                <w:rFonts w:ascii="Arial" w:eastAsia="Arial Unicode MS" w:hAnsi="Arial" w:hint="cs"/>
                <w:snapToGrid w:val="0"/>
                <w:color w:val="000000"/>
                <w:sz w:val="26"/>
                <w:szCs w:val="26"/>
                <w:rtl/>
                <w:lang w:eastAsia="ja-JP"/>
              </w:rPr>
              <w:t xml:space="preserve">תוספי המזון שברשימה </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אשר</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משחררים</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גז</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ועל</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ידי</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כך</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מגדילים</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את</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נפח</w:t>
            </w:r>
            <w:r w:rsidRPr="000C5AC3">
              <w:rPr>
                <w:rFonts w:ascii="Arial" w:eastAsia="Arial Unicode MS" w:hAnsi="Arial"/>
                <w:snapToGrid w:val="0"/>
                <w:color w:val="000000"/>
                <w:sz w:val="26"/>
                <w:szCs w:val="26"/>
                <w:lang w:eastAsia="ja-JP"/>
              </w:rPr>
              <w:t xml:space="preserve"> </w:t>
            </w:r>
            <w:r w:rsidRPr="000C5AC3">
              <w:rPr>
                <w:rFonts w:ascii="Arial" w:eastAsia="Arial Unicode MS" w:hAnsi="Arial"/>
                <w:snapToGrid w:val="0"/>
                <w:color w:val="000000"/>
                <w:sz w:val="26"/>
                <w:szCs w:val="26"/>
                <w:rtl/>
                <w:lang w:eastAsia="ja-JP"/>
              </w:rPr>
              <w:t>הבצק</w:t>
            </w:r>
            <w:r w:rsidRPr="000C5AC3">
              <w:rPr>
                <w:rFonts w:ascii="Arial" w:eastAsia="Arial Unicode MS" w:hAnsi="Arial"/>
                <w:snapToGrid w:val="0"/>
                <w:color w:val="000000"/>
                <w:sz w:val="26"/>
                <w:szCs w:val="26"/>
                <w:lang w:eastAsia="ja-JP"/>
              </w:rPr>
              <w:t>.</w:t>
            </w:r>
          </w:p>
        </w:tc>
      </w:tr>
      <w:tr w:rsidR="000C5AC3" w:rsidTr="006F7C9A">
        <w:trPr>
          <w:cantSplit/>
          <w:trHeight w:val="60"/>
        </w:trPr>
        <w:tc>
          <w:tcPr>
            <w:tcW w:w="9641" w:type="dxa"/>
            <w:gridSpan w:val="4"/>
          </w:tcPr>
          <w:p w:rsidR="000C5AC3" w:rsidRPr="000C5AC3" w:rsidRDefault="000C5AC3" w:rsidP="00F043F9">
            <w:pPr>
              <w:keepLines/>
              <w:tabs>
                <w:tab w:val="left" w:pos="624"/>
                <w:tab w:val="left" w:pos="1247"/>
              </w:tabs>
              <w:autoSpaceDE w:val="0"/>
              <w:autoSpaceDN w:val="0"/>
              <w:adjustRightInd w:val="0"/>
              <w:snapToGrid w:val="0"/>
              <w:spacing w:before="60"/>
              <w:ind w:left="0"/>
              <w:contextualSpacing w:val="0"/>
              <w:textAlignment w:val="center"/>
              <w:rPr>
                <w:rtl/>
              </w:rPr>
            </w:pPr>
            <w:proofErr w:type="spellStart"/>
            <w:r w:rsidRPr="000C5AC3">
              <w:rPr>
                <w:rFonts w:eastAsia="Arial Unicode MS"/>
                <w:b/>
                <w:bCs/>
                <w:snapToGrid w:val="0"/>
                <w:color w:val="000000"/>
                <w:sz w:val="26"/>
                <w:szCs w:val="26"/>
                <w:rtl/>
                <w:lang w:eastAsia="ja-JP"/>
              </w:rPr>
              <w:t>תצביות</w:t>
            </w:r>
            <w:proofErr w:type="spellEnd"/>
            <w:r w:rsidRPr="000C5AC3">
              <w:rPr>
                <w:rFonts w:eastAsia="Arial Unicode MS"/>
                <w:b/>
                <w:bCs/>
                <w:snapToGrid w:val="0"/>
                <w:color w:val="000000"/>
                <w:sz w:val="26"/>
                <w:szCs w:val="26"/>
                <w:lang w:eastAsia="ja-JP"/>
              </w:rPr>
              <w:t xml:space="preserve"> </w:t>
            </w:r>
            <w:r w:rsidR="00F043F9">
              <w:rPr>
                <w:rFonts w:eastAsia="Arial Unicode MS"/>
                <w:b/>
                <w:bCs/>
                <w:snapToGrid w:val="0"/>
                <w:color w:val="000000"/>
                <w:sz w:val="26"/>
                <w:szCs w:val="26"/>
                <w:lang w:eastAsia="ja-JP"/>
              </w:rPr>
              <w:t>:</w:t>
            </w:r>
            <w:proofErr w:type="spellStart"/>
            <w:r w:rsidRPr="000C5AC3">
              <w:rPr>
                <w:rFonts w:eastAsia="Arial Unicode MS"/>
                <w:b/>
                <w:bCs/>
                <w:snapToGrid w:val="0"/>
                <w:color w:val="000000"/>
                <w:sz w:val="26"/>
                <w:szCs w:val="26"/>
                <w:lang w:eastAsia="ja-JP"/>
              </w:rPr>
              <w:t>Sequesterantes</w:t>
            </w:r>
            <w:proofErr w:type="spellEnd"/>
            <w:r w:rsidRPr="000C5AC3">
              <w:rPr>
                <w:rFonts w:eastAsia="Arial Unicode MS"/>
                <w:snapToGrid w:val="0"/>
                <w:color w:val="000000"/>
                <w:sz w:val="26"/>
                <w:szCs w:val="26"/>
                <w:lang w:eastAsia="ja-JP"/>
              </w:rPr>
              <w:t xml:space="preserve"> </w:t>
            </w:r>
            <w:r w:rsidRPr="000C5AC3">
              <w:rPr>
                <w:rFonts w:eastAsia="Arial Unicode MS"/>
                <w:snapToGrid w:val="0"/>
                <w:color w:val="000000"/>
                <w:sz w:val="26"/>
                <w:szCs w:val="26"/>
                <w:rtl/>
                <w:lang w:eastAsia="ja-JP"/>
              </w:rPr>
              <w:t xml:space="preserve"> תוספי המזון שברשימה </w:t>
            </w:r>
            <w:r w:rsidRPr="000C5AC3">
              <w:rPr>
                <w:rFonts w:eastAsia="Arial Unicode MS"/>
                <w:snapToGrid w:val="0"/>
                <w:color w:val="000000"/>
                <w:sz w:val="26"/>
                <w:szCs w:val="26"/>
                <w:lang w:eastAsia="ja-JP"/>
              </w:rPr>
              <w:t xml:space="preserve"> </w:t>
            </w:r>
            <w:r w:rsidRPr="000C5AC3">
              <w:rPr>
                <w:rFonts w:eastAsia="Arial Unicode MS"/>
                <w:snapToGrid w:val="0"/>
                <w:color w:val="000000"/>
                <w:sz w:val="26"/>
                <w:szCs w:val="26"/>
                <w:rtl/>
                <w:lang w:eastAsia="ja-JP"/>
              </w:rPr>
              <w:t>אשר</w:t>
            </w:r>
            <w:r w:rsidRPr="000C5AC3">
              <w:rPr>
                <w:rFonts w:eastAsia="Arial Unicode MS"/>
                <w:snapToGrid w:val="0"/>
                <w:color w:val="000000"/>
                <w:sz w:val="26"/>
                <w:szCs w:val="26"/>
                <w:lang w:eastAsia="ja-JP"/>
              </w:rPr>
              <w:t xml:space="preserve"> </w:t>
            </w:r>
            <w:r w:rsidRPr="000C5AC3">
              <w:rPr>
                <w:rFonts w:eastAsia="Arial Unicode MS"/>
                <w:snapToGrid w:val="0"/>
                <w:color w:val="000000"/>
                <w:sz w:val="26"/>
                <w:szCs w:val="26"/>
                <w:rtl/>
                <w:lang w:eastAsia="ja-JP"/>
              </w:rPr>
              <w:t>יוצרים</w:t>
            </w:r>
            <w:r w:rsidRPr="000C5AC3">
              <w:rPr>
                <w:rFonts w:eastAsia="Arial Unicode MS"/>
                <w:snapToGrid w:val="0"/>
                <w:color w:val="000000"/>
                <w:sz w:val="26"/>
                <w:szCs w:val="26"/>
                <w:lang w:eastAsia="ja-JP"/>
              </w:rPr>
              <w:t xml:space="preserve"> </w:t>
            </w:r>
            <w:r w:rsidRPr="000C5AC3">
              <w:rPr>
                <w:rFonts w:eastAsia="Arial Unicode MS"/>
                <w:snapToGrid w:val="0"/>
                <w:color w:val="000000"/>
                <w:sz w:val="26"/>
                <w:szCs w:val="26"/>
                <w:rtl/>
                <w:lang w:eastAsia="ja-JP"/>
              </w:rPr>
              <w:t>תרכובות</w:t>
            </w:r>
            <w:r w:rsidRPr="000C5AC3">
              <w:rPr>
                <w:rFonts w:eastAsia="Arial Unicode MS"/>
                <w:snapToGrid w:val="0"/>
                <w:color w:val="000000"/>
                <w:sz w:val="26"/>
                <w:szCs w:val="26"/>
                <w:lang w:eastAsia="ja-JP"/>
              </w:rPr>
              <w:t xml:space="preserve"> </w:t>
            </w:r>
            <w:r w:rsidRPr="000C5AC3">
              <w:rPr>
                <w:rFonts w:eastAsia="Arial Unicode MS"/>
                <w:snapToGrid w:val="0"/>
                <w:color w:val="000000"/>
                <w:sz w:val="26"/>
                <w:szCs w:val="26"/>
                <w:rtl/>
                <w:lang w:eastAsia="ja-JP"/>
              </w:rPr>
              <w:t>כימיות</w:t>
            </w:r>
            <w:r w:rsidRPr="000C5AC3">
              <w:rPr>
                <w:rFonts w:eastAsia="Arial Unicode MS"/>
                <w:snapToGrid w:val="0"/>
                <w:color w:val="000000"/>
                <w:sz w:val="26"/>
                <w:szCs w:val="26"/>
                <w:lang w:eastAsia="ja-JP"/>
              </w:rPr>
              <w:t xml:space="preserve"> </w:t>
            </w:r>
            <w:r w:rsidRPr="000C5AC3">
              <w:rPr>
                <w:rFonts w:eastAsia="Arial Unicode MS"/>
                <w:snapToGrid w:val="0"/>
                <w:color w:val="000000"/>
                <w:sz w:val="26"/>
                <w:szCs w:val="26"/>
                <w:rtl/>
                <w:lang w:eastAsia="ja-JP"/>
              </w:rPr>
              <w:t>עם</w:t>
            </w:r>
            <w:r w:rsidRPr="000C5AC3">
              <w:rPr>
                <w:rFonts w:eastAsia="Arial Unicode MS"/>
                <w:snapToGrid w:val="0"/>
                <w:color w:val="000000"/>
                <w:sz w:val="26"/>
                <w:szCs w:val="26"/>
                <w:lang w:eastAsia="ja-JP"/>
              </w:rPr>
              <w:t xml:space="preserve"> </w:t>
            </w:r>
            <w:r w:rsidRPr="000C5AC3">
              <w:rPr>
                <w:rFonts w:eastAsia="Arial Unicode MS"/>
                <w:snapToGrid w:val="0"/>
                <w:color w:val="000000"/>
                <w:sz w:val="26"/>
                <w:szCs w:val="26"/>
                <w:rtl/>
                <w:lang w:eastAsia="ja-JP"/>
              </w:rPr>
              <w:t>יונים</w:t>
            </w:r>
            <w:r w:rsidRPr="000C5AC3">
              <w:rPr>
                <w:rFonts w:eastAsia="Arial Unicode MS"/>
                <w:snapToGrid w:val="0"/>
                <w:color w:val="000000"/>
                <w:sz w:val="26"/>
                <w:szCs w:val="26"/>
                <w:lang w:eastAsia="ja-JP"/>
              </w:rPr>
              <w:t xml:space="preserve"> </w:t>
            </w:r>
            <w:r w:rsidRPr="000C5AC3">
              <w:rPr>
                <w:rFonts w:eastAsia="Arial Unicode MS"/>
                <w:snapToGrid w:val="0"/>
                <w:color w:val="000000"/>
                <w:sz w:val="26"/>
                <w:szCs w:val="26"/>
                <w:rtl/>
                <w:lang w:eastAsia="ja-JP"/>
              </w:rPr>
              <w:t>מתכתיים</w:t>
            </w:r>
            <w:r w:rsidRPr="000C5AC3">
              <w:rPr>
                <w:rFonts w:eastAsia="Arial Unicode MS"/>
                <w:snapToGrid w:val="0"/>
                <w:color w:val="000000"/>
                <w:sz w:val="26"/>
                <w:szCs w:val="26"/>
                <w:lang w:eastAsia="ja-JP"/>
              </w:rPr>
              <w:t>.</w:t>
            </w:r>
          </w:p>
        </w:tc>
      </w:tr>
      <w:tr w:rsidR="000C5AC3" w:rsidTr="006F7C9A">
        <w:trPr>
          <w:cantSplit/>
          <w:trHeight w:val="60"/>
        </w:trPr>
        <w:tc>
          <w:tcPr>
            <w:tcW w:w="9641" w:type="dxa"/>
            <w:gridSpan w:val="4"/>
          </w:tcPr>
          <w:p w:rsidR="000C5AC3" w:rsidRPr="000C5AC3" w:rsidRDefault="000C5AC3" w:rsidP="00F043F9">
            <w:pPr>
              <w:pStyle w:val="TableBlock"/>
              <w:rPr>
                <w:sz w:val="26"/>
                <w:rtl/>
              </w:rPr>
            </w:pPr>
            <w:r w:rsidRPr="000C5AC3">
              <w:rPr>
                <w:rFonts w:ascii="Times New Roman" w:eastAsia="Times New Roman" w:hAnsi="Times New Roman"/>
                <w:b/>
                <w:bCs/>
                <w:snapToGrid/>
                <w:sz w:val="26"/>
                <w:rtl/>
                <w:lang w:eastAsia="he-IL"/>
              </w:rPr>
              <w:t>מייצבים</w:t>
            </w:r>
            <w:r w:rsidRPr="000C5AC3">
              <w:rPr>
                <w:rFonts w:ascii="David" w:eastAsia="Times New Roman" w:hAnsi="David"/>
                <w:snapToGrid/>
                <w:sz w:val="26"/>
                <w:lang w:eastAsia="he-IL"/>
              </w:rPr>
              <w:t xml:space="preserve"> </w:t>
            </w:r>
            <w:r w:rsidR="00F043F9" w:rsidRPr="00F043F9">
              <w:rPr>
                <w:rFonts w:ascii="David" w:eastAsia="Times New Roman" w:hAnsi="David"/>
                <w:b/>
                <w:bCs/>
                <w:snapToGrid/>
                <w:sz w:val="26"/>
                <w:lang w:eastAsia="he-IL"/>
              </w:rPr>
              <w:t>:</w:t>
            </w:r>
            <w:r w:rsidRPr="000C5AC3">
              <w:rPr>
                <w:rFonts w:ascii="David" w:eastAsia="Times New Roman" w:hAnsi="David"/>
                <w:b/>
                <w:bCs/>
                <w:snapToGrid/>
                <w:sz w:val="26"/>
                <w:lang w:eastAsia="he-IL"/>
              </w:rPr>
              <w:t>Stabilizers</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hint="cs"/>
                <w:snapToGrid/>
                <w:sz w:val="26"/>
                <w:rtl/>
                <w:lang w:eastAsia="he-IL"/>
              </w:rPr>
              <w:t xml:space="preserve">תוספי המזון שברשימה </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אשר</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מאפשרים</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לשמור</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על</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המצב</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הפיזי</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כימי</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של</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מוצר</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מזון</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הם</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כוללים</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חומרים</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המאפשרים</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פיזור</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אחיד</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של</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חומרים</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בלתי</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מסיסים</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זה</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בזה</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בתוך</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מוצר</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מזון</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וחומרים</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אשר</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מייצבי</w:t>
            </w:r>
            <w:r w:rsidR="00F043F9">
              <w:rPr>
                <w:rFonts w:ascii="Times New Roman" w:eastAsia="Times New Roman" w:hAnsi="Times New Roman" w:hint="cs"/>
                <w:snapToGrid/>
                <w:sz w:val="26"/>
                <w:rtl/>
                <w:lang w:eastAsia="he-IL"/>
              </w:rPr>
              <w:t xml:space="preserve">ם, </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שומרים</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או</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מגבירים</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את</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הצבע</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הקיים</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של</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מוצר</w:t>
            </w:r>
            <w:r w:rsidRPr="000C5AC3">
              <w:rPr>
                <w:rFonts w:ascii="Times New Roman" w:eastAsia="Times New Roman" w:hAnsi="Times New Roman"/>
                <w:snapToGrid/>
                <w:sz w:val="26"/>
                <w:lang w:eastAsia="he-IL"/>
              </w:rPr>
              <w:t xml:space="preserve"> </w:t>
            </w:r>
            <w:r w:rsidRPr="000C5AC3">
              <w:rPr>
                <w:rFonts w:ascii="Times New Roman" w:eastAsia="Times New Roman" w:hAnsi="Times New Roman"/>
                <w:snapToGrid/>
                <w:sz w:val="26"/>
                <w:rtl/>
                <w:lang w:eastAsia="he-IL"/>
              </w:rPr>
              <w:t>מזון</w:t>
            </w:r>
            <w:r w:rsidRPr="000C5AC3">
              <w:rPr>
                <w:rFonts w:hint="cs"/>
                <w:sz w:val="26"/>
                <w:rtl/>
              </w:rPr>
              <w:t>.</w:t>
            </w:r>
          </w:p>
        </w:tc>
      </w:tr>
      <w:tr w:rsidR="000C5AC3" w:rsidTr="006F7C9A">
        <w:trPr>
          <w:cantSplit/>
          <w:trHeight w:val="60"/>
        </w:trPr>
        <w:tc>
          <w:tcPr>
            <w:tcW w:w="9641" w:type="dxa"/>
            <w:gridSpan w:val="4"/>
          </w:tcPr>
          <w:p w:rsidR="000C5AC3" w:rsidRPr="00E70F0C" w:rsidRDefault="00E70F0C" w:rsidP="00F043F9">
            <w:pPr>
              <w:pStyle w:val="TableBlock"/>
              <w:rPr>
                <w:sz w:val="26"/>
                <w:rtl/>
              </w:rPr>
            </w:pPr>
            <w:r w:rsidRPr="00E70F0C">
              <w:rPr>
                <w:rFonts w:ascii="Times New Roman" w:eastAsia="Times New Roman" w:hAnsi="Times New Roman"/>
                <w:b/>
                <w:bCs/>
                <w:snapToGrid/>
                <w:sz w:val="26"/>
                <w:rtl/>
                <w:lang w:eastAsia="he-IL"/>
              </w:rPr>
              <w:t>מסמיכים</w:t>
            </w:r>
            <w:r w:rsidRPr="00E70F0C">
              <w:rPr>
                <w:rFonts w:ascii="David" w:eastAsia="Times New Roman" w:hAnsi="David"/>
                <w:snapToGrid/>
                <w:sz w:val="26"/>
                <w:lang w:eastAsia="he-IL"/>
              </w:rPr>
              <w:t xml:space="preserve"> </w:t>
            </w:r>
            <w:r w:rsidR="00F043F9">
              <w:rPr>
                <w:rFonts w:ascii="David" w:eastAsia="Times New Roman" w:hAnsi="David"/>
                <w:b/>
                <w:bCs/>
                <w:snapToGrid/>
                <w:sz w:val="26"/>
                <w:lang w:eastAsia="he-IL"/>
              </w:rPr>
              <w:t>:</w:t>
            </w:r>
            <w:r w:rsidRPr="00E70F0C">
              <w:rPr>
                <w:rFonts w:ascii="David" w:eastAsia="Times New Roman" w:hAnsi="David"/>
                <w:b/>
                <w:bCs/>
                <w:snapToGrid/>
                <w:sz w:val="26"/>
                <w:lang w:eastAsia="he-IL"/>
              </w:rPr>
              <w:t>Thickeners</w:t>
            </w:r>
            <w:r w:rsidRPr="00E70F0C">
              <w:rPr>
                <w:rFonts w:ascii="Times New Roman" w:eastAsia="Times New Roman" w:hAnsi="Times New Roman"/>
                <w:snapToGrid/>
                <w:sz w:val="26"/>
                <w:lang w:eastAsia="he-IL"/>
              </w:rPr>
              <w:t xml:space="preserve"> </w:t>
            </w:r>
            <w:r w:rsidRPr="00E70F0C">
              <w:rPr>
                <w:rFonts w:ascii="Times New Roman" w:eastAsia="Times New Roman" w:hAnsi="Times New Roman" w:hint="cs"/>
                <w:snapToGrid/>
                <w:sz w:val="26"/>
                <w:rtl/>
                <w:lang w:eastAsia="he-IL"/>
              </w:rPr>
              <w:t xml:space="preserve">תוספי המזון שברשימה </w:t>
            </w:r>
            <w:r w:rsidRPr="00E70F0C">
              <w:rPr>
                <w:rFonts w:ascii="Times New Roman" w:eastAsia="Times New Roman" w:hAnsi="Times New Roman"/>
                <w:snapToGrid/>
                <w:sz w:val="26"/>
                <w:lang w:eastAsia="he-IL"/>
              </w:rPr>
              <w:t xml:space="preserve"> </w:t>
            </w:r>
            <w:r w:rsidRPr="00E70F0C">
              <w:rPr>
                <w:rFonts w:ascii="Times New Roman" w:eastAsia="Times New Roman" w:hAnsi="Times New Roman"/>
                <w:snapToGrid/>
                <w:sz w:val="26"/>
                <w:rtl/>
                <w:lang w:eastAsia="he-IL"/>
              </w:rPr>
              <w:t>אשר</w:t>
            </w:r>
            <w:r w:rsidRPr="00E70F0C">
              <w:rPr>
                <w:rFonts w:ascii="Times New Roman" w:eastAsia="Times New Roman" w:hAnsi="Times New Roman"/>
                <w:snapToGrid/>
                <w:sz w:val="26"/>
                <w:lang w:eastAsia="he-IL"/>
              </w:rPr>
              <w:t xml:space="preserve"> </w:t>
            </w:r>
            <w:r w:rsidRPr="00E70F0C">
              <w:rPr>
                <w:rFonts w:ascii="Times New Roman" w:eastAsia="Times New Roman" w:hAnsi="Times New Roman"/>
                <w:snapToGrid/>
                <w:sz w:val="26"/>
                <w:rtl/>
                <w:lang w:eastAsia="he-IL"/>
              </w:rPr>
              <w:t>מגדילים</w:t>
            </w:r>
            <w:r w:rsidRPr="00E70F0C">
              <w:rPr>
                <w:rFonts w:ascii="Times New Roman" w:eastAsia="Times New Roman" w:hAnsi="Times New Roman"/>
                <w:snapToGrid/>
                <w:sz w:val="26"/>
                <w:lang w:eastAsia="he-IL"/>
              </w:rPr>
              <w:t xml:space="preserve"> </w:t>
            </w:r>
            <w:r w:rsidRPr="00E70F0C">
              <w:rPr>
                <w:rFonts w:ascii="Times New Roman" w:eastAsia="Times New Roman" w:hAnsi="Times New Roman"/>
                <w:snapToGrid/>
                <w:sz w:val="26"/>
                <w:rtl/>
                <w:lang w:eastAsia="he-IL"/>
              </w:rPr>
              <w:t>את</w:t>
            </w:r>
            <w:r w:rsidRPr="00E70F0C">
              <w:rPr>
                <w:rFonts w:ascii="Times New Roman" w:eastAsia="Times New Roman" w:hAnsi="Times New Roman"/>
                <w:snapToGrid/>
                <w:sz w:val="26"/>
                <w:lang w:eastAsia="he-IL"/>
              </w:rPr>
              <w:t xml:space="preserve"> </w:t>
            </w:r>
            <w:r w:rsidRPr="00E70F0C">
              <w:rPr>
                <w:rFonts w:ascii="Times New Roman" w:eastAsia="Times New Roman" w:hAnsi="Times New Roman"/>
                <w:snapToGrid/>
                <w:sz w:val="26"/>
                <w:rtl/>
                <w:lang w:eastAsia="he-IL"/>
              </w:rPr>
              <w:t>הצמיגות</w:t>
            </w:r>
            <w:r w:rsidRPr="00E70F0C">
              <w:rPr>
                <w:rFonts w:ascii="Times New Roman" w:eastAsia="Times New Roman" w:hAnsi="Times New Roman"/>
                <w:snapToGrid/>
                <w:sz w:val="26"/>
                <w:lang w:eastAsia="he-IL"/>
              </w:rPr>
              <w:t xml:space="preserve"> </w:t>
            </w:r>
            <w:r w:rsidRPr="00E70F0C">
              <w:rPr>
                <w:rFonts w:ascii="Times New Roman" w:eastAsia="Times New Roman" w:hAnsi="Times New Roman"/>
                <w:snapToGrid/>
                <w:sz w:val="26"/>
                <w:rtl/>
                <w:lang w:eastAsia="he-IL"/>
              </w:rPr>
              <w:t>של</w:t>
            </w:r>
            <w:r w:rsidRPr="00E70F0C">
              <w:rPr>
                <w:rFonts w:ascii="Times New Roman" w:eastAsia="Times New Roman" w:hAnsi="Times New Roman"/>
                <w:snapToGrid/>
                <w:sz w:val="26"/>
                <w:lang w:eastAsia="he-IL"/>
              </w:rPr>
              <w:t xml:space="preserve"> </w:t>
            </w:r>
            <w:r w:rsidRPr="00E70F0C">
              <w:rPr>
                <w:rFonts w:ascii="Times New Roman" w:eastAsia="Times New Roman" w:hAnsi="Times New Roman"/>
                <w:snapToGrid/>
                <w:sz w:val="26"/>
                <w:rtl/>
                <w:lang w:eastAsia="he-IL"/>
              </w:rPr>
              <w:t>מוצר</w:t>
            </w:r>
            <w:r w:rsidRPr="00E70F0C">
              <w:rPr>
                <w:rFonts w:ascii="Times New Roman" w:eastAsia="Times New Roman" w:hAnsi="Times New Roman"/>
                <w:snapToGrid/>
                <w:sz w:val="26"/>
                <w:lang w:eastAsia="he-IL"/>
              </w:rPr>
              <w:t xml:space="preserve"> </w:t>
            </w:r>
            <w:r w:rsidRPr="00E70F0C">
              <w:rPr>
                <w:rFonts w:ascii="Times New Roman" w:eastAsia="Times New Roman" w:hAnsi="Times New Roman"/>
                <w:snapToGrid/>
                <w:sz w:val="26"/>
                <w:rtl/>
                <w:lang w:eastAsia="he-IL"/>
              </w:rPr>
              <w:t>מזון</w:t>
            </w:r>
            <w:r w:rsidRPr="00E70F0C">
              <w:rPr>
                <w:rFonts w:ascii="Times New Roman" w:eastAsia="Times New Roman" w:hAnsi="Times New Roman"/>
                <w:snapToGrid/>
                <w:sz w:val="26"/>
                <w:lang w:eastAsia="he-IL"/>
              </w:rPr>
              <w:t>.</w:t>
            </w:r>
            <w:r w:rsidRPr="00E70F0C">
              <w:rPr>
                <w:rFonts w:ascii="Times New Roman" w:eastAsia="Times New Roman" w:hAnsi="Times New Roman" w:hint="cs"/>
                <w:snapToGrid/>
                <w:sz w:val="26"/>
                <w:rtl/>
                <w:lang w:eastAsia="he-IL"/>
              </w:rPr>
              <w:t xml:space="preserve">              </w:t>
            </w:r>
            <w:r w:rsidRPr="00E70F0C">
              <w:rPr>
                <w:rFonts w:ascii="Times New Roman" w:eastAsia="Times New Roman" w:hAnsi="Times New Roman" w:hint="cs"/>
                <w:snapToGrid/>
                <w:sz w:val="26"/>
                <w:highlight w:val="yellow"/>
                <w:rtl/>
                <w:lang w:eastAsia="he-IL"/>
              </w:rPr>
              <w:t xml:space="preserve"> </w:t>
            </w:r>
          </w:p>
        </w:tc>
      </w:tr>
      <w:tr w:rsidR="000704F6" w:rsidRPr="00695A51" w:rsidTr="00C925C5">
        <w:trPr>
          <w:cantSplit/>
          <w:trHeight w:val="10424"/>
        </w:trPr>
        <w:tc>
          <w:tcPr>
            <w:tcW w:w="9641" w:type="dxa"/>
            <w:gridSpan w:val="4"/>
          </w:tcPr>
          <w:p w:rsidR="000704F6" w:rsidRPr="00C925C5" w:rsidRDefault="000704F6" w:rsidP="004B68E5">
            <w:pPr>
              <w:pStyle w:val="TableBlock"/>
              <w:jc w:val="center"/>
              <w:rPr>
                <w:rFonts w:ascii="David" w:hAnsi="David"/>
                <w:b/>
                <w:bCs/>
                <w:sz w:val="26"/>
                <w:rtl/>
              </w:rPr>
            </w:pPr>
            <w:r w:rsidRPr="00C925C5">
              <w:rPr>
                <w:rFonts w:ascii="David" w:hAnsi="David"/>
                <w:b/>
                <w:bCs/>
                <w:sz w:val="26"/>
                <w:rtl/>
              </w:rPr>
              <w:lastRenderedPageBreak/>
              <w:t>תוספת שלישית</w:t>
            </w:r>
          </w:p>
          <w:p w:rsidR="000704F6" w:rsidRPr="00695A51" w:rsidRDefault="000704F6" w:rsidP="004B68E5">
            <w:pPr>
              <w:pStyle w:val="TableBlock"/>
              <w:jc w:val="center"/>
              <w:rPr>
                <w:rFonts w:ascii="David" w:hAnsi="David"/>
                <w:sz w:val="26"/>
                <w:rtl/>
              </w:rPr>
            </w:pPr>
            <w:r w:rsidRPr="00695A51">
              <w:rPr>
                <w:rFonts w:ascii="David" w:hAnsi="David"/>
                <w:sz w:val="26"/>
                <w:rtl/>
              </w:rPr>
              <w:t>(תקנה  7(א) ו-7(ד))</w:t>
            </w:r>
          </w:p>
          <w:p w:rsidR="006F7C9A" w:rsidRPr="00E45A3D" w:rsidRDefault="000704F6" w:rsidP="00E45A3D">
            <w:pPr>
              <w:pStyle w:val="TableBlock"/>
              <w:jc w:val="center"/>
              <w:rPr>
                <w:rFonts w:ascii="David" w:hAnsi="David"/>
                <w:b/>
                <w:bCs/>
                <w:sz w:val="26"/>
              </w:rPr>
            </w:pPr>
            <w:r w:rsidRPr="00695A51">
              <w:rPr>
                <w:rFonts w:ascii="David" w:hAnsi="David"/>
                <w:sz w:val="26"/>
                <w:rtl/>
              </w:rPr>
              <w:t xml:space="preserve">            </w:t>
            </w:r>
            <w:r w:rsidRPr="00C925C5">
              <w:rPr>
                <w:rFonts w:ascii="David" w:hAnsi="David"/>
                <w:b/>
                <w:bCs/>
                <w:sz w:val="26"/>
                <w:u w:val="single"/>
                <w:rtl/>
              </w:rPr>
              <w:t>רשימת ה</w:t>
            </w:r>
            <w:r w:rsidR="00695A51" w:rsidRPr="00C925C5">
              <w:rPr>
                <w:rFonts w:ascii="David" w:hAnsi="David"/>
                <w:b/>
                <w:bCs/>
                <w:sz w:val="26"/>
                <w:u w:val="single"/>
                <w:rtl/>
              </w:rPr>
              <w:t>מטרות הטכ</w:t>
            </w:r>
            <w:r w:rsidRPr="00C925C5">
              <w:rPr>
                <w:rFonts w:ascii="David" w:hAnsi="David"/>
                <w:b/>
                <w:bCs/>
                <w:sz w:val="26"/>
                <w:u w:val="single"/>
                <w:rtl/>
              </w:rPr>
              <w:t>נולוג</w:t>
            </w:r>
            <w:r w:rsidR="00695A51" w:rsidRPr="00C925C5">
              <w:rPr>
                <w:rFonts w:ascii="David" w:hAnsi="David"/>
                <w:b/>
                <w:bCs/>
                <w:sz w:val="26"/>
                <w:u w:val="single"/>
                <w:rtl/>
              </w:rPr>
              <w:t>יות</w:t>
            </w:r>
            <w:r w:rsidRPr="00C925C5">
              <w:rPr>
                <w:rFonts w:ascii="David" w:hAnsi="David"/>
                <w:b/>
                <w:bCs/>
                <w:sz w:val="26"/>
                <w:u w:val="single"/>
                <w:rtl/>
              </w:rPr>
              <w:t xml:space="preserve"> לפי מספר </w:t>
            </w:r>
            <w:r w:rsidRPr="00C925C5">
              <w:rPr>
                <w:rFonts w:ascii="David" w:hAnsi="David"/>
                <w:b/>
                <w:bCs/>
                <w:sz w:val="26"/>
                <w:u w:val="single"/>
              </w:rPr>
              <w:t>E</w:t>
            </w:r>
            <w:r w:rsidR="0029213F" w:rsidRPr="00C925C5">
              <w:rPr>
                <w:rFonts w:ascii="David" w:hAnsi="David"/>
                <w:b/>
                <w:bCs/>
                <w:sz w:val="26"/>
                <w:rtl/>
              </w:rPr>
              <w:t xml:space="preserve"> </w:t>
            </w:r>
          </w:p>
          <w:tbl>
            <w:tblPr>
              <w:tblStyle w:val="2-61"/>
              <w:tblpPr w:vertAnchor="text" w:tblpX="625" w:tblpY="106"/>
              <w:tblW w:w="9639" w:type="dxa"/>
              <w:tblLayout w:type="fixed"/>
              <w:tblLook w:val="04A0" w:firstRow="1" w:lastRow="0" w:firstColumn="1" w:lastColumn="0" w:noHBand="0" w:noVBand="1"/>
            </w:tblPr>
            <w:tblGrid>
              <w:gridCol w:w="1134"/>
              <w:gridCol w:w="3402"/>
              <w:gridCol w:w="5103"/>
            </w:tblGrid>
            <w:tr w:rsidR="006F7C9A" w:rsidRPr="00695A51" w:rsidTr="00C032D3">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spacing w:line="240" w:lineRule="auto"/>
                    <w:ind w:left="0"/>
                    <w:contextualSpacing w:val="0"/>
                    <w:rPr>
                      <w:rFonts w:eastAsia="Calibri"/>
                      <w:b w:val="0"/>
                      <w:bCs w:val="0"/>
                      <w:color w:val="385623" w:themeColor="accent6" w:themeShade="80"/>
                      <w:sz w:val="26"/>
                      <w:szCs w:val="26"/>
                      <w:rtl/>
                    </w:rPr>
                  </w:pPr>
                  <w:r w:rsidRPr="00695A51">
                    <w:rPr>
                      <w:rFonts w:eastAsia="Courier New"/>
                      <w:b w:val="0"/>
                      <w:bCs w:val="0"/>
                      <w:color w:val="385623" w:themeColor="accent6" w:themeShade="80"/>
                      <w:sz w:val="26"/>
                      <w:szCs w:val="26"/>
                      <w:rtl/>
                    </w:rPr>
                    <w:t>מספר</w:t>
                  </w:r>
                </w:p>
              </w:tc>
              <w:tc>
                <w:tcPr>
                  <w:tcW w:w="3402" w:type="dxa"/>
                </w:tcPr>
                <w:p w:rsidR="006F7C9A" w:rsidRPr="00695A51" w:rsidRDefault="006F7C9A" w:rsidP="006F7C9A">
                  <w:pPr>
                    <w:widowControl/>
                    <w:spacing w:line="240" w:lineRule="auto"/>
                    <w:ind w:left="0" w:right="37"/>
                    <w:contextualSpacing w:val="0"/>
                    <w:jc w:val="right"/>
                    <w:cnfStyle w:val="100000000000" w:firstRow="1" w:lastRow="0" w:firstColumn="0" w:lastColumn="0" w:oddVBand="0" w:evenVBand="0" w:oddHBand="0" w:evenHBand="0" w:firstRowFirstColumn="0" w:firstRowLastColumn="0" w:lastRowFirstColumn="0" w:lastRowLastColumn="0"/>
                    <w:rPr>
                      <w:rFonts w:eastAsia="Calibri"/>
                      <w:b w:val="0"/>
                      <w:bCs w:val="0"/>
                      <w:color w:val="385623" w:themeColor="accent6" w:themeShade="80"/>
                      <w:sz w:val="26"/>
                      <w:szCs w:val="26"/>
                    </w:rPr>
                  </w:pPr>
                  <w:r w:rsidRPr="00695A51">
                    <w:rPr>
                      <w:rFonts w:eastAsia="Courier New"/>
                      <w:b w:val="0"/>
                      <w:bCs w:val="0"/>
                      <w:color w:val="385623" w:themeColor="accent6" w:themeShade="80"/>
                      <w:sz w:val="26"/>
                      <w:szCs w:val="26"/>
                      <w:rtl/>
                    </w:rPr>
                    <w:t>שם תוסף מזון</w:t>
                  </w:r>
                </w:p>
              </w:tc>
              <w:tc>
                <w:tcPr>
                  <w:tcW w:w="5103" w:type="dxa"/>
                </w:tcPr>
                <w:p w:rsidR="006F7C9A" w:rsidRPr="00695A51" w:rsidRDefault="00695A51" w:rsidP="007D340B">
                  <w:pPr>
                    <w:widowControl/>
                    <w:bidi w:val="0"/>
                    <w:spacing w:line="240" w:lineRule="auto"/>
                    <w:ind w:left="0" w:right="2429"/>
                    <w:contextualSpacing w:val="0"/>
                    <w:jc w:val="right"/>
                    <w:cnfStyle w:val="100000000000" w:firstRow="1" w:lastRow="0" w:firstColumn="0" w:lastColumn="0" w:oddVBand="0" w:evenVBand="0" w:oddHBand="0" w:evenHBand="0" w:firstRowFirstColumn="0" w:firstRowLastColumn="0" w:lastRowFirstColumn="0" w:lastRowLastColumn="0"/>
                    <w:rPr>
                      <w:rFonts w:eastAsia="Calibri"/>
                      <w:b w:val="0"/>
                      <w:bCs w:val="0"/>
                      <w:color w:val="000000"/>
                      <w:sz w:val="26"/>
                      <w:szCs w:val="26"/>
                    </w:rPr>
                  </w:pPr>
                  <w:r w:rsidRPr="00695A51">
                    <w:rPr>
                      <w:rFonts w:eastAsia="Courier New"/>
                      <w:b w:val="0"/>
                      <w:bCs w:val="0"/>
                      <w:color w:val="385623" w:themeColor="accent6" w:themeShade="80"/>
                      <w:sz w:val="26"/>
                      <w:szCs w:val="26"/>
                      <w:rtl/>
                    </w:rPr>
                    <w:t>מטרה</w:t>
                  </w:r>
                  <w:r w:rsidR="006F7C9A" w:rsidRPr="00695A51">
                    <w:rPr>
                      <w:rFonts w:eastAsia="Courier New"/>
                      <w:b w:val="0"/>
                      <w:bCs w:val="0"/>
                      <w:color w:val="385623" w:themeColor="accent6" w:themeShade="80"/>
                      <w:sz w:val="26"/>
                      <w:szCs w:val="26"/>
                      <w:rtl/>
                    </w:rPr>
                    <w:t xml:space="preserve"> טכנולוגי</w:t>
                  </w:r>
                  <w:r w:rsidRPr="00695A51">
                    <w:rPr>
                      <w:rFonts w:eastAsia="Courier New"/>
                      <w:b w:val="0"/>
                      <w:bCs w:val="0"/>
                      <w:color w:val="385623" w:themeColor="accent6" w:themeShade="80"/>
                      <w:sz w:val="26"/>
                      <w:szCs w:val="26"/>
                      <w:rtl/>
                    </w:rPr>
                    <w:t>ת</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E100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Curcumin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E101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Riboflavin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E101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Riboflavin-5'-phosphate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E102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Tartrazine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E104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Quinoline</w:t>
                  </w:r>
                  <w:proofErr w:type="spellEnd"/>
                  <w:r w:rsidRPr="00695A51">
                    <w:rPr>
                      <w:rFonts w:eastAsia="Arial"/>
                      <w:color w:val="000000"/>
                      <w:sz w:val="26"/>
                      <w:szCs w:val="26"/>
                    </w:rPr>
                    <w:t xml:space="preserve"> yellow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E110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Sunset yellow FCF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E110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Orange Yellow S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E120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Cochineal, </w:t>
                  </w:r>
                  <w:proofErr w:type="spellStart"/>
                  <w:r w:rsidRPr="00695A51">
                    <w:rPr>
                      <w:rFonts w:eastAsia="Arial"/>
                      <w:color w:val="000000"/>
                      <w:sz w:val="26"/>
                      <w:szCs w:val="26"/>
                    </w:rPr>
                    <w:t>Carminic</w:t>
                  </w:r>
                  <w:proofErr w:type="spellEnd"/>
                  <w:r w:rsidRPr="00695A51">
                    <w:rPr>
                      <w:rFonts w:eastAsia="Arial"/>
                      <w:color w:val="000000"/>
                      <w:sz w:val="26"/>
                      <w:szCs w:val="26"/>
                    </w:rPr>
                    <w:t xml:space="preserve"> acid, Carmine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E122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Azorubine</w:t>
                  </w:r>
                  <w:proofErr w:type="spellEnd"/>
                  <w:r w:rsidRPr="00695A51">
                    <w:rPr>
                      <w:rFonts w:eastAsia="Arial"/>
                      <w:color w:val="000000"/>
                      <w:sz w:val="26"/>
                      <w:szCs w:val="26"/>
                    </w:rPr>
                    <w:t xml:space="preserve">, </w:t>
                  </w:r>
                  <w:proofErr w:type="spellStart"/>
                  <w:r w:rsidRPr="00695A51">
                    <w:rPr>
                      <w:rFonts w:eastAsia="Arial"/>
                      <w:color w:val="000000"/>
                      <w:sz w:val="26"/>
                      <w:szCs w:val="26"/>
                    </w:rPr>
                    <w:t>Carmoisine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E123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Amaranth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E124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Ponceau</w:t>
                  </w:r>
                  <w:proofErr w:type="spellEnd"/>
                  <w:r w:rsidRPr="00695A51">
                    <w:rPr>
                      <w:rFonts w:eastAsia="Arial"/>
                      <w:color w:val="000000"/>
                      <w:sz w:val="26"/>
                      <w:szCs w:val="26"/>
                    </w:rPr>
                    <w:t xml:space="preserve"> 4R, Cochineal Red A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E127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Erythrosine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strike/>
                      <w:color w:val="FF0000"/>
                      <w:sz w:val="26"/>
                      <w:szCs w:val="26"/>
                    </w:rPr>
                  </w:pP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trike/>
                      <w:color w:val="FF0000"/>
                      <w:sz w:val="26"/>
                      <w:szCs w:val="26"/>
                    </w:rPr>
                  </w:pP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strike/>
                      <w:color w:val="FF0000"/>
                      <w:sz w:val="26"/>
                      <w:szCs w:val="26"/>
                      <w:rtl/>
                    </w:rPr>
                  </w:pP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E129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Allura</w:t>
                  </w:r>
                  <w:proofErr w:type="spellEnd"/>
                  <w:r w:rsidRPr="00695A51">
                    <w:rPr>
                      <w:rFonts w:eastAsia="Arial"/>
                      <w:color w:val="000000"/>
                      <w:sz w:val="26"/>
                      <w:szCs w:val="26"/>
                    </w:rPr>
                    <w:t xml:space="preserve"> Red AC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E131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Patent blue V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E132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Indigotine</w:t>
                  </w:r>
                  <w:proofErr w:type="spellEnd"/>
                  <w:r w:rsidRPr="00695A51">
                    <w:rPr>
                      <w:rFonts w:eastAsia="Arial"/>
                      <w:color w:val="000000"/>
                      <w:sz w:val="26"/>
                      <w:szCs w:val="26"/>
                    </w:rPr>
                    <w:t xml:space="preserve">, Indigo carmine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E133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Brilliant blue FCF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Chlorophylls and </w:t>
                  </w:r>
                  <w:proofErr w:type="spellStart"/>
                  <w:r w:rsidRPr="00695A51">
                    <w:rPr>
                      <w:rFonts w:eastAsia="Arial"/>
                      <w:color w:val="000000"/>
                      <w:sz w:val="26"/>
                      <w:szCs w:val="26"/>
                    </w:rPr>
                    <w:t>Chlorophyllins</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E140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Chlorophylls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E140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Chlorophyllins</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Copper complexes of chlorophylls and </w:t>
                  </w:r>
                  <w:proofErr w:type="spellStart"/>
                  <w:r w:rsidRPr="00695A51">
                    <w:rPr>
                      <w:rFonts w:eastAsia="Arial"/>
                      <w:color w:val="000000"/>
                      <w:sz w:val="26"/>
                      <w:szCs w:val="26"/>
                    </w:rPr>
                    <w:t>chlorophyllins</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E141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Copper complexes of chlorophylls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tl/>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E141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Copper complexes of </w:t>
                  </w:r>
                  <w:proofErr w:type="spellStart"/>
                  <w:r w:rsidRPr="00695A51">
                    <w:rPr>
                      <w:rFonts w:eastAsia="Arial"/>
                      <w:color w:val="000000"/>
                      <w:sz w:val="26"/>
                      <w:szCs w:val="26"/>
                    </w:rPr>
                    <w:t>chlorophyllins</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tl/>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Green S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E150a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Plain caramel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E150b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Caustic sulfite caramel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E150c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Ammonia caramel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E150d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Sulfite ammonia caramel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E151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Brilliant black BN, Black PN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E153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Vegetable carbon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E155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Brown HT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E160a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Carotenes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E160a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Mixed carotenes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E160a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Beta-carotene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E160b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Annato</w:t>
                  </w:r>
                  <w:proofErr w:type="spellEnd"/>
                  <w:r w:rsidRPr="00695A51">
                    <w:rPr>
                      <w:rFonts w:eastAsia="Arial"/>
                      <w:color w:val="000000"/>
                      <w:sz w:val="26"/>
                      <w:szCs w:val="26"/>
                    </w:rPr>
                    <w:t xml:space="preserve">, </w:t>
                  </w:r>
                  <w:proofErr w:type="spellStart"/>
                  <w:r w:rsidRPr="00695A51">
                    <w:rPr>
                      <w:rFonts w:eastAsia="Arial"/>
                      <w:color w:val="000000"/>
                      <w:sz w:val="26"/>
                      <w:szCs w:val="26"/>
                    </w:rPr>
                    <w:t>bixin</w:t>
                  </w:r>
                  <w:proofErr w:type="spellEnd"/>
                  <w:r w:rsidRPr="00695A51">
                    <w:rPr>
                      <w:rFonts w:eastAsia="Arial"/>
                      <w:color w:val="000000"/>
                      <w:sz w:val="26"/>
                      <w:szCs w:val="26"/>
                    </w:rPr>
                    <w:t xml:space="preserve">, </w:t>
                  </w:r>
                  <w:proofErr w:type="spellStart"/>
                  <w:r w:rsidRPr="00695A51">
                    <w:rPr>
                      <w:rFonts w:eastAsia="Arial"/>
                      <w:color w:val="000000"/>
                      <w:sz w:val="26"/>
                      <w:szCs w:val="26"/>
                    </w:rPr>
                    <w:t>norbixin</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494"/>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E160c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Paprika extract, </w:t>
                  </w:r>
                  <w:proofErr w:type="spellStart"/>
                  <w:r w:rsidRPr="00695A51">
                    <w:rPr>
                      <w:rFonts w:eastAsia="Arial"/>
                      <w:color w:val="000000"/>
                      <w:sz w:val="26"/>
                      <w:szCs w:val="26"/>
                    </w:rPr>
                    <w:t>capsanthin</w:t>
                  </w:r>
                  <w:proofErr w:type="spellEnd"/>
                  <w:r w:rsidRPr="00695A51">
                    <w:rPr>
                      <w:rFonts w:eastAsia="Arial"/>
                      <w:color w:val="000000"/>
                      <w:sz w:val="26"/>
                      <w:szCs w:val="26"/>
                    </w:rPr>
                    <w:t xml:space="preserve">, </w:t>
                  </w:r>
                  <w:proofErr w:type="spellStart"/>
                  <w:r w:rsidRPr="00695A51">
                    <w:rPr>
                      <w:rFonts w:eastAsia="Arial"/>
                      <w:color w:val="000000"/>
                      <w:sz w:val="26"/>
                      <w:szCs w:val="26"/>
                    </w:rPr>
                    <w:t>capsorubin</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E160d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Lycopene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E160e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Beta-apo-8'-carotenal (C 30)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lastRenderedPageBreak/>
                    <w:t xml:space="preserve">E160f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Ethyl ester of beta-apo-8'-carotenic acid (C 30)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E161b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Lutein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E161g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Canthaxanthin</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E162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Beetroot red, </w:t>
                  </w:r>
                  <w:proofErr w:type="spellStart"/>
                  <w:r w:rsidRPr="00695A51">
                    <w:rPr>
                      <w:rFonts w:eastAsia="Arial"/>
                      <w:color w:val="000000"/>
                      <w:sz w:val="26"/>
                      <w:szCs w:val="26"/>
                    </w:rPr>
                    <w:t>betanin</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E163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Anthocyanins</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INS 163(ii)</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Pr>
                  </w:pPr>
                  <w:r w:rsidRPr="00695A51">
                    <w:rPr>
                      <w:rFonts w:eastAsia="Arial"/>
                      <w:color w:val="000000"/>
                      <w:sz w:val="26"/>
                      <w:szCs w:val="26"/>
                    </w:rPr>
                    <w:t>Grape skin extract</w:t>
                  </w:r>
                </w:p>
              </w:tc>
              <w:tc>
                <w:tcPr>
                  <w:tcW w:w="5103" w:type="dxa"/>
                </w:tcPr>
                <w:p w:rsidR="006F7C9A" w:rsidRPr="00695A51" w:rsidRDefault="006F7C9A" w:rsidP="006F7C9A">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tl/>
                    </w:rPr>
                  </w:pPr>
                  <w:r w:rsidRPr="00695A51">
                    <w:rPr>
                      <w:rFonts w:eastAsia="Arial"/>
                      <w:color w:val="000000"/>
                      <w:sz w:val="26"/>
                      <w:szCs w:val="26"/>
                      <w:rtl/>
                    </w:rPr>
                    <w:t>צבע מאכל</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E170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carbonates </w:t>
                  </w:r>
                </w:p>
              </w:tc>
              <w:tc>
                <w:tcPr>
                  <w:tcW w:w="5103" w:type="dxa"/>
                </w:tcPr>
                <w:p w:rsidR="006F7C9A" w:rsidRPr="00695A51" w:rsidRDefault="006F7C9A" w:rsidP="006F7C9A">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E170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carbonate </w:t>
                  </w:r>
                </w:p>
              </w:tc>
              <w:tc>
                <w:tcPr>
                  <w:tcW w:w="5103" w:type="dxa"/>
                </w:tcPr>
                <w:p w:rsidR="006F7C9A" w:rsidRPr="00695A51" w:rsidRDefault="006F7C9A" w:rsidP="00AE6F21">
                  <w:pPr>
                    <w:widowControl/>
                    <w:spacing w:line="240" w:lineRule="auto"/>
                    <w:ind w:left="0" w:right="280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צבע מאכל,</w:t>
                  </w:r>
                  <w:r w:rsidR="00AE6F21" w:rsidRPr="00695A51">
                    <w:rPr>
                      <w:rFonts w:eastAsia="Arial"/>
                      <w:color w:val="000000"/>
                      <w:sz w:val="26"/>
                      <w:szCs w:val="26"/>
                      <w:rtl/>
                    </w:rPr>
                    <w:t xml:space="preserve"> </w:t>
                  </w:r>
                  <w:r w:rsidRPr="00695A51">
                    <w:rPr>
                      <w:rFonts w:eastAsia="Arial"/>
                      <w:color w:val="000000"/>
                      <w:sz w:val="26"/>
                      <w:szCs w:val="26"/>
                      <w:rtl/>
                    </w:rPr>
                    <w:t xml:space="preserve">מונע </w:t>
                  </w:r>
                  <w:proofErr w:type="spellStart"/>
                  <w:r w:rsidRPr="00695A51">
                    <w:rPr>
                      <w:rFonts w:eastAsia="Arial"/>
                      <w:color w:val="000000"/>
                      <w:sz w:val="26"/>
                      <w:szCs w:val="26"/>
                      <w:rtl/>
                    </w:rPr>
                    <w:t>התגיישות</w:t>
                  </w:r>
                  <w:proofErr w:type="spellEnd"/>
                  <w:r w:rsidR="007D340B" w:rsidRPr="00695A51">
                    <w:rPr>
                      <w:rFonts w:eastAsia="Arial"/>
                      <w:color w:val="000000"/>
                      <w:sz w:val="26"/>
                      <w:szCs w:val="26"/>
                      <w:rtl/>
                    </w:rPr>
                    <w:t>,</w:t>
                  </w:r>
                  <w:r w:rsidRPr="00695A51">
                    <w:rPr>
                      <w:rFonts w:eastAsia="Arial"/>
                      <w:color w:val="000000"/>
                      <w:sz w:val="26"/>
                      <w:szCs w:val="26"/>
                      <w:rtl/>
                    </w:rPr>
                    <w:t xml:space="preserve"> 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E170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carbonate </w:t>
                  </w:r>
                </w:p>
              </w:tc>
              <w:tc>
                <w:tcPr>
                  <w:tcW w:w="5103" w:type="dxa"/>
                </w:tcPr>
                <w:p w:rsidR="006F7C9A" w:rsidRPr="00695A51" w:rsidRDefault="006F7C9A" w:rsidP="00C032D3">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FF0000"/>
                      <w:sz w:val="26"/>
                      <w:szCs w:val="26"/>
                      <w:rtl/>
                    </w:rPr>
                  </w:pPr>
                  <w:r w:rsidRPr="00695A51">
                    <w:rPr>
                      <w:rFonts w:eastAsia="Arial"/>
                      <w:color w:val="000000"/>
                      <w:sz w:val="26"/>
                      <w:szCs w:val="26"/>
                      <w:rtl/>
                    </w:rPr>
                    <w:t>צבע מאכל,</w:t>
                  </w:r>
                  <w:r w:rsidR="00AE6F21" w:rsidRPr="00695A51">
                    <w:rPr>
                      <w:rFonts w:eastAsia="Arial"/>
                      <w:color w:val="000000"/>
                      <w:sz w:val="26"/>
                      <w:szCs w:val="26"/>
                      <w:rtl/>
                    </w:rPr>
                    <w:t xml:space="preserve"> </w:t>
                  </w:r>
                  <w:r w:rsidRPr="00695A51">
                    <w:rPr>
                      <w:rFonts w:eastAsia="Arial"/>
                      <w:color w:val="000000"/>
                      <w:sz w:val="26"/>
                      <w:szCs w:val="26"/>
                      <w:rtl/>
                    </w:rPr>
                    <w:t xml:space="preserve">מונע </w:t>
                  </w:r>
                  <w:proofErr w:type="spellStart"/>
                  <w:r w:rsidRPr="00695A51">
                    <w:rPr>
                      <w:rFonts w:eastAsia="Arial"/>
                      <w:color w:val="000000"/>
                      <w:sz w:val="26"/>
                      <w:szCs w:val="26"/>
                      <w:rtl/>
                    </w:rPr>
                    <w:t>התגיישות</w:t>
                  </w:r>
                  <w:proofErr w:type="spellEnd"/>
                  <w:r w:rsidR="007D340B" w:rsidRPr="00695A51">
                    <w:rPr>
                      <w:rFonts w:eastAsia="Arial"/>
                      <w:color w:val="000000"/>
                      <w:sz w:val="26"/>
                      <w:szCs w:val="26"/>
                      <w:rtl/>
                    </w:rPr>
                    <w:t>, מ</w:t>
                  </w:r>
                  <w:r w:rsidRPr="00695A51">
                    <w:rPr>
                      <w:rFonts w:eastAsia="Arial"/>
                      <w:color w:val="000000"/>
                      <w:sz w:val="26"/>
                      <w:szCs w:val="26"/>
                      <w:rtl/>
                    </w:rPr>
                    <w:t>ייצב</w:t>
                  </w:r>
                  <w:r w:rsidRPr="00C032D3">
                    <w:rPr>
                      <w:rFonts w:eastAsia="Arial"/>
                      <w:color w:val="000000"/>
                      <w:sz w:val="26"/>
                      <w:szCs w:val="26"/>
                      <w:rtl/>
                    </w:rPr>
                    <w:t>,</w:t>
                  </w:r>
                  <w:r w:rsidR="00AE6F21" w:rsidRPr="00C032D3">
                    <w:rPr>
                      <w:rFonts w:eastAsia="Arial"/>
                      <w:color w:val="000000"/>
                      <w:sz w:val="26"/>
                      <w:szCs w:val="26"/>
                      <w:rtl/>
                    </w:rPr>
                    <w:t xml:space="preserve"> </w:t>
                  </w:r>
                  <w:r w:rsidR="00C032D3" w:rsidRPr="00C032D3">
                    <w:rPr>
                      <w:rFonts w:eastAsia="Arial"/>
                      <w:color w:val="000000"/>
                      <w:sz w:val="26"/>
                      <w:szCs w:val="26"/>
                      <w:rtl/>
                    </w:rPr>
                    <w:t>מווסת</w:t>
                  </w:r>
                  <w:r w:rsidR="00C032D3" w:rsidRPr="00C032D3">
                    <w:rPr>
                      <w:rFonts w:eastAsia="Arial" w:hint="cs"/>
                      <w:color w:val="000000"/>
                      <w:sz w:val="26"/>
                      <w:szCs w:val="26"/>
                      <w:rtl/>
                    </w:rPr>
                    <w:t xml:space="preserve"> </w:t>
                  </w:r>
                  <w:r w:rsidRPr="00C032D3">
                    <w:rPr>
                      <w:rFonts w:eastAsia="Arial"/>
                      <w:color w:val="000000"/>
                      <w:sz w:val="26"/>
                      <w:szCs w:val="26"/>
                      <w:rtl/>
                    </w:rPr>
                    <w:t>חומציות,</w:t>
                  </w:r>
                  <w:r w:rsidR="007D340B" w:rsidRPr="00C032D3">
                    <w:rPr>
                      <w:rFonts w:eastAsia="Arial"/>
                      <w:color w:val="000000"/>
                      <w:sz w:val="26"/>
                      <w:szCs w:val="26"/>
                      <w:rtl/>
                    </w:rPr>
                    <w:t xml:space="preserve"> </w:t>
                  </w:r>
                  <w:r w:rsidRPr="00C032D3">
                    <w:rPr>
                      <w:rFonts w:eastAsia="Arial"/>
                      <w:color w:val="000000"/>
                      <w:sz w:val="26"/>
                      <w:szCs w:val="26"/>
                      <w:rtl/>
                    </w:rPr>
                    <w:t>מגביר חוזק,</w:t>
                  </w:r>
                  <w:r w:rsidR="007D340B" w:rsidRPr="00C032D3">
                    <w:rPr>
                      <w:rFonts w:eastAsia="Arial"/>
                      <w:color w:val="000000"/>
                      <w:sz w:val="26"/>
                      <w:szCs w:val="26"/>
                      <w:rtl/>
                    </w:rPr>
                    <w:t xml:space="preserve"> </w:t>
                  </w:r>
                  <w:r w:rsidRPr="00C032D3">
                    <w:rPr>
                      <w:rFonts w:eastAsia="Arial"/>
                      <w:color w:val="000000"/>
                      <w:sz w:val="26"/>
                      <w:szCs w:val="26"/>
                      <w:rtl/>
                    </w:rPr>
                    <w:t>טיפול בקמח</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E170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hydrogen carbonate </w:t>
                  </w:r>
                </w:p>
              </w:tc>
              <w:tc>
                <w:tcPr>
                  <w:tcW w:w="5103" w:type="dxa"/>
                </w:tcPr>
                <w:p w:rsidR="006F7C9A" w:rsidRPr="00695A51" w:rsidRDefault="006F7C9A" w:rsidP="00AE6F21">
                  <w:pPr>
                    <w:widowControl/>
                    <w:spacing w:line="240" w:lineRule="auto"/>
                    <w:ind w:left="0" w:right="280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צבע מאכל,</w:t>
                  </w:r>
                  <w:r w:rsidR="00AE6F21" w:rsidRPr="00695A51">
                    <w:rPr>
                      <w:rFonts w:eastAsia="Arial"/>
                      <w:color w:val="000000"/>
                      <w:sz w:val="26"/>
                      <w:szCs w:val="26"/>
                      <w:rtl/>
                    </w:rPr>
                    <w:t xml:space="preserve"> </w:t>
                  </w:r>
                  <w:r w:rsidRPr="00695A51">
                    <w:rPr>
                      <w:rFonts w:eastAsia="Arial"/>
                      <w:color w:val="000000"/>
                      <w:sz w:val="26"/>
                      <w:szCs w:val="26"/>
                      <w:rtl/>
                    </w:rPr>
                    <w:t xml:space="preserve">מונע </w:t>
                  </w:r>
                  <w:proofErr w:type="spellStart"/>
                  <w:r w:rsidRPr="00695A51">
                    <w:rPr>
                      <w:rFonts w:eastAsia="Arial"/>
                      <w:color w:val="000000"/>
                      <w:sz w:val="26"/>
                      <w:szCs w:val="26"/>
                      <w:rtl/>
                    </w:rPr>
                    <w:t>התגיישות</w:t>
                  </w:r>
                  <w:proofErr w:type="spellEnd"/>
                  <w:r w:rsidR="007D340B" w:rsidRPr="00695A51">
                    <w:rPr>
                      <w:rFonts w:eastAsia="Arial"/>
                      <w:color w:val="000000"/>
                      <w:sz w:val="26"/>
                      <w:szCs w:val="26"/>
                      <w:rtl/>
                    </w:rPr>
                    <w:t>,</w:t>
                  </w:r>
                  <w:r w:rsidRPr="00695A51">
                    <w:rPr>
                      <w:rFonts w:eastAsia="Arial"/>
                      <w:color w:val="000000"/>
                      <w:sz w:val="26"/>
                      <w:szCs w:val="26"/>
                      <w:rtl/>
                    </w:rPr>
                    <w:t xml:space="preserve"> 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E171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Titanium dioxide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E172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Iron oxides and hydroxides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E173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Aluminium</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E174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Silver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tl/>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E175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Gold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צבע מאכל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E180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Litholrubine</w:t>
                  </w:r>
                  <w:proofErr w:type="spellEnd"/>
                  <w:r w:rsidRPr="00695A51">
                    <w:rPr>
                      <w:rFonts w:eastAsia="Arial"/>
                      <w:color w:val="000000"/>
                      <w:sz w:val="26"/>
                      <w:szCs w:val="26"/>
                    </w:rPr>
                    <w:t xml:space="preserve"> BK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tl/>
                    </w:rPr>
                  </w:pPr>
                  <w:r w:rsidRPr="00695A51">
                    <w:rPr>
                      <w:rFonts w:eastAsia="Arial"/>
                      <w:color w:val="000000"/>
                      <w:sz w:val="26"/>
                      <w:szCs w:val="26"/>
                      <w:rtl/>
                    </w:rPr>
                    <w:t xml:space="preserve">צבע מאכל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E200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Sorbic</w:t>
                  </w:r>
                  <w:proofErr w:type="spellEnd"/>
                  <w:r w:rsidRPr="00695A51">
                    <w:rPr>
                      <w:rFonts w:eastAsia="Arial"/>
                      <w:color w:val="000000"/>
                      <w:sz w:val="26"/>
                      <w:szCs w:val="26"/>
                    </w:rPr>
                    <w:t xml:space="preserve"> acid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E202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sorbate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strike/>
                      <w:color w:val="FF0000"/>
                      <w:sz w:val="26"/>
                      <w:szCs w:val="26"/>
                    </w:rPr>
                  </w:pP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trike/>
                      <w:color w:val="FF0000"/>
                      <w:sz w:val="26"/>
                      <w:szCs w:val="26"/>
                    </w:rPr>
                  </w:pP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trike/>
                      <w:color w:val="000000"/>
                      <w:sz w:val="26"/>
                      <w:szCs w:val="26"/>
                    </w:rPr>
                  </w:pP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E210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Benzoic acid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E211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benzoate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E212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benzoate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E213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benzoate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E214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Ethyl p-</w:t>
                  </w:r>
                  <w:proofErr w:type="spellStart"/>
                  <w:r w:rsidRPr="00695A51">
                    <w:rPr>
                      <w:rFonts w:eastAsia="Arial"/>
                      <w:color w:val="000000"/>
                      <w:sz w:val="26"/>
                      <w:szCs w:val="26"/>
                    </w:rPr>
                    <w:t>hydroxybenzoate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E215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Sodium ethyl p-</w:t>
                  </w:r>
                  <w:proofErr w:type="spellStart"/>
                  <w:r w:rsidRPr="00695A51">
                    <w:rPr>
                      <w:rFonts w:eastAsia="Arial"/>
                      <w:color w:val="000000"/>
                      <w:sz w:val="26"/>
                      <w:szCs w:val="26"/>
                    </w:rPr>
                    <w:t>hydroxybenzoate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E218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Methyl p-</w:t>
                  </w:r>
                  <w:proofErr w:type="spellStart"/>
                  <w:r w:rsidRPr="00695A51">
                    <w:rPr>
                      <w:rFonts w:eastAsia="Arial"/>
                      <w:color w:val="000000"/>
                      <w:sz w:val="26"/>
                      <w:szCs w:val="26"/>
                    </w:rPr>
                    <w:t>hydroxybenzoate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E219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Sodium methyl p-</w:t>
                  </w:r>
                  <w:proofErr w:type="spellStart"/>
                  <w:r w:rsidRPr="00695A51">
                    <w:rPr>
                      <w:rFonts w:eastAsia="Arial"/>
                      <w:color w:val="000000"/>
                      <w:sz w:val="26"/>
                      <w:szCs w:val="26"/>
                    </w:rPr>
                    <w:t>hydroxybenzoate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E220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Sulphur dioxide </w:t>
                  </w:r>
                </w:p>
              </w:tc>
              <w:tc>
                <w:tcPr>
                  <w:tcW w:w="5103" w:type="dxa"/>
                </w:tcPr>
                <w:p w:rsidR="006F7C9A" w:rsidRPr="00695A51" w:rsidRDefault="006F7C9A" w:rsidP="00AE6F2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חומר משמר,</w:t>
                  </w:r>
                  <w:r w:rsidR="00AE6F21" w:rsidRPr="00695A51">
                    <w:rPr>
                      <w:rFonts w:eastAsia="Arial"/>
                      <w:sz w:val="26"/>
                      <w:szCs w:val="26"/>
                      <w:rtl/>
                    </w:rPr>
                    <w:t xml:space="preserve"> </w:t>
                  </w:r>
                  <w:r w:rsidRPr="00695A51">
                    <w:rPr>
                      <w:rFonts w:eastAsia="Arial"/>
                      <w:sz w:val="26"/>
                      <w:szCs w:val="26"/>
                      <w:rtl/>
                    </w:rPr>
                    <w:t>מעכב חמצון</w:t>
                  </w:r>
                  <w:r w:rsidRPr="00695A51">
                    <w:rPr>
                      <w:rFonts w:eastAsia="Calibri"/>
                      <w:sz w:val="26"/>
                      <w:szCs w:val="26"/>
                      <w:rtl/>
                    </w:rPr>
                    <w:t>,</w:t>
                  </w:r>
                  <w:r w:rsidR="00AE6F21" w:rsidRPr="00695A51">
                    <w:rPr>
                      <w:rFonts w:eastAsia="Calibri"/>
                      <w:sz w:val="26"/>
                      <w:szCs w:val="26"/>
                      <w:rtl/>
                    </w:rPr>
                    <w:t xml:space="preserve"> </w:t>
                  </w:r>
                  <w:r w:rsidRPr="00695A51">
                    <w:rPr>
                      <w:rFonts w:eastAsia="Calibri"/>
                      <w:sz w:val="26"/>
                      <w:szCs w:val="26"/>
                      <w:rtl/>
                    </w:rPr>
                    <w:t>טיפול בקמח</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E221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sulphite</w:t>
                  </w:r>
                  <w:proofErr w:type="spellEnd"/>
                  <w:r w:rsidRPr="00695A51">
                    <w:rPr>
                      <w:rFonts w:eastAsia="Arial"/>
                      <w:color w:val="000000"/>
                      <w:sz w:val="26"/>
                      <w:szCs w:val="26"/>
                    </w:rPr>
                    <w:t xml:space="preserve"> </w:t>
                  </w:r>
                </w:p>
              </w:tc>
              <w:tc>
                <w:tcPr>
                  <w:tcW w:w="5103" w:type="dxa"/>
                </w:tcPr>
                <w:p w:rsidR="006F7C9A" w:rsidRPr="00695A51" w:rsidRDefault="006F7C9A" w:rsidP="00AE6F21">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חומר משמר,</w:t>
                  </w:r>
                  <w:r w:rsidR="00AE6F21" w:rsidRPr="00695A51">
                    <w:rPr>
                      <w:rFonts w:eastAsia="Arial"/>
                      <w:sz w:val="26"/>
                      <w:szCs w:val="26"/>
                      <w:rtl/>
                    </w:rPr>
                    <w:t xml:space="preserve"> </w:t>
                  </w:r>
                  <w:r w:rsidRPr="00695A51">
                    <w:rPr>
                      <w:rFonts w:eastAsia="Arial"/>
                      <w:sz w:val="26"/>
                      <w:szCs w:val="26"/>
                      <w:rtl/>
                    </w:rPr>
                    <w:t xml:space="preserve">מעכב חמצון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E222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hydrogen </w:t>
                  </w:r>
                  <w:proofErr w:type="spellStart"/>
                  <w:r w:rsidRPr="00695A51">
                    <w:rPr>
                      <w:rFonts w:eastAsia="Arial"/>
                      <w:color w:val="000000"/>
                      <w:sz w:val="26"/>
                      <w:szCs w:val="26"/>
                    </w:rPr>
                    <w:t>sulphite</w:t>
                  </w:r>
                  <w:proofErr w:type="spellEnd"/>
                  <w:r w:rsidRPr="00695A51">
                    <w:rPr>
                      <w:rFonts w:eastAsia="Arial"/>
                      <w:color w:val="000000"/>
                      <w:sz w:val="26"/>
                      <w:szCs w:val="26"/>
                    </w:rPr>
                    <w:t xml:space="preserve"> </w:t>
                  </w:r>
                </w:p>
              </w:tc>
              <w:tc>
                <w:tcPr>
                  <w:tcW w:w="5103" w:type="dxa"/>
                </w:tcPr>
                <w:p w:rsidR="006F7C9A" w:rsidRPr="00695A51" w:rsidRDefault="006F7C9A" w:rsidP="00AE6F2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חומר משמר,</w:t>
                  </w:r>
                  <w:r w:rsidR="007D340B" w:rsidRPr="00695A51">
                    <w:rPr>
                      <w:rFonts w:eastAsia="Arial"/>
                      <w:sz w:val="26"/>
                      <w:szCs w:val="26"/>
                      <w:rtl/>
                    </w:rPr>
                    <w:t xml:space="preserve"> </w:t>
                  </w:r>
                  <w:r w:rsidRPr="00695A51">
                    <w:rPr>
                      <w:rFonts w:eastAsia="Arial"/>
                      <w:sz w:val="26"/>
                      <w:szCs w:val="26"/>
                      <w:rtl/>
                    </w:rPr>
                    <w:t>חומר לטיפול בקמח,</w:t>
                  </w:r>
                  <w:r w:rsidR="00AE6F21" w:rsidRPr="00695A51">
                    <w:rPr>
                      <w:rFonts w:eastAsia="Arial"/>
                      <w:sz w:val="26"/>
                      <w:szCs w:val="26"/>
                      <w:rtl/>
                    </w:rPr>
                    <w:t xml:space="preserve"> </w:t>
                  </w:r>
                  <w:r w:rsidRPr="00695A51">
                    <w:rPr>
                      <w:rFonts w:eastAsia="Arial"/>
                      <w:sz w:val="26"/>
                      <w:szCs w:val="26"/>
                      <w:rtl/>
                    </w:rPr>
                    <w:t xml:space="preserve">מעכב חמצון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E223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metabisulphite</w:t>
                  </w:r>
                  <w:proofErr w:type="spellEnd"/>
                  <w:r w:rsidRPr="00695A51">
                    <w:rPr>
                      <w:rFonts w:eastAsia="Arial"/>
                      <w:color w:val="000000"/>
                      <w:sz w:val="26"/>
                      <w:szCs w:val="26"/>
                    </w:rPr>
                    <w:t xml:space="preserve"> </w:t>
                  </w:r>
                </w:p>
              </w:tc>
              <w:tc>
                <w:tcPr>
                  <w:tcW w:w="5103" w:type="dxa"/>
                </w:tcPr>
                <w:p w:rsidR="006F7C9A" w:rsidRPr="00695A51" w:rsidRDefault="006F7C9A" w:rsidP="00AE6F21">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חומר משמר,</w:t>
                  </w:r>
                  <w:r w:rsidR="00AE6F21" w:rsidRPr="00695A51">
                    <w:rPr>
                      <w:rFonts w:eastAsia="Arial"/>
                      <w:sz w:val="26"/>
                      <w:szCs w:val="26"/>
                      <w:rtl/>
                    </w:rPr>
                    <w:t xml:space="preserve"> </w:t>
                  </w:r>
                  <w:r w:rsidRPr="00695A51">
                    <w:rPr>
                      <w:rFonts w:eastAsia="Arial"/>
                      <w:sz w:val="26"/>
                      <w:szCs w:val="26"/>
                      <w:rtl/>
                    </w:rPr>
                    <w:t>מעכב חמצון</w:t>
                  </w:r>
                  <w:r w:rsidRPr="00695A51">
                    <w:rPr>
                      <w:rFonts w:eastAsia="Calibri"/>
                      <w:sz w:val="26"/>
                      <w:szCs w:val="26"/>
                      <w:rtl/>
                    </w:rPr>
                    <w:t>,</w:t>
                  </w:r>
                  <w:r w:rsidR="00AE6F21" w:rsidRPr="00695A51">
                    <w:rPr>
                      <w:rFonts w:eastAsia="Calibri"/>
                      <w:sz w:val="26"/>
                      <w:szCs w:val="26"/>
                      <w:rtl/>
                    </w:rPr>
                    <w:t xml:space="preserve"> </w:t>
                  </w:r>
                  <w:r w:rsidRPr="00695A51">
                    <w:rPr>
                      <w:rFonts w:eastAsia="Calibri"/>
                      <w:sz w:val="26"/>
                      <w:szCs w:val="26"/>
                      <w:rtl/>
                    </w:rPr>
                    <w:t>טיפול בקמח</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E224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w:t>
                  </w:r>
                  <w:proofErr w:type="spellStart"/>
                  <w:r w:rsidRPr="00695A51">
                    <w:rPr>
                      <w:rFonts w:eastAsia="Arial"/>
                      <w:color w:val="000000"/>
                      <w:sz w:val="26"/>
                      <w:szCs w:val="26"/>
                    </w:rPr>
                    <w:t>metabisulphite</w:t>
                  </w:r>
                  <w:proofErr w:type="spellEnd"/>
                  <w:r w:rsidRPr="00695A51">
                    <w:rPr>
                      <w:rFonts w:eastAsia="Arial"/>
                      <w:color w:val="000000"/>
                      <w:sz w:val="26"/>
                      <w:szCs w:val="26"/>
                    </w:rPr>
                    <w:t xml:space="preserve"> </w:t>
                  </w:r>
                </w:p>
              </w:tc>
              <w:tc>
                <w:tcPr>
                  <w:tcW w:w="5103" w:type="dxa"/>
                </w:tcPr>
                <w:p w:rsidR="006F7C9A" w:rsidRPr="00695A51" w:rsidRDefault="006F7C9A" w:rsidP="00AE6F2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חומר משמר,</w:t>
                  </w:r>
                  <w:r w:rsidR="00AE6F21" w:rsidRPr="00695A51">
                    <w:rPr>
                      <w:rFonts w:eastAsia="Arial"/>
                      <w:sz w:val="26"/>
                      <w:szCs w:val="26"/>
                      <w:rtl/>
                    </w:rPr>
                    <w:t xml:space="preserve"> </w:t>
                  </w:r>
                  <w:r w:rsidRPr="00695A51">
                    <w:rPr>
                      <w:rFonts w:eastAsia="Arial"/>
                      <w:sz w:val="26"/>
                      <w:szCs w:val="26"/>
                      <w:rtl/>
                    </w:rPr>
                    <w:t>מעכב חמצון</w:t>
                  </w:r>
                  <w:r w:rsidRPr="00695A51">
                    <w:rPr>
                      <w:rFonts w:eastAsia="Calibri"/>
                      <w:sz w:val="26"/>
                      <w:szCs w:val="26"/>
                      <w:rtl/>
                    </w:rPr>
                    <w:t>,</w:t>
                  </w:r>
                  <w:r w:rsidR="00AE6F21" w:rsidRPr="00695A51">
                    <w:rPr>
                      <w:rFonts w:eastAsia="Calibri"/>
                      <w:sz w:val="26"/>
                      <w:szCs w:val="26"/>
                      <w:rtl/>
                    </w:rPr>
                    <w:t xml:space="preserve"> </w:t>
                  </w:r>
                  <w:r w:rsidRPr="00695A51">
                    <w:rPr>
                      <w:rFonts w:eastAsia="Calibri"/>
                      <w:sz w:val="26"/>
                      <w:szCs w:val="26"/>
                      <w:rtl/>
                    </w:rPr>
                    <w:t>טיפול בקמח</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E226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w:t>
                  </w:r>
                  <w:proofErr w:type="spellStart"/>
                  <w:r w:rsidRPr="00695A51">
                    <w:rPr>
                      <w:rFonts w:eastAsia="Arial"/>
                      <w:color w:val="000000"/>
                      <w:sz w:val="26"/>
                      <w:szCs w:val="26"/>
                    </w:rPr>
                    <w:t>sulphite</w:t>
                  </w:r>
                  <w:proofErr w:type="spellEnd"/>
                  <w:r w:rsidRPr="00695A51">
                    <w:rPr>
                      <w:rFonts w:eastAsia="Arial"/>
                      <w:color w:val="000000"/>
                      <w:sz w:val="26"/>
                      <w:szCs w:val="26"/>
                    </w:rPr>
                    <w:t xml:space="preserve"> </w:t>
                  </w:r>
                </w:p>
              </w:tc>
              <w:tc>
                <w:tcPr>
                  <w:tcW w:w="5103" w:type="dxa"/>
                </w:tcPr>
                <w:p w:rsidR="006F7C9A" w:rsidRPr="00695A51" w:rsidRDefault="006F7C9A" w:rsidP="00AE6F21">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חומר משמר,</w:t>
                  </w:r>
                  <w:r w:rsidR="00AE6F21" w:rsidRPr="00695A51">
                    <w:rPr>
                      <w:rFonts w:eastAsia="Arial"/>
                      <w:sz w:val="26"/>
                      <w:szCs w:val="26"/>
                      <w:rtl/>
                    </w:rPr>
                    <w:t xml:space="preserve"> </w:t>
                  </w:r>
                  <w:r w:rsidRPr="00695A51">
                    <w:rPr>
                      <w:rFonts w:eastAsia="Arial"/>
                      <w:sz w:val="26"/>
                      <w:szCs w:val="26"/>
                      <w:rtl/>
                    </w:rPr>
                    <w:t xml:space="preserve">מעכב חמצון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E227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hydrogen </w:t>
                  </w:r>
                  <w:proofErr w:type="spellStart"/>
                  <w:r w:rsidRPr="00695A51">
                    <w:rPr>
                      <w:rFonts w:eastAsia="Arial"/>
                      <w:color w:val="000000"/>
                      <w:sz w:val="26"/>
                      <w:szCs w:val="26"/>
                    </w:rPr>
                    <w:t>sulphite</w:t>
                  </w:r>
                  <w:proofErr w:type="spellEnd"/>
                  <w:r w:rsidRPr="00695A51">
                    <w:rPr>
                      <w:rFonts w:eastAsia="Arial"/>
                      <w:color w:val="000000"/>
                      <w:sz w:val="26"/>
                      <w:szCs w:val="26"/>
                    </w:rPr>
                    <w:t xml:space="preserve"> </w:t>
                  </w:r>
                </w:p>
              </w:tc>
              <w:tc>
                <w:tcPr>
                  <w:tcW w:w="5103" w:type="dxa"/>
                </w:tcPr>
                <w:p w:rsidR="006F7C9A" w:rsidRPr="00695A51" w:rsidRDefault="006F7C9A" w:rsidP="00AE6F2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חומר משמר,</w:t>
                  </w:r>
                  <w:r w:rsidR="00AE6F21" w:rsidRPr="00695A51">
                    <w:rPr>
                      <w:rFonts w:eastAsia="Arial"/>
                      <w:color w:val="000000"/>
                      <w:sz w:val="26"/>
                      <w:szCs w:val="26"/>
                      <w:rtl/>
                    </w:rPr>
                    <w:t xml:space="preserve"> </w:t>
                  </w:r>
                  <w:r w:rsidRPr="00695A51">
                    <w:rPr>
                      <w:rFonts w:eastAsia="Arial"/>
                      <w:color w:val="000000"/>
                      <w:sz w:val="26"/>
                      <w:szCs w:val="26"/>
                      <w:rtl/>
                    </w:rPr>
                    <w:t xml:space="preserve">מעכב חמצון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E228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hydrogen </w:t>
                  </w:r>
                  <w:proofErr w:type="spellStart"/>
                  <w:r w:rsidRPr="00695A51">
                    <w:rPr>
                      <w:rFonts w:eastAsia="Arial"/>
                      <w:color w:val="000000"/>
                      <w:sz w:val="26"/>
                      <w:szCs w:val="26"/>
                    </w:rPr>
                    <w:t>sulphite</w:t>
                  </w:r>
                  <w:proofErr w:type="spellEnd"/>
                  <w:r w:rsidRPr="00695A51">
                    <w:rPr>
                      <w:rFonts w:eastAsia="Arial"/>
                      <w:color w:val="000000"/>
                      <w:sz w:val="26"/>
                      <w:szCs w:val="26"/>
                    </w:rPr>
                    <w:t xml:space="preserve"> </w:t>
                  </w:r>
                </w:p>
              </w:tc>
              <w:tc>
                <w:tcPr>
                  <w:tcW w:w="5103" w:type="dxa"/>
                </w:tcPr>
                <w:p w:rsidR="006F7C9A" w:rsidRPr="00695A51" w:rsidRDefault="006F7C9A" w:rsidP="00AE6F21">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חומר משמר,</w:t>
                  </w:r>
                  <w:r w:rsidR="00AE6F21" w:rsidRPr="00695A51">
                    <w:rPr>
                      <w:rFonts w:eastAsia="Arial"/>
                      <w:color w:val="000000"/>
                      <w:sz w:val="26"/>
                      <w:szCs w:val="26"/>
                      <w:rtl/>
                    </w:rPr>
                    <w:t xml:space="preserve"> </w:t>
                  </w:r>
                  <w:r w:rsidRPr="00695A51">
                    <w:rPr>
                      <w:rFonts w:eastAsia="Arial"/>
                      <w:color w:val="000000"/>
                      <w:sz w:val="26"/>
                      <w:szCs w:val="26"/>
                      <w:rtl/>
                    </w:rPr>
                    <w:t xml:space="preserve">מעכב חמצון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E234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Nisin</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E235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Natamycin</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E242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Dimethyl </w:t>
                  </w:r>
                  <w:proofErr w:type="spellStart"/>
                  <w:r w:rsidRPr="00695A51">
                    <w:rPr>
                      <w:rFonts w:eastAsia="Arial"/>
                      <w:color w:val="000000"/>
                      <w:sz w:val="26"/>
                      <w:szCs w:val="26"/>
                    </w:rPr>
                    <w:t>dicarbonate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E243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Ethyl </w:t>
                  </w:r>
                  <w:proofErr w:type="spellStart"/>
                  <w:r w:rsidRPr="00695A51">
                    <w:rPr>
                      <w:rFonts w:eastAsia="Arial"/>
                      <w:color w:val="000000"/>
                      <w:sz w:val="26"/>
                      <w:szCs w:val="26"/>
                    </w:rPr>
                    <w:t>Lauroyl</w:t>
                  </w:r>
                  <w:proofErr w:type="spellEnd"/>
                  <w:r w:rsidRPr="00695A51">
                    <w:rPr>
                      <w:rFonts w:eastAsia="Arial"/>
                      <w:color w:val="000000"/>
                      <w:sz w:val="26"/>
                      <w:szCs w:val="26"/>
                    </w:rPr>
                    <w:t xml:space="preserve"> </w:t>
                  </w:r>
                  <w:proofErr w:type="spellStart"/>
                  <w:r w:rsidRPr="00695A51">
                    <w:rPr>
                      <w:rFonts w:eastAsia="Arial"/>
                      <w:color w:val="000000"/>
                      <w:sz w:val="26"/>
                      <w:szCs w:val="26"/>
                    </w:rPr>
                    <w:t>Arginate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tl/>
                    </w:rPr>
                  </w:pPr>
                  <w:r w:rsidRPr="00695A51">
                    <w:rPr>
                      <w:rFonts w:eastAsia="Arial"/>
                      <w:color w:val="000000"/>
                      <w:sz w:val="26"/>
                      <w:szCs w:val="26"/>
                      <w:rtl/>
                    </w:rPr>
                    <w:t xml:space="preserve">חומר משמר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E249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nitrite </w:t>
                  </w:r>
                </w:p>
              </w:tc>
              <w:tc>
                <w:tcPr>
                  <w:tcW w:w="5103" w:type="dxa"/>
                </w:tcPr>
                <w:p w:rsidR="006F7C9A" w:rsidRPr="00695A51" w:rsidRDefault="006F7C9A" w:rsidP="00AE6F2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חומר משמר,</w:t>
                  </w:r>
                  <w:r w:rsidR="00AE6F21" w:rsidRPr="00695A51">
                    <w:rPr>
                      <w:rFonts w:eastAsia="Arial"/>
                      <w:color w:val="000000"/>
                      <w:sz w:val="26"/>
                      <w:szCs w:val="26"/>
                      <w:rtl/>
                    </w:rPr>
                    <w:t xml:space="preserve"> </w:t>
                  </w:r>
                  <w:r w:rsidRPr="00695A51">
                    <w:rPr>
                      <w:rFonts w:eastAsia="Arial"/>
                      <w:color w:val="000000"/>
                      <w:sz w:val="26"/>
                      <w:szCs w:val="26"/>
                      <w:rtl/>
                    </w:rPr>
                    <w:t xml:space="preserve">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E250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nitrite </w:t>
                  </w:r>
                </w:p>
              </w:tc>
              <w:tc>
                <w:tcPr>
                  <w:tcW w:w="5103" w:type="dxa"/>
                </w:tcPr>
                <w:p w:rsidR="006F7C9A" w:rsidRPr="00695A51" w:rsidRDefault="006F7C9A" w:rsidP="00AE6F21">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חומר משמר,</w:t>
                  </w:r>
                  <w:r w:rsidR="00AE6F21" w:rsidRPr="00695A51">
                    <w:rPr>
                      <w:rFonts w:eastAsia="Arial"/>
                      <w:color w:val="000000"/>
                      <w:sz w:val="26"/>
                      <w:szCs w:val="26"/>
                      <w:rtl/>
                    </w:rPr>
                    <w:t xml:space="preserve"> </w:t>
                  </w:r>
                  <w:r w:rsidRPr="00695A51">
                    <w:rPr>
                      <w:rFonts w:eastAsia="Arial"/>
                      <w:color w:val="000000"/>
                      <w:sz w:val="26"/>
                      <w:szCs w:val="26"/>
                      <w:rtl/>
                    </w:rPr>
                    <w:t xml:space="preserve">מייצב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E251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nitrate </w:t>
                  </w:r>
                </w:p>
              </w:tc>
              <w:tc>
                <w:tcPr>
                  <w:tcW w:w="5103" w:type="dxa"/>
                </w:tcPr>
                <w:p w:rsidR="006F7C9A" w:rsidRPr="00695A51" w:rsidRDefault="006F7C9A" w:rsidP="00AE6F2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חומר משמר,</w:t>
                  </w:r>
                  <w:r w:rsidR="00AE6F21" w:rsidRPr="00695A51">
                    <w:rPr>
                      <w:rFonts w:eastAsia="Arial"/>
                      <w:color w:val="000000"/>
                      <w:sz w:val="26"/>
                      <w:szCs w:val="26"/>
                      <w:rtl/>
                    </w:rPr>
                    <w:t xml:space="preserve"> </w:t>
                  </w:r>
                  <w:r w:rsidRPr="00695A51">
                    <w:rPr>
                      <w:rFonts w:eastAsia="Arial"/>
                      <w:color w:val="000000"/>
                      <w:sz w:val="26"/>
                      <w:szCs w:val="26"/>
                      <w:rtl/>
                    </w:rPr>
                    <w:t xml:space="preserve">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E252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nitrate </w:t>
                  </w:r>
                </w:p>
              </w:tc>
              <w:tc>
                <w:tcPr>
                  <w:tcW w:w="5103" w:type="dxa"/>
                </w:tcPr>
                <w:p w:rsidR="006F7C9A" w:rsidRPr="00695A51" w:rsidRDefault="006F7C9A" w:rsidP="00AE6F21">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חומר משמר,</w:t>
                  </w:r>
                  <w:r w:rsidR="00AE6F21" w:rsidRPr="00695A51">
                    <w:rPr>
                      <w:rFonts w:eastAsia="Arial"/>
                      <w:color w:val="000000"/>
                      <w:sz w:val="26"/>
                      <w:szCs w:val="26"/>
                      <w:rtl/>
                    </w:rPr>
                    <w:t xml:space="preserve"> </w:t>
                  </w:r>
                  <w:r w:rsidRPr="00695A51">
                    <w:rPr>
                      <w:rFonts w:eastAsia="Arial"/>
                      <w:color w:val="000000"/>
                      <w:sz w:val="26"/>
                      <w:szCs w:val="26"/>
                      <w:rtl/>
                    </w:rPr>
                    <w:t xml:space="preserve">מייצב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E260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Acetic acid </w:t>
                  </w:r>
                </w:p>
              </w:tc>
              <w:tc>
                <w:tcPr>
                  <w:tcW w:w="5103" w:type="dxa"/>
                </w:tcPr>
                <w:p w:rsidR="006F7C9A" w:rsidRPr="00695A51" w:rsidRDefault="006F7C9A" w:rsidP="00AE6F21">
                  <w:pPr>
                    <w:widowControl/>
                    <w:spacing w:line="240" w:lineRule="auto"/>
                    <w:ind w:left="0" w:right="91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חומר משמר,</w:t>
                  </w:r>
                  <w:r w:rsidR="00AE6F21" w:rsidRPr="00695A51">
                    <w:rPr>
                      <w:rFonts w:eastAsia="Arial"/>
                      <w:color w:val="000000"/>
                      <w:sz w:val="26"/>
                      <w:szCs w:val="26"/>
                      <w:rtl/>
                    </w:rPr>
                    <w:t xml:space="preserve"> </w:t>
                  </w: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E261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acetate </w:t>
                  </w:r>
                </w:p>
              </w:tc>
              <w:tc>
                <w:tcPr>
                  <w:tcW w:w="5103" w:type="dxa"/>
                </w:tcPr>
                <w:p w:rsidR="006F7C9A" w:rsidRPr="00695A51" w:rsidRDefault="006F7C9A" w:rsidP="00AE6F21">
                  <w:pPr>
                    <w:widowControl/>
                    <w:spacing w:line="240" w:lineRule="auto"/>
                    <w:ind w:left="0" w:right="914"/>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חומר משמר,</w:t>
                  </w:r>
                  <w:r w:rsidR="00AE6F21" w:rsidRPr="00695A51">
                    <w:rPr>
                      <w:rFonts w:eastAsia="Arial"/>
                      <w:color w:val="000000"/>
                      <w:sz w:val="26"/>
                      <w:szCs w:val="26"/>
                      <w:rtl/>
                    </w:rPr>
                    <w:t xml:space="preserve"> </w:t>
                  </w:r>
                  <w:r w:rsidRPr="00695A51">
                    <w:rPr>
                      <w:rFonts w:eastAsia="Arial"/>
                      <w:color w:val="000000"/>
                      <w:sz w:val="26"/>
                      <w:szCs w:val="26"/>
                      <w:rtl/>
                    </w:rPr>
                    <w:t xml:space="preserve">מווסת חומציות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lastRenderedPageBreak/>
                    <w:t xml:space="preserve">E262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acetates </w:t>
                  </w:r>
                </w:p>
              </w:tc>
              <w:tc>
                <w:tcPr>
                  <w:tcW w:w="5103" w:type="dxa"/>
                </w:tcPr>
                <w:p w:rsidR="006F7C9A" w:rsidRPr="00695A51" w:rsidRDefault="006F7C9A" w:rsidP="007D340B">
                  <w:pPr>
                    <w:widowControl/>
                    <w:spacing w:line="240" w:lineRule="auto"/>
                    <w:ind w:left="0" w:right="2342"/>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חומר משמר ,מווסת חומציות,</w:t>
                  </w:r>
                  <w:r w:rsidR="007D340B" w:rsidRPr="00695A51">
                    <w:rPr>
                      <w:rFonts w:eastAsia="Arial"/>
                      <w:color w:val="000000"/>
                      <w:sz w:val="26"/>
                      <w:szCs w:val="26"/>
                      <w:rtl/>
                    </w:rPr>
                    <w:t xml:space="preserve"> </w:t>
                  </w:r>
                  <w:proofErr w:type="spellStart"/>
                  <w:r w:rsidRPr="00695A51">
                    <w:rPr>
                      <w:rFonts w:eastAsia="Arial"/>
                      <w:color w:val="000000"/>
                      <w:sz w:val="26"/>
                      <w:szCs w:val="26"/>
                      <w:rtl/>
                    </w:rPr>
                    <w:t>תצבית</w:t>
                  </w:r>
                  <w:proofErr w:type="spellEnd"/>
                  <w:r w:rsidRPr="00695A51">
                    <w:rPr>
                      <w:rFonts w:eastAsia="Arial"/>
                      <w:color w:val="000000"/>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E262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acetate </w:t>
                  </w:r>
                </w:p>
              </w:tc>
              <w:tc>
                <w:tcPr>
                  <w:tcW w:w="5103" w:type="dxa"/>
                </w:tcPr>
                <w:p w:rsidR="006F7C9A" w:rsidRPr="00695A51" w:rsidRDefault="006F7C9A" w:rsidP="007D340B">
                  <w:pPr>
                    <w:widowControl/>
                    <w:spacing w:line="240" w:lineRule="auto"/>
                    <w:ind w:left="0" w:right="2342"/>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חומר משמר ,מווסת חומציות,</w:t>
                  </w:r>
                  <w:r w:rsidR="007D340B" w:rsidRPr="00695A51">
                    <w:rPr>
                      <w:rFonts w:eastAsia="Arial"/>
                      <w:color w:val="000000"/>
                      <w:sz w:val="26"/>
                      <w:szCs w:val="26"/>
                      <w:rtl/>
                    </w:rPr>
                    <w:t xml:space="preserve"> </w:t>
                  </w:r>
                  <w:proofErr w:type="spellStart"/>
                  <w:r w:rsidRPr="00695A51">
                    <w:rPr>
                      <w:rFonts w:eastAsia="Arial"/>
                      <w:color w:val="000000"/>
                      <w:sz w:val="26"/>
                      <w:szCs w:val="26"/>
                      <w:rtl/>
                    </w:rPr>
                    <w:t>תצבית</w:t>
                  </w:r>
                  <w:proofErr w:type="spellEnd"/>
                  <w:r w:rsidRPr="00695A51">
                    <w:rPr>
                      <w:rFonts w:eastAsia="Arial"/>
                      <w:color w:val="000000"/>
                      <w:sz w:val="26"/>
                      <w:szCs w:val="26"/>
                      <w:rtl/>
                    </w:rPr>
                    <w:t xml:space="preserve">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E262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hydrogen acetate </w:t>
                  </w:r>
                </w:p>
              </w:tc>
              <w:tc>
                <w:tcPr>
                  <w:tcW w:w="5103" w:type="dxa"/>
                </w:tcPr>
                <w:p w:rsidR="006F7C9A" w:rsidRPr="00695A51" w:rsidRDefault="006F7C9A" w:rsidP="007D340B">
                  <w:pPr>
                    <w:widowControl/>
                    <w:spacing w:line="240" w:lineRule="auto"/>
                    <w:ind w:left="0" w:right="2342"/>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חומר משמר ,מווסת חומציות,</w:t>
                  </w:r>
                  <w:r w:rsidR="007D340B" w:rsidRPr="00695A51">
                    <w:rPr>
                      <w:rFonts w:eastAsia="Arial"/>
                      <w:color w:val="000000"/>
                      <w:sz w:val="26"/>
                      <w:szCs w:val="26"/>
                      <w:rtl/>
                    </w:rPr>
                    <w:t xml:space="preserve"> </w:t>
                  </w:r>
                  <w:proofErr w:type="spellStart"/>
                  <w:r w:rsidRPr="00695A51">
                    <w:rPr>
                      <w:rFonts w:eastAsia="Arial"/>
                      <w:color w:val="000000"/>
                      <w:sz w:val="26"/>
                      <w:szCs w:val="26"/>
                      <w:rtl/>
                    </w:rPr>
                    <w:t>תצבית</w:t>
                  </w:r>
                  <w:proofErr w:type="spellEnd"/>
                  <w:r w:rsidRPr="00695A51">
                    <w:rPr>
                      <w:rFonts w:eastAsia="Arial"/>
                      <w:color w:val="000000"/>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E263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acetate </w:t>
                  </w:r>
                </w:p>
              </w:tc>
              <w:tc>
                <w:tcPr>
                  <w:tcW w:w="5103" w:type="dxa"/>
                </w:tcPr>
                <w:p w:rsidR="006F7C9A" w:rsidRPr="00695A51" w:rsidRDefault="006F7C9A" w:rsidP="006F7C9A">
                  <w:pPr>
                    <w:widowControl/>
                    <w:spacing w:line="240" w:lineRule="auto"/>
                    <w:ind w:left="0" w:right="2342"/>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,מייצב ,מווסת חומציות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E270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Lactic acid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E280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Propionic acid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E281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propionate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E282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propionate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E283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propionate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חומר משמר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E290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Carbon dioxide </w:t>
                  </w:r>
                </w:p>
              </w:tc>
              <w:tc>
                <w:tcPr>
                  <w:tcW w:w="5103" w:type="dxa"/>
                </w:tcPr>
                <w:p w:rsidR="006F7C9A" w:rsidRPr="00695A51" w:rsidRDefault="006F7C9A" w:rsidP="007D340B">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גז לאריזה</w:t>
                  </w:r>
                  <w:r w:rsidRPr="00695A51">
                    <w:rPr>
                      <w:rFonts w:eastAsia="Calibri"/>
                      <w:sz w:val="26"/>
                      <w:szCs w:val="26"/>
                      <w:rtl/>
                    </w:rPr>
                    <w:t>,</w:t>
                  </w:r>
                  <w:r w:rsidR="007D340B"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 xml:space="preserve">, </w:t>
                  </w:r>
                  <w:proofErr w:type="spellStart"/>
                  <w:r w:rsidRPr="00695A51">
                    <w:rPr>
                      <w:rFonts w:eastAsia="Calibri"/>
                      <w:sz w:val="26"/>
                      <w:szCs w:val="26"/>
                      <w:rtl/>
                    </w:rPr>
                    <w:t>ח.הקצפה</w:t>
                  </w:r>
                  <w:proofErr w:type="spellEnd"/>
                  <w:r w:rsidRPr="00695A51">
                    <w:rPr>
                      <w:rFonts w:eastAsia="Calibri"/>
                      <w:sz w:val="26"/>
                      <w:szCs w:val="26"/>
                      <w:rtl/>
                    </w:rPr>
                    <w:t xml:space="preserve">, גז לאריזה, </w:t>
                  </w:r>
                  <w:proofErr w:type="spellStart"/>
                  <w:r w:rsidRPr="00695A51">
                    <w:rPr>
                      <w:rFonts w:eastAsia="Calibri"/>
                      <w:sz w:val="26"/>
                      <w:szCs w:val="26"/>
                      <w:rtl/>
                    </w:rPr>
                    <w:t>ח.משמר</w:t>
                  </w:r>
                  <w:proofErr w:type="spellEnd"/>
                  <w:r w:rsidRPr="00695A51">
                    <w:rPr>
                      <w:rFonts w:eastAsia="Calibri"/>
                      <w:sz w:val="26"/>
                      <w:szCs w:val="26"/>
                      <w:rtl/>
                    </w:rPr>
                    <w:t xml:space="preserve">, </w:t>
                  </w:r>
                  <w:proofErr w:type="spellStart"/>
                  <w:r w:rsidRPr="00695A51">
                    <w:rPr>
                      <w:rFonts w:eastAsia="Calibri"/>
                      <w:sz w:val="26"/>
                      <w:szCs w:val="26"/>
                      <w:rtl/>
                    </w:rPr>
                    <w:t>ח.הדף</w:t>
                  </w:r>
                  <w:proofErr w:type="spellEnd"/>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E296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Malic acid </w:t>
                  </w:r>
                </w:p>
              </w:tc>
              <w:tc>
                <w:tcPr>
                  <w:tcW w:w="5103" w:type="dxa"/>
                </w:tcPr>
                <w:p w:rsidR="006F7C9A" w:rsidRPr="00695A51" w:rsidRDefault="006F7C9A" w:rsidP="007D340B">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Pr="00695A51">
                    <w:rPr>
                      <w:rFonts w:eastAsia="Calibri"/>
                      <w:sz w:val="26"/>
                      <w:szCs w:val="26"/>
                      <w:rtl/>
                    </w:rPr>
                    <w:t>,</w:t>
                  </w:r>
                  <w:r w:rsidR="007D340B" w:rsidRPr="00695A51">
                    <w:rPr>
                      <w:rFonts w:eastAsia="Calibri"/>
                      <w:sz w:val="26"/>
                      <w:szCs w:val="26"/>
                      <w:rtl/>
                    </w:rPr>
                    <w:t xml:space="preserve"> </w:t>
                  </w:r>
                  <w:proofErr w:type="spellStart"/>
                  <w:r w:rsidRPr="00695A51">
                    <w:rPr>
                      <w:rFonts w:eastAsia="Calibri"/>
                      <w:sz w:val="26"/>
                      <w:szCs w:val="26"/>
                      <w:rtl/>
                    </w:rPr>
                    <w:t>תצבית</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E297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Fumaric</w:t>
                  </w:r>
                  <w:proofErr w:type="spellEnd"/>
                  <w:r w:rsidRPr="00695A51">
                    <w:rPr>
                      <w:rFonts w:eastAsia="Arial"/>
                      <w:color w:val="000000"/>
                      <w:sz w:val="26"/>
                      <w:szCs w:val="26"/>
                    </w:rPr>
                    <w:t xml:space="preserve"> acid, and salts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מווסת חומציות </w:t>
                  </w:r>
                </w:p>
              </w:tc>
            </w:tr>
            <w:tr w:rsidR="006F7C9A" w:rsidRPr="00695A51" w:rsidTr="00C032D3">
              <w:trPr>
                <w:trHeight w:val="50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E300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Ascorbic acid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מעכב חמצון </w:t>
                  </w:r>
                  <w:r w:rsidRPr="00695A51">
                    <w:rPr>
                      <w:rFonts w:eastAsia="Calibri"/>
                      <w:sz w:val="26"/>
                      <w:szCs w:val="26"/>
                      <w:rtl/>
                    </w:rPr>
                    <w:t xml:space="preserve">,מווסת  חומציות, </w:t>
                  </w:r>
                  <w:proofErr w:type="spellStart"/>
                  <w:r w:rsidRPr="00695A51">
                    <w:rPr>
                      <w:rFonts w:eastAsia="Calibri"/>
                      <w:sz w:val="26"/>
                      <w:szCs w:val="26"/>
                      <w:rtl/>
                    </w:rPr>
                    <w:t>ח.טיפול</w:t>
                  </w:r>
                  <w:proofErr w:type="spellEnd"/>
                  <w:r w:rsidRPr="00695A51">
                    <w:rPr>
                      <w:rFonts w:eastAsia="Calibri"/>
                      <w:sz w:val="26"/>
                      <w:szCs w:val="26"/>
                      <w:rtl/>
                    </w:rPr>
                    <w:t xml:space="preserve"> בקמח, </w:t>
                  </w:r>
                  <w:proofErr w:type="spellStart"/>
                  <w:r w:rsidRPr="00695A51">
                    <w:rPr>
                      <w:rFonts w:eastAsia="Calibri"/>
                      <w:sz w:val="26"/>
                      <w:szCs w:val="26"/>
                      <w:rtl/>
                    </w:rPr>
                    <w:t>תצבית</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E301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ascorbate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E302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ascorbate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E304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Fatty esters of ascorbic acid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E304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Ascorbyl</w:t>
                  </w:r>
                  <w:proofErr w:type="spellEnd"/>
                  <w:r w:rsidRPr="00695A51">
                    <w:rPr>
                      <w:rFonts w:eastAsia="Arial"/>
                      <w:color w:val="000000"/>
                      <w:sz w:val="26"/>
                      <w:szCs w:val="26"/>
                    </w:rPr>
                    <w:t xml:space="preserve"> palmitate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E304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Ascorbyl</w:t>
                  </w:r>
                  <w:proofErr w:type="spellEnd"/>
                  <w:r w:rsidRPr="00695A51">
                    <w:rPr>
                      <w:rFonts w:eastAsia="Arial"/>
                      <w:color w:val="000000"/>
                      <w:sz w:val="26"/>
                      <w:szCs w:val="26"/>
                    </w:rPr>
                    <w:t xml:space="preserve"> stearate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E306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Tocopherol-rich extract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E307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Alpha-tocopherol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tl/>
                    </w:rPr>
                  </w:pPr>
                  <w:r w:rsidRPr="00695A51">
                    <w:rPr>
                      <w:rFonts w:eastAsia="Arial"/>
                      <w:color w:val="000000"/>
                      <w:sz w:val="26"/>
                      <w:szCs w:val="26"/>
                      <w:rtl/>
                    </w:rPr>
                    <w:t xml:space="preserve">מעכב חמצון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E308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Gamma-tocopherol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tl/>
                    </w:rPr>
                  </w:pPr>
                  <w:r w:rsidRPr="00695A51">
                    <w:rPr>
                      <w:rFonts w:eastAsia="Arial"/>
                      <w:color w:val="000000"/>
                      <w:sz w:val="26"/>
                      <w:szCs w:val="26"/>
                      <w:rtl/>
                    </w:rPr>
                    <w:t xml:space="preserve">מעכב חמצון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E309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Delta-tocopherol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E310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Propyl </w:t>
                  </w:r>
                  <w:proofErr w:type="spellStart"/>
                  <w:r w:rsidRPr="00695A51">
                    <w:rPr>
                      <w:rFonts w:eastAsia="Arial"/>
                      <w:color w:val="000000"/>
                      <w:sz w:val="26"/>
                      <w:szCs w:val="26"/>
                    </w:rPr>
                    <w:t>gallate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E311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Octyl</w:t>
                  </w:r>
                  <w:proofErr w:type="spellEnd"/>
                  <w:r w:rsidRPr="00695A51">
                    <w:rPr>
                      <w:rFonts w:eastAsia="Arial"/>
                      <w:color w:val="000000"/>
                      <w:sz w:val="26"/>
                      <w:szCs w:val="26"/>
                    </w:rPr>
                    <w:t xml:space="preserve"> </w:t>
                  </w:r>
                  <w:proofErr w:type="spellStart"/>
                  <w:r w:rsidRPr="00695A51">
                    <w:rPr>
                      <w:rFonts w:eastAsia="Arial"/>
                      <w:color w:val="000000"/>
                      <w:sz w:val="26"/>
                      <w:szCs w:val="26"/>
                    </w:rPr>
                    <w:t>gallate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r w:rsidRPr="00695A51">
                    <w:rPr>
                      <w:rFonts w:eastAsia="Calibri"/>
                      <w:color w:val="000000"/>
                      <w:sz w:val="26"/>
                      <w:szCs w:val="26"/>
                      <w:rtl/>
                    </w:rPr>
                    <w:t>הסרה ינואר2021</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E312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Dodecyl </w:t>
                  </w:r>
                  <w:proofErr w:type="spellStart"/>
                  <w:r w:rsidRPr="00695A51">
                    <w:rPr>
                      <w:rFonts w:eastAsia="Arial"/>
                      <w:color w:val="000000"/>
                      <w:sz w:val="26"/>
                      <w:szCs w:val="26"/>
                    </w:rPr>
                    <w:t>gallate</w:t>
                  </w:r>
                  <w:proofErr w:type="spellEnd"/>
                  <w:r w:rsidRPr="00695A51">
                    <w:rPr>
                      <w:rFonts w:eastAsia="Arial"/>
                      <w:color w:val="000000"/>
                      <w:sz w:val="26"/>
                      <w:szCs w:val="26"/>
                    </w:rPr>
                    <w:t xml:space="preserve"> </w:t>
                  </w:r>
                </w:p>
              </w:tc>
              <w:tc>
                <w:tcPr>
                  <w:tcW w:w="5103" w:type="dxa"/>
                </w:tcPr>
                <w:p w:rsidR="006F7C9A" w:rsidRPr="00695A51" w:rsidRDefault="006F7C9A" w:rsidP="007D340B">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r w:rsidRPr="00695A51">
                    <w:rPr>
                      <w:rFonts w:eastAsia="Calibri"/>
                      <w:color w:val="000000"/>
                      <w:sz w:val="26"/>
                      <w:szCs w:val="26"/>
                      <w:rtl/>
                    </w:rPr>
                    <w:t>הסרה ינואר2021</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E315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Erythorbic</w:t>
                  </w:r>
                  <w:proofErr w:type="spellEnd"/>
                  <w:r w:rsidRPr="00695A51">
                    <w:rPr>
                      <w:rFonts w:eastAsia="Arial"/>
                      <w:color w:val="000000"/>
                      <w:sz w:val="26"/>
                      <w:szCs w:val="26"/>
                    </w:rPr>
                    <w:t xml:space="preserve"> acid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E316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erythorbate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E319</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r w:rsidRPr="00695A51">
                    <w:rPr>
                      <w:rFonts w:eastAsia="Calibri"/>
                      <w:color w:val="000000"/>
                      <w:sz w:val="26"/>
                      <w:szCs w:val="26"/>
                    </w:rPr>
                    <w:t>Tertiary-butyl hydroquinone (TBHQ)</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tl/>
                    </w:rPr>
                  </w:pPr>
                  <w:r w:rsidRPr="00695A51">
                    <w:rPr>
                      <w:rFonts w:eastAsia="Arial"/>
                      <w:color w:val="000000"/>
                      <w:sz w:val="26"/>
                      <w:szCs w:val="26"/>
                      <w:rtl/>
                    </w:rPr>
                    <w:t>מעכב חמצון</w:t>
                  </w:r>
                </w:p>
              </w:tc>
            </w:tr>
            <w:tr w:rsidR="006F7C9A" w:rsidRPr="00695A51" w:rsidTr="00C032D3">
              <w:trPr>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E320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Butylated </w:t>
                  </w:r>
                  <w:proofErr w:type="spellStart"/>
                  <w:r w:rsidRPr="00695A51">
                    <w:rPr>
                      <w:rFonts w:eastAsia="Arial"/>
                      <w:color w:val="000000"/>
                      <w:sz w:val="26"/>
                      <w:szCs w:val="26"/>
                    </w:rPr>
                    <w:t>hydroxyanisole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E321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Butylated </w:t>
                  </w:r>
                  <w:proofErr w:type="spellStart"/>
                  <w:r w:rsidRPr="00695A51">
                    <w:rPr>
                      <w:rFonts w:eastAsia="Arial"/>
                      <w:color w:val="000000"/>
                      <w:sz w:val="26"/>
                      <w:szCs w:val="26"/>
                    </w:rPr>
                    <w:t>hydroxytoluene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מעכב חמצון </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E322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Lecithins</w:t>
                  </w:r>
                  <w:proofErr w:type="spellEnd"/>
                  <w:r w:rsidRPr="00695A51">
                    <w:rPr>
                      <w:rFonts w:eastAsia="Arial"/>
                      <w:color w:val="000000"/>
                      <w:sz w:val="26"/>
                      <w:szCs w:val="26"/>
                    </w:rPr>
                    <w:t xml:space="preserve"> </w:t>
                  </w:r>
                </w:p>
              </w:tc>
              <w:tc>
                <w:tcPr>
                  <w:tcW w:w="5103" w:type="dxa"/>
                </w:tcPr>
                <w:p w:rsidR="006F7C9A" w:rsidRPr="00695A51" w:rsidRDefault="006F7C9A" w:rsidP="00BD6529">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מעכב חמצון,</w:t>
                  </w:r>
                  <w:r w:rsidR="00BD6529" w:rsidRPr="00695A51">
                    <w:rPr>
                      <w:rFonts w:eastAsia="Arial"/>
                      <w:color w:val="000000"/>
                      <w:sz w:val="26"/>
                      <w:szCs w:val="26"/>
                      <w:rtl/>
                    </w:rPr>
                    <w:t xml:space="preserve"> </w:t>
                  </w:r>
                  <w:r w:rsidRPr="00695A51">
                    <w:rPr>
                      <w:rFonts w:eastAsia="Arial"/>
                      <w:color w:val="000000"/>
                      <w:sz w:val="26"/>
                      <w:szCs w:val="26"/>
                      <w:rtl/>
                    </w:rPr>
                    <w:t xml:space="preserve">מתחלב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E325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lactate </w:t>
                  </w:r>
                </w:p>
              </w:tc>
              <w:tc>
                <w:tcPr>
                  <w:tcW w:w="5103" w:type="dxa"/>
                </w:tcPr>
                <w:p w:rsidR="006F7C9A" w:rsidRPr="00695A51" w:rsidRDefault="006F7C9A" w:rsidP="00C032D3">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C032D3">
                    <w:rPr>
                      <w:rFonts w:eastAsia="Arial"/>
                      <w:color w:val="000000"/>
                      <w:sz w:val="26"/>
                      <w:szCs w:val="26"/>
                      <w:rtl/>
                    </w:rPr>
                    <w:t>מעכב חמצון,</w:t>
                  </w:r>
                  <w:r w:rsidR="00BD6529" w:rsidRPr="00C032D3">
                    <w:rPr>
                      <w:rFonts w:eastAsia="Arial"/>
                      <w:color w:val="000000"/>
                      <w:sz w:val="26"/>
                      <w:szCs w:val="26"/>
                      <w:rtl/>
                    </w:rPr>
                    <w:t xml:space="preserve"> </w:t>
                  </w:r>
                  <w:r w:rsidRPr="00C032D3">
                    <w:rPr>
                      <w:rFonts w:eastAsia="Arial"/>
                      <w:color w:val="000000"/>
                      <w:sz w:val="26"/>
                      <w:szCs w:val="26"/>
                      <w:rtl/>
                    </w:rPr>
                    <w:t>חומר הלחה</w:t>
                  </w:r>
                  <w:r w:rsidR="00C032D3">
                    <w:rPr>
                      <w:rFonts w:eastAsia="Arial" w:hint="cs"/>
                      <w:color w:val="000000"/>
                      <w:sz w:val="26"/>
                      <w:szCs w:val="26"/>
                      <w:rtl/>
                    </w:rPr>
                    <w:t xml:space="preserve">, </w:t>
                  </w:r>
                  <w:r w:rsidRPr="00C032D3">
                    <w:rPr>
                      <w:rFonts w:eastAsia="Arial"/>
                      <w:color w:val="000000"/>
                      <w:sz w:val="26"/>
                      <w:szCs w:val="26"/>
                      <w:rtl/>
                    </w:rPr>
                    <w:t>חומר מילוי</w:t>
                  </w:r>
                  <w:r w:rsidR="00C032D3">
                    <w:rPr>
                      <w:rFonts w:eastAsia="Arial" w:hint="cs"/>
                      <w:color w:val="000000"/>
                      <w:sz w:val="26"/>
                      <w:szCs w:val="26"/>
                      <w:rtl/>
                    </w:rPr>
                    <w:t xml:space="preserve">, </w:t>
                  </w:r>
                  <w:r w:rsidRPr="00C032D3">
                    <w:rPr>
                      <w:rFonts w:eastAsia="Arial"/>
                      <w:color w:val="000000"/>
                      <w:sz w:val="26"/>
                      <w:szCs w:val="26"/>
                      <w:rtl/>
                    </w:rPr>
                    <w:t>מווסת חומציות, מתחלב, מלחים מתחלבים,  מסמיכים</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E326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lactate </w:t>
                  </w:r>
                </w:p>
              </w:tc>
              <w:tc>
                <w:tcPr>
                  <w:tcW w:w="5103" w:type="dxa"/>
                </w:tcPr>
                <w:p w:rsidR="006F7C9A" w:rsidRPr="00695A51" w:rsidRDefault="006F7C9A" w:rsidP="00C032D3">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C032D3">
                    <w:rPr>
                      <w:rFonts w:eastAsia="Arial"/>
                      <w:color w:val="000000"/>
                      <w:sz w:val="26"/>
                      <w:szCs w:val="26"/>
                      <w:rtl/>
                    </w:rPr>
                    <w:t>מעכב חמצון,</w:t>
                  </w:r>
                  <w:r w:rsidR="007D340B" w:rsidRPr="00C032D3">
                    <w:rPr>
                      <w:rFonts w:eastAsia="Arial"/>
                      <w:color w:val="000000"/>
                      <w:sz w:val="26"/>
                      <w:szCs w:val="26"/>
                      <w:rtl/>
                    </w:rPr>
                    <w:t xml:space="preserve"> </w:t>
                  </w:r>
                  <w:r w:rsidRPr="00C032D3">
                    <w:rPr>
                      <w:rFonts w:eastAsia="Arial"/>
                      <w:color w:val="000000"/>
                      <w:sz w:val="26"/>
                      <w:szCs w:val="26"/>
                      <w:rtl/>
                    </w:rPr>
                    <w:t>מווסת חומציות,</w:t>
                  </w:r>
                  <w:r w:rsidR="007D340B" w:rsidRPr="00C032D3">
                    <w:rPr>
                      <w:rFonts w:eastAsia="Arial"/>
                      <w:color w:val="000000"/>
                      <w:sz w:val="26"/>
                      <w:szCs w:val="26"/>
                      <w:rtl/>
                    </w:rPr>
                    <w:t xml:space="preserve"> </w:t>
                  </w:r>
                  <w:r w:rsidRPr="00C032D3">
                    <w:rPr>
                      <w:rFonts w:eastAsia="Arial"/>
                      <w:color w:val="000000"/>
                      <w:sz w:val="26"/>
                      <w:szCs w:val="26"/>
                      <w:rtl/>
                    </w:rPr>
                    <w:t xml:space="preserve">מתחלב, </w:t>
                  </w:r>
                  <w:proofErr w:type="spellStart"/>
                  <w:r w:rsidRPr="00C032D3">
                    <w:rPr>
                      <w:rFonts w:eastAsia="Arial"/>
                      <w:color w:val="000000"/>
                      <w:sz w:val="26"/>
                      <w:szCs w:val="26"/>
                      <w:rtl/>
                    </w:rPr>
                    <w:t>ח.הלחה</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E327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lactate </w:t>
                  </w:r>
                </w:p>
              </w:tc>
              <w:tc>
                <w:tcPr>
                  <w:tcW w:w="5103" w:type="dxa"/>
                </w:tcPr>
                <w:p w:rsidR="006F7C9A" w:rsidRPr="00695A51" w:rsidRDefault="006F7C9A" w:rsidP="00C032D3">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C032D3">
                    <w:rPr>
                      <w:rFonts w:eastAsia="Arial"/>
                      <w:color w:val="000000"/>
                      <w:sz w:val="26"/>
                      <w:szCs w:val="26"/>
                      <w:rtl/>
                    </w:rPr>
                    <w:t>מווסת חומציות,</w:t>
                  </w:r>
                  <w:r w:rsidR="00BD6529" w:rsidRPr="00C032D3">
                    <w:rPr>
                      <w:rFonts w:eastAsia="Arial"/>
                      <w:color w:val="000000"/>
                      <w:sz w:val="26"/>
                      <w:szCs w:val="26"/>
                      <w:rtl/>
                    </w:rPr>
                    <w:t xml:space="preserve"> </w:t>
                  </w:r>
                  <w:r w:rsidRPr="00C032D3">
                    <w:rPr>
                      <w:rFonts w:eastAsia="Arial"/>
                      <w:color w:val="000000"/>
                      <w:sz w:val="26"/>
                      <w:szCs w:val="26"/>
                      <w:rtl/>
                    </w:rPr>
                    <w:t>חומר לטיפול בקמח</w:t>
                  </w:r>
                  <w:r w:rsidR="00C032D3">
                    <w:rPr>
                      <w:rFonts w:eastAsia="Arial" w:hint="cs"/>
                      <w:color w:val="000000"/>
                      <w:sz w:val="26"/>
                      <w:szCs w:val="26"/>
                      <w:rtl/>
                    </w:rPr>
                    <w:t xml:space="preserve">, </w:t>
                  </w:r>
                  <w:r w:rsidRPr="00C032D3">
                    <w:rPr>
                      <w:rFonts w:eastAsia="Arial"/>
                      <w:color w:val="000000"/>
                      <w:sz w:val="26"/>
                      <w:szCs w:val="26"/>
                      <w:rtl/>
                    </w:rPr>
                    <w:t>מתחלב, מגביר חוזק, מסמיכים</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Citric acid </w:t>
                  </w:r>
                </w:p>
              </w:tc>
              <w:tc>
                <w:tcPr>
                  <w:tcW w:w="5103" w:type="dxa"/>
                </w:tcPr>
                <w:p w:rsidR="006F7C9A" w:rsidRPr="00C032D3" w:rsidRDefault="006F7C9A" w:rsidP="00C032D3">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Pr>
                  </w:pPr>
                  <w:r w:rsidRPr="00695A51">
                    <w:rPr>
                      <w:rFonts w:eastAsia="Arial"/>
                      <w:color w:val="000000"/>
                      <w:sz w:val="26"/>
                      <w:szCs w:val="26"/>
                      <w:rtl/>
                    </w:rPr>
                    <w:t>מווסת חומציות,</w:t>
                  </w:r>
                  <w:r w:rsidR="007D340B" w:rsidRPr="00695A51">
                    <w:rPr>
                      <w:rFonts w:eastAsia="Arial"/>
                      <w:color w:val="000000"/>
                      <w:sz w:val="26"/>
                      <w:szCs w:val="26"/>
                      <w:rtl/>
                    </w:rPr>
                    <w:t xml:space="preserve"> </w:t>
                  </w:r>
                  <w:r w:rsidRPr="00695A51">
                    <w:rPr>
                      <w:rFonts w:eastAsia="Arial"/>
                      <w:color w:val="000000"/>
                      <w:sz w:val="26"/>
                      <w:szCs w:val="26"/>
                      <w:rtl/>
                    </w:rPr>
                    <w:t>מעכב חמצון,</w:t>
                  </w:r>
                  <w:r w:rsidR="007D340B" w:rsidRPr="00695A51">
                    <w:rPr>
                      <w:rFonts w:eastAsia="Arial"/>
                      <w:color w:val="000000"/>
                      <w:sz w:val="26"/>
                      <w:szCs w:val="26"/>
                      <w:rtl/>
                    </w:rPr>
                    <w:t xml:space="preserve"> </w:t>
                  </w:r>
                  <w:proofErr w:type="spellStart"/>
                  <w:r w:rsidRPr="00695A51">
                    <w:rPr>
                      <w:rFonts w:eastAsia="Arial"/>
                      <w:color w:val="000000"/>
                      <w:sz w:val="26"/>
                      <w:szCs w:val="26"/>
                      <w:rtl/>
                    </w:rPr>
                    <w:t>תצבית</w:t>
                  </w:r>
                  <w:proofErr w:type="spellEnd"/>
                  <w:r w:rsidRPr="00695A51">
                    <w:rPr>
                      <w:rFonts w:eastAsia="Arial"/>
                      <w:color w:val="000000"/>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citrates </w:t>
                  </w:r>
                </w:p>
              </w:tc>
              <w:tc>
                <w:tcPr>
                  <w:tcW w:w="5103" w:type="dxa"/>
                </w:tcPr>
                <w:p w:rsidR="006F7C9A" w:rsidRPr="00695A51" w:rsidRDefault="006F7C9A" w:rsidP="00C032D3">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מווסת חומציות,</w:t>
                  </w:r>
                  <w:r w:rsidR="007D340B" w:rsidRPr="00695A51">
                    <w:rPr>
                      <w:rFonts w:eastAsia="Arial"/>
                      <w:color w:val="000000"/>
                      <w:sz w:val="26"/>
                      <w:szCs w:val="26"/>
                      <w:rtl/>
                    </w:rPr>
                    <w:t xml:space="preserve"> </w:t>
                  </w:r>
                  <w:r w:rsidRPr="00695A51">
                    <w:rPr>
                      <w:rFonts w:eastAsia="Arial"/>
                      <w:color w:val="000000"/>
                      <w:sz w:val="26"/>
                      <w:szCs w:val="26"/>
                      <w:rtl/>
                    </w:rPr>
                    <w:t>מעכב חמצון,</w:t>
                  </w:r>
                  <w:r w:rsidR="007D340B" w:rsidRPr="00695A51">
                    <w:rPr>
                      <w:rFonts w:eastAsia="Arial"/>
                      <w:color w:val="000000"/>
                      <w:sz w:val="26"/>
                      <w:szCs w:val="26"/>
                      <w:rtl/>
                    </w:rPr>
                    <w:t xml:space="preserve"> </w:t>
                  </w:r>
                  <w:proofErr w:type="spellStart"/>
                  <w:r w:rsidRPr="00695A51">
                    <w:rPr>
                      <w:rFonts w:eastAsia="Arial"/>
                      <w:color w:val="000000"/>
                      <w:sz w:val="26"/>
                      <w:szCs w:val="26"/>
                      <w:rtl/>
                    </w:rPr>
                    <w:t>תצבית</w:t>
                  </w:r>
                  <w:proofErr w:type="spellEnd"/>
                  <w:r w:rsidRPr="00695A51">
                    <w:rPr>
                      <w:rFonts w:eastAsia="Arial"/>
                      <w:color w:val="000000"/>
                      <w:sz w:val="26"/>
                      <w:szCs w:val="26"/>
                      <w:rtl/>
                    </w:rPr>
                    <w:t xml:space="preserve"> </w:t>
                  </w:r>
                </w:p>
              </w:tc>
            </w:tr>
            <w:tr w:rsidR="006F7C9A" w:rsidRPr="00695A51" w:rsidTr="00C032D3">
              <w:trPr>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E331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Monosodium citrate </w:t>
                  </w:r>
                </w:p>
              </w:tc>
              <w:tc>
                <w:tcPr>
                  <w:tcW w:w="5103" w:type="dxa"/>
                </w:tcPr>
                <w:p w:rsidR="006F7C9A" w:rsidRPr="00695A51" w:rsidRDefault="006F7C9A" w:rsidP="00C032D3">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tl/>
                    </w:rPr>
                  </w:pPr>
                  <w:r w:rsidRPr="00C032D3">
                    <w:rPr>
                      <w:rFonts w:eastAsia="Arial"/>
                      <w:color w:val="000000"/>
                      <w:sz w:val="26"/>
                      <w:szCs w:val="26"/>
                      <w:rtl/>
                    </w:rPr>
                    <w:t>מווסת חומציות ,מעכב חמצון,</w:t>
                  </w:r>
                  <w:r w:rsidR="007D340B" w:rsidRPr="00C032D3">
                    <w:rPr>
                      <w:rFonts w:eastAsia="Arial"/>
                      <w:color w:val="000000"/>
                      <w:sz w:val="26"/>
                      <w:szCs w:val="26"/>
                      <w:rtl/>
                    </w:rPr>
                    <w:t xml:space="preserve"> </w:t>
                  </w:r>
                  <w:proofErr w:type="spellStart"/>
                  <w:r w:rsidRPr="00C032D3">
                    <w:rPr>
                      <w:rFonts w:eastAsia="Arial"/>
                      <w:color w:val="000000"/>
                      <w:sz w:val="26"/>
                      <w:szCs w:val="26"/>
                      <w:rtl/>
                    </w:rPr>
                    <w:t>תצבית</w:t>
                  </w:r>
                  <w:proofErr w:type="spellEnd"/>
                  <w:r w:rsidRPr="00C032D3">
                    <w:rPr>
                      <w:rFonts w:eastAsia="Arial"/>
                      <w:color w:val="000000"/>
                      <w:sz w:val="26"/>
                      <w:szCs w:val="26"/>
                      <w:rtl/>
                    </w:rPr>
                    <w:t>,</w:t>
                  </w:r>
                  <w:r w:rsidR="007D340B" w:rsidRPr="00C032D3">
                    <w:rPr>
                      <w:rFonts w:eastAsia="Arial"/>
                      <w:color w:val="000000"/>
                      <w:sz w:val="26"/>
                      <w:szCs w:val="26"/>
                      <w:rtl/>
                    </w:rPr>
                    <w:t xml:space="preserve"> </w:t>
                  </w:r>
                  <w:r w:rsidRPr="00C032D3">
                    <w:rPr>
                      <w:rFonts w:eastAsia="Arial"/>
                      <w:color w:val="000000"/>
                      <w:sz w:val="26"/>
                      <w:szCs w:val="26"/>
                      <w:rtl/>
                    </w:rPr>
                    <w:t>מתחלב,</w:t>
                  </w:r>
                  <w:r w:rsidR="007D340B" w:rsidRPr="00C032D3">
                    <w:rPr>
                      <w:rFonts w:eastAsia="Arial"/>
                      <w:color w:val="000000"/>
                      <w:sz w:val="26"/>
                      <w:szCs w:val="26"/>
                      <w:rtl/>
                    </w:rPr>
                    <w:t xml:space="preserve"> </w:t>
                  </w:r>
                  <w:r w:rsidRPr="00C032D3">
                    <w:rPr>
                      <w:rFonts w:eastAsia="Arial"/>
                      <w:color w:val="000000"/>
                      <w:sz w:val="26"/>
                      <w:szCs w:val="26"/>
                      <w:rtl/>
                    </w:rPr>
                    <w:t>מלחים מתחלבים,</w:t>
                  </w:r>
                  <w:r w:rsidR="007D340B" w:rsidRPr="00C032D3">
                    <w:rPr>
                      <w:rFonts w:eastAsia="Arial"/>
                      <w:color w:val="000000"/>
                      <w:sz w:val="26"/>
                      <w:szCs w:val="26"/>
                      <w:rtl/>
                    </w:rPr>
                    <w:t xml:space="preserve"> </w:t>
                  </w:r>
                  <w:r w:rsidRPr="00C032D3">
                    <w:rPr>
                      <w:rFonts w:eastAsia="Arial"/>
                      <w:color w:val="000000"/>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E331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Disodium citrate </w:t>
                  </w:r>
                </w:p>
              </w:tc>
              <w:tc>
                <w:tcPr>
                  <w:tcW w:w="5103" w:type="dxa"/>
                </w:tcPr>
                <w:p w:rsidR="006F7C9A" w:rsidRPr="00C032D3" w:rsidRDefault="006F7C9A" w:rsidP="00C032D3">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r w:rsidRPr="00C032D3">
                    <w:rPr>
                      <w:rFonts w:eastAsia="Arial"/>
                      <w:color w:val="000000"/>
                      <w:sz w:val="26"/>
                      <w:szCs w:val="26"/>
                      <w:rtl/>
                    </w:rPr>
                    <w:t>מווסת חומציות,</w:t>
                  </w:r>
                  <w:r w:rsidR="00BD6529" w:rsidRPr="00C032D3">
                    <w:rPr>
                      <w:rFonts w:eastAsia="Arial"/>
                      <w:color w:val="000000"/>
                      <w:sz w:val="26"/>
                      <w:szCs w:val="26"/>
                      <w:rtl/>
                    </w:rPr>
                    <w:t xml:space="preserve"> </w:t>
                  </w:r>
                  <w:r w:rsidRPr="00C032D3">
                    <w:rPr>
                      <w:rFonts w:eastAsia="Arial"/>
                      <w:color w:val="000000"/>
                      <w:sz w:val="26"/>
                      <w:szCs w:val="26"/>
                      <w:rtl/>
                    </w:rPr>
                    <w:t>מעכב חמצון,</w:t>
                  </w:r>
                  <w:r w:rsidR="007D340B" w:rsidRPr="00C032D3">
                    <w:rPr>
                      <w:rFonts w:eastAsia="Arial"/>
                      <w:color w:val="000000"/>
                      <w:sz w:val="26"/>
                      <w:szCs w:val="26"/>
                      <w:rtl/>
                    </w:rPr>
                    <w:t xml:space="preserve"> </w:t>
                  </w:r>
                  <w:proofErr w:type="spellStart"/>
                  <w:r w:rsidR="00C032D3">
                    <w:rPr>
                      <w:rFonts w:eastAsia="Arial"/>
                      <w:color w:val="000000"/>
                      <w:sz w:val="26"/>
                      <w:szCs w:val="26"/>
                      <w:rtl/>
                    </w:rPr>
                    <w:t>תצבית</w:t>
                  </w:r>
                  <w:proofErr w:type="spellEnd"/>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E331 (iii)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Trisodium</w:t>
                  </w:r>
                  <w:proofErr w:type="spellEnd"/>
                  <w:r w:rsidRPr="00695A51">
                    <w:rPr>
                      <w:rFonts w:eastAsia="Arial"/>
                      <w:color w:val="000000"/>
                      <w:sz w:val="26"/>
                      <w:szCs w:val="26"/>
                    </w:rPr>
                    <w:t xml:space="preserve"> citrate </w:t>
                  </w:r>
                </w:p>
              </w:tc>
              <w:tc>
                <w:tcPr>
                  <w:tcW w:w="5103" w:type="dxa"/>
                </w:tcPr>
                <w:p w:rsidR="006F7C9A" w:rsidRPr="00695A51" w:rsidRDefault="006F7C9A" w:rsidP="00C032D3">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C032D3">
                    <w:rPr>
                      <w:rFonts w:eastAsia="Arial"/>
                      <w:color w:val="000000"/>
                      <w:sz w:val="26"/>
                      <w:szCs w:val="26"/>
                      <w:rtl/>
                    </w:rPr>
                    <w:t>מווסת חומציות,</w:t>
                  </w:r>
                  <w:r w:rsidR="00BD6529" w:rsidRPr="00C032D3">
                    <w:rPr>
                      <w:rFonts w:eastAsia="Arial"/>
                      <w:color w:val="000000"/>
                      <w:sz w:val="26"/>
                      <w:szCs w:val="26"/>
                      <w:rtl/>
                    </w:rPr>
                    <w:t xml:space="preserve"> </w:t>
                  </w:r>
                  <w:r w:rsidRPr="00C032D3">
                    <w:rPr>
                      <w:rFonts w:eastAsia="Arial"/>
                      <w:color w:val="000000"/>
                      <w:sz w:val="26"/>
                      <w:szCs w:val="26"/>
                      <w:rtl/>
                    </w:rPr>
                    <w:t>מעכב חמצון,</w:t>
                  </w:r>
                  <w:r w:rsidR="00BD6529" w:rsidRPr="00C032D3">
                    <w:rPr>
                      <w:rFonts w:eastAsia="Arial"/>
                      <w:color w:val="000000"/>
                      <w:sz w:val="26"/>
                      <w:szCs w:val="26"/>
                      <w:rtl/>
                    </w:rPr>
                    <w:t xml:space="preserve"> </w:t>
                  </w:r>
                  <w:proofErr w:type="spellStart"/>
                  <w:r w:rsidRPr="00C032D3">
                    <w:rPr>
                      <w:rFonts w:eastAsia="Arial"/>
                      <w:color w:val="000000"/>
                      <w:sz w:val="26"/>
                      <w:szCs w:val="26"/>
                      <w:rtl/>
                    </w:rPr>
                    <w:t>תצבית</w:t>
                  </w:r>
                  <w:proofErr w:type="spellEnd"/>
                  <w:r w:rsidRPr="00C032D3">
                    <w:rPr>
                      <w:rFonts w:eastAsia="Arial"/>
                      <w:color w:val="000000"/>
                      <w:sz w:val="26"/>
                      <w:szCs w:val="26"/>
                      <w:rtl/>
                    </w:rPr>
                    <w:t>,</w:t>
                  </w:r>
                  <w:r w:rsidR="00BD6529" w:rsidRPr="00C032D3">
                    <w:rPr>
                      <w:rFonts w:eastAsia="Arial"/>
                      <w:color w:val="000000"/>
                      <w:sz w:val="26"/>
                      <w:szCs w:val="26"/>
                      <w:rtl/>
                    </w:rPr>
                    <w:t xml:space="preserve"> </w:t>
                  </w:r>
                  <w:r w:rsidRPr="00C032D3">
                    <w:rPr>
                      <w:rFonts w:eastAsia="Arial"/>
                      <w:color w:val="000000"/>
                      <w:sz w:val="26"/>
                      <w:szCs w:val="26"/>
                      <w:rtl/>
                    </w:rPr>
                    <w:t>מתחלב, מלחים מתחלבים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citrates </w:t>
                  </w:r>
                </w:p>
              </w:tc>
              <w:tc>
                <w:tcPr>
                  <w:tcW w:w="5103" w:type="dxa"/>
                </w:tcPr>
                <w:p w:rsidR="006F7C9A" w:rsidRPr="00C032D3" w:rsidRDefault="006F7C9A" w:rsidP="00C032D3">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r w:rsidRPr="00C032D3">
                    <w:rPr>
                      <w:rFonts w:eastAsia="Arial"/>
                      <w:color w:val="000000"/>
                      <w:sz w:val="26"/>
                      <w:szCs w:val="26"/>
                      <w:rtl/>
                    </w:rPr>
                    <w:t>מווסת חומציות,</w:t>
                  </w:r>
                  <w:r w:rsidR="00BD6529" w:rsidRPr="00C032D3">
                    <w:rPr>
                      <w:rFonts w:eastAsia="Arial"/>
                      <w:color w:val="000000"/>
                      <w:sz w:val="26"/>
                      <w:szCs w:val="26"/>
                      <w:rtl/>
                    </w:rPr>
                    <w:t xml:space="preserve"> </w:t>
                  </w:r>
                  <w:proofErr w:type="spellStart"/>
                  <w:r w:rsidRPr="00C032D3">
                    <w:rPr>
                      <w:rFonts w:eastAsia="Arial"/>
                      <w:color w:val="000000"/>
                      <w:sz w:val="26"/>
                      <w:szCs w:val="26"/>
                      <w:rtl/>
                    </w:rPr>
                    <w:t>תצבית</w:t>
                  </w:r>
                  <w:proofErr w:type="spellEnd"/>
                  <w:r w:rsidRPr="00C032D3">
                    <w:rPr>
                      <w:rFonts w:eastAsia="Arial"/>
                      <w:color w:val="000000"/>
                      <w:sz w:val="26"/>
                      <w:szCs w:val="26"/>
                      <w:rtl/>
                    </w:rPr>
                    <w:t>,</w:t>
                  </w:r>
                  <w:r w:rsidR="00BD6529" w:rsidRPr="00C032D3">
                    <w:rPr>
                      <w:rFonts w:eastAsia="Arial"/>
                      <w:color w:val="000000"/>
                      <w:sz w:val="26"/>
                      <w:szCs w:val="26"/>
                      <w:rtl/>
                    </w:rPr>
                    <w:t xml:space="preserve"> </w:t>
                  </w:r>
                  <w:r w:rsidRPr="00C032D3">
                    <w:rPr>
                      <w:rFonts w:eastAsia="Arial"/>
                      <w:color w:val="000000"/>
                      <w:sz w:val="26"/>
                      <w:szCs w:val="26"/>
                      <w:rtl/>
                    </w:rPr>
                    <w:t>מייצב</w:t>
                  </w:r>
                </w:p>
              </w:tc>
            </w:tr>
            <w:tr w:rsidR="006F7C9A" w:rsidRPr="00695A51" w:rsidTr="00C032D3">
              <w:trPr>
                <w:trHeight w:val="246"/>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E332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Monopotassium</w:t>
                  </w:r>
                  <w:proofErr w:type="spellEnd"/>
                  <w:r w:rsidRPr="00695A51">
                    <w:rPr>
                      <w:rFonts w:eastAsia="Arial"/>
                      <w:color w:val="000000"/>
                      <w:sz w:val="26"/>
                      <w:szCs w:val="26"/>
                    </w:rPr>
                    <w:t xml:space="preserve"> citrate </w:t>
                  </w:r>
                </w:p>
              </w:tc>
              <w:tc>
                <w:tcPr>
                  <w:tcW w:w="5103" w:type="dxa"/>
                </w:tcPr>
                <w:p w:rsidR="006F7C9A" w:rsidRPr="00C032D3" w:rsidRDefault="006F7C9A" w:rsidP="00C032D3">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Pr>
                  </w:pPr>
                  <w:r w:rsidRPr="00C032D3">
                    <w:rPr>
                      <w:rFonts w:eastAsia="Arial"/>
                      <w:color w:val="000000"/>
                      <w:sz w:val="26"/>
                      <w:szCs w:val="26"/>
                      <w:rtl/>
                    </w:rPr>
                    <w:t>מווסת חומציות,</w:t>
                  </w:r>
                  <w:r w:rsidR="00BD6529" w:rsidRPr="00C032D3">
                    <w:rPr>
                      <w:rFonts w:eastAsia="Arial"/>
                      <w:color w:val="000000"/>
                      <w:sz w:val="26"/>
                      <w:szCs w:val="26"/>
                      <w:rtl/>
                    </w:rPr>
                    <w:t xml:space="preserve"> </w:t>
                  </w:r>
                  <w:proofErr w:type="spellStart"/>
                  <w:r w:rsidRPr="00C032D3">
                    <w:rPr>
                      <w:rFonts w:eastAsia="Arial"/>
                      <w:color w:val="000000"/>
                      <w:sz w:val="26"/>
                      <w:szCs w:val="26"/>
                      <w:rtl/>
                    </w:rPr>
                    <w:t>תצבית</w:t>
                  </w:r>
                  <w:proofErr w:type="spellEnd"/>
                  <w:r w:rsidRPr="00C032D3">
                    <w:rPr>
                      <w:rFonts w:eastAsia="Arial"/>
                      <w:color w:val="000000"/>
                      <w:sz w:val="26"/>
                      <w:szCs w:val="26"/>
                      <w:rtl/>
                    </w:rPr>
                    <w:t>,</w:t>
                  </w:r>
                  <w:r w:rsidR="00BD6529" w:rsidRPr="00C032D3">
                    <w:rPr>
                      <w:rFonts w:eastAsia="Arial"/>
                      <w:color w:val="000000"/>
                      <w:sz w:val="26"/>
                      <w:szCs w:val="26"/>
                      <w:rtl/>
                    </w:rPr>
                    <w:t xml:space="preserve"> </w:t>
                  </w:r>
                  <w:r w:rsidRPr="00C032D3">
                    <w:rPr>
                      <w:rFonts w:eastAsia="Arial"/>
                      <w:color w:val="000000"/>
                      <w:sz w:val="26"/>
                      <w:szCs w:val="26"/>
                      <w:rtl/>
                    </w:rPr>
                    <w:t>מייצב</w:t>
                  </w:r>
                  <w:r w:rsidR="00BD6529" w:rsidRPr="00C032D3">
                    <w:rPr>
                      <w:rFonts w:eastAsia="Arial"/>
                      <w:color w:val="000000"/>
                      <w:sz w:val="26"/>
                      <w:szCs w:val="26"/>
                      <w:rtl/>
                    </w:rPr>
                    <w:t>,</w:t>
                  </w:r>
                  <w:r w:rsidRPr="00C032D3">
                    <w:rPr>
                      <w:rFonts w:eastAsia="Arial"/>
                      <w:color w:val="000000"/>
                      <w:sz w:val="26"/>
                      <w:szCs w:val="26"/>
                      <w:rtl/>
                    </w:rPr>
                    <w:t xml:space="preserve">  מלחים מתחלבים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lastRenderedPageBreak/>
                    <w:t xml:space="preserve">E332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Tripotassium</w:t>
                  </w:r>
                  <w:proofErr w:type="spellEnd"/>
                  <w:r w:rsidRPr="00695A51">
                    <w:rPr>
                      <w:rFonts w:eastAsia="Arial"/>
                      <w:color w:val="000000"/>
                      <w:sz w:val="26"/>
                      <w:szCs w:val="26"/>
                    </w:rPr>
                    <w:t xml:space="preserve"> citrate </w:t>
                  </w:r>
                </w:p>
              </w:tc>
              <w:tc>
                <w:tcPr>
                  <w:tcW w:w="5103" w:type="dxa"/>
                </w:tcPr>
                <w:p w:rsidR="006F7C9A" w:rsidRPr="00695A51" w:rsidRDefault="006F7C9A" w:rsidP="00C032D3">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C032D3">
                    <w:rPr>
                      <w:rFonts w:eastAsia="Arial"/>
                      <w:color w:val="000000"/>
                      <w:sz w:val="26"/>
                      <w:szCs w:val="26"/>
                      <w:rtl/>
                    </w:rPr>
                    <w:t>מווסת חומציות,</w:t>
                  </w:r>
                  <w:r w:rsidR="00BD6529" w:rsidRPr="00C032D3">
                    <w:rPr>
                      <w:rFonts w:eastAsia="Arial"/>
                      <w:color w:val="000000"/>
                      <w:sz w:val="26"/>
                      <w:szCs w:val="26"/>
                      <w:rtl/>
                    </w:rPr>
                    <w:t xml:space="preserve"> </w:t>
                  </w:r>
                  <w:proofErr w:type="spellStart"/>
                  <w:r w:rsidRPr="00C032D3">
                    <w:rPr>
                      <w:rFonts w:eastAsia="Arial"/>
                      <w:color w:val="000000"/>
                      <w:sz w:val="26"/>
                      <w:szCs w:val="26"/>
                      <w:rtl/>
                    </w:rPr>
                    <w:t>תצבית</w:t>
                  </w:r>
                  <w:proofErr w:type="spellEnd"/>
                  <w:r w:rsidRPr="00C032D3">
                    <w:rPr>
                      <w:rFonts w:eastAsia="Arial"/>
                      <w:color w:val="000000"/>
                      <w:sz w:val="26"/>
                      <w:szCs w:val="26"/>
                      <w:rtl/>
                    </w:rPr>
                    <w:t>,</w:t>
                  </w:r>
                  <w:r w:rsidR="00BD6529" w:rsidRPr="00C032D3">
                    <w:rPr>
                      <w:rFonts w:eastAsia="Arial"/>
                      <w:color w:val="000000"/>
                      <w:sz w:val="26"/>
                      <w:szCs w:val="26"/>
                      <w:rtl/>
                    </w:rPr>
                    <w:t xml:space="preserve"> </w:t>
                  </w:r>
                  <w:r w:rsidRPr="00C032D3">
                    <w:rPr>
                      <w:rFonts w:eastAsia="Arial"/>
                      <w:color w:val="000000"/>
                      <w:sz w:val="26"/>
                      <w:szCs w:val="26"/>
                      <w:rtl/>
                    </w:rPr>
                    <w:t>מייצב, מלחים מתחלבים</w:t>
                  </w:r>
                </w:p>
              </w:tc>
            </w:tr>
            <w:tr w:rsidR="006F7C9A" w:rsidRPr="00695A51" w:rsidTr="00C032D3">
              <w:trPr>
                <w:trHeight w:val="247"/>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citrates </w:t>
                  </w:r>
                </w:p>
              </w:tc>
              <w:tc>
                <w:tcPr>
                  <w:tcW w:w="5103" w:type="dxa"/>
                </w:tcPr>
                <w:p w:rsidR="006F7C9A" w:rsidRPr="00695A51" w:rsidRDefault="006F7C9A" w:rsidP="00C032D3">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C032D3">
                    <w:rPr>
                      <w:rFonts w:eastAsia="Arial"/>
                      <w:color w:val="000000"/>
                      <w:sz w:val="26"/>
                      <w:szCs w:val="26"/>
                      <w:rtl/>
                    </w:rPr>
                    <w:t>מווסת חומציות,</w:t>
                  </w:r>
                  <w:r w:rsidR="00BD6529" w:rsidRPr="00C032D3">
                    <w:rPr>
                      <w:rFonts w:eastAsia="Arial"/>
                      <w:color w:val="000000"/>
                      <w:sz w:val="26"/>
                      <w:szCs w:val="26"/>
                      <w:rtl/>
                    </w:rPr>
                    <w:t xml:space="preserve"> </w:t>
                  </w:r>
                  <w:r w:rsidRPr="00C032D3">
                    <w:rPr>
                      <w:rFonts w:eastAsia="Arial"/>
                      <w:color w:val="000000"/>
                      <w:sz w:val="26"/>
                      <w:szCs w:val="26"/>
                      <w:rtl/>
                    </w:rPr>
                    <w:t>מגביר חוזק</w:t>
                  </w:r>
                  <w:r w:rsidR="00BD6529" w:rsidRPr="00C032D3">
                    <w:rPr>
                      <w:rFonts w:eastAsia="Arial"/>
                      <w:color w:val="000000"/>
                      <w:sz w:val="26"/>
                      <w:szCs w:val="26"/>
                      <w:rtl/>
                    </w:rPr>
                    <w:t>,</w:t>
                  </w:r>
                  <w:r w:rsidRPr="00C032D3">
                    <w:rPr>
                      <w:rFonts w:eastAsia="Arial"/>
                      <w:color w:val="000000"/>
                      <w:sz w:val="26"/>
                      <w:szCs w:val="26"/>
                      <w:rtl/>
                    </w:rPr>
                    <w:t xml:space="preserve"> </w:t>
                  </w:r>
                  <w:proofErr w:type="spellStart"/>
                  <w:r w:rsidRPr="00C032D3">
                    <w:rPr>
                      <w:rFonts w:eastAsia="Arial"/>
                      <w:color w:val="000000"/>
                      <w:sz w:val="26"/>
                      <w:szCs w:val="26"/>
                      <w:rtl/>
                    </w:rPr>
                    <w:t>תצבית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E333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Monocalcium</w:t>
                  </w:r>
                  <w:proofErr w:type="spellEnd"/>
                  <w:r w:rsidRPr="00695A51">
                    <w:rPr>
                      <w:rFonts w:eastAsia="Arial"/>
                      <w:color w:val="000000"/>
                      <w:sz w:val="26"/>
                      <w:szCs w:val="26"/>
                    </w:rPr>
                    <w:t xml:space="preserve"> citrate </w:t>
                  </w:r>
                </w:p>
              </w:tc>
              <w:tc>
                <w:tcPr>
                  <w:tcW w:w="5103" w:type="dxa"/>
                </w:tcPr>
                <w:p w:rsidR="006F7C9A" w:rsidRPr="00C032D3" w:rsidRDefault="006F7C9A" w:rsidP="00C032D3">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r w:rsidRPr="00C032D3">
                    <w:rPr>
                      <w:rFonts w:eastAsia="Arial"/>
                      <w:color w:val="000000"/>
                      <w:sz w:val="26"/>
                      <w:szCs w:val="26"/>
                      <w:rtl/>
                    </w:rPr>
                    <w:t>מווסת חומציות,</w:t>
                  </w:r>
                  <w:r w:rsidR="0037342E" w:rsidRPr="00C032D3">
                    <w:rPr>
                      <w:rFonts w:eastAsia="Arial"/>
                      <w:color w:val="000000"/>
                      <w:sz w:val="26"/>
                      <w:szCs w:val="26"/>
                      <w:rtl/>
                    </w:rPr>
                    <w:t xml:space="preserve"> </w:t>
                  </w:r>
                  <w:r w:rsidRPr="00C032D3">
                    <w:rPr>
                      <w:rFonts w:eastAsia="Arial"/>
                      <w:color w:val="000000"/>
                      <w:sz w:val="26"/>
                      <w:szCs w:val="26"/>
                      <w:rtl/>
                    </w:rPr>
                    <w:t>מגביר חוזק</w:t>
                  </w:r>
                  <w:r w:rsidR="0037342E" w:rsidRPr="00C032D3">
                    <w:rPr>
                      <w:rFonts w:eastAsia="Arial"/>
                      <w:color w:val="000000"/>
                      <w:sz w:val="26"/>
                      <w:szCs w:val="26"/>
                      <w:rtl/>
                    </w:rPr>
                    <w:t>,</w:t>
                  </w:r>
                  <w:r w:rsidRPr="00C032D3">
                    <w:rPr>
                      <w:rFonts w:eastAsia="Arial"/>
                      <w:color w:val="000000"/>
                      <w:sz w:val="26"/>
                      <w:szCs w:val="26"/>
                      <w:rtl/>
                    </w:rPr>
                    <w:t xml:space="preserve"> </w:t>
                  </w:r>
                  <w:proofErr w:type="spellStart"/>
                  <w:r w:rsidRPr="00C032D3">
                    <w:rPr>
                      <w:rFonts w:eastAsia="Arial"/>
                      <w:color w:val="000000"/>
                      <w:sz w:val="26"/>
                      <w:szCs w:val="26"/>
                      <w:rtl/>
                    </w:rPr>
                    <w:t>תצבית</w:t>
                  </w:r>
                  <w:proofErr w:type="spellEnd"/>
                  <w:r w:rsidRPr="00C032D3">
                    <w:rPr>
                      <w:rFonts w:eastAsia="Arial"/>
                      <w:color w:val="000000"/>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E333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Dicalcium</w:t>
                  </w:r>
                  <w:proofErr w:type="spellEnd"/>
                  <w:r w:rsidRPr="00695A51">
                    <w:rPr>
                      <w:rFonts w:eastAsia="Arial"/>
                      <w:color w:val="000000"/>
                      <w:sz w:val="26"/>
                      <w:szCs w:val="26"/>
                    </w:rPr>
                    <w:t xml:space="preserve"> citrate </w:t>
                  </w:r>
                </w:p>
              </w:tc>
              <w:tc>
                <w:tcPr>
                  <w:tcW w:w="5103" w:type="dxa"/>
                </w:tcPr>
                <w:p w:rsidR="006F7C9A" w:rsidRPr="00695A51" w:rsidRDefault="006F7C9A" w:rsidP="0037342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tl/>
                    </w:rPr>
                  </w:pPr>
                  <w:r w:rsidRPr="00695A51">
                    <w:rPr>
                      <w:rFonts w:eastAsia="Arial"/>
                      <w:sz w:val="26"/>
                      <w:szCs w:val="26"/>
                      <w:rtl/>
                    </w:rPr>
                    <w:t>מווסת חומציות,</w:t>
                  </w:r>
                  <w:r w:rsidR="0037342E" w:rsidRPr="00695A51">
                    <w:rPr>
                      <w:rFonts w:eastAsia="Arial"/>
                      <w:sz w:val="26"/>
                      <w:szCs w:val="26"/>
                      <w:rtl/>
                    </w:rPr>
                    <w:t xml:space="preserve"> </w:t>
                  </w:r>
                  <w:r w:rsidRPr="00695A51">
                    <w:rPr>
                      <w:rFonts w:eastAsia="Arial"/>
                      <w:sz w:val="26"/>
                      <w:szCs w:val="26"/>
                      <w:rtl/>
                    </w:rPr>
                    <w:t>מגביר חוזק,</w:t>
                  </w:r>
                  <w:r w:rsidR="0037342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E333 (iii)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Tricalcium</w:t>
                  </w:r>
                  <w:proofErr w:type="spellEnd"/>
                  <w:r w:rsidRPr="00695A51">
                    <w:rPr>
                      <w:rFonts w:eastAsia="Arial"/>
                      <w:color w:val="000000"/>
                      <w:sz w:val="26"/>
                      <w:szCs w:val="26"/>
                    </w:rPr>
                    <w:t xml:space="preserve"> citrate </w:t>
                  </w:r>
                </w:p>
              </w:tc>
              <w:tc>
                <w:tcPr>
                  <w:tcW w:w="5103" w:type="dxa"/>
                </w:tcPr>
                <w:p w:rsidR="006F7C9A" w:rsidRPr="00695A51" w:rsidRDefault="006F7C9A" w:rsidP="0037342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7342E" w:rsidRPr="00695A51">
                    <w:rPr>
                      <w:rFonts w:eastAsia="Arial"/>
                      <w:sz w:val="26"/>
                      <w:szCs w:val="26"/>
                      <w:rtl/>
                    </w:rPr>
                    <w:t xml:space="preserve"> </w:t>
                  </w:r>
                  <w:r w:rsidRPr="00695A51">
                    <w:rPr>
                      <w:rFonts w:eastAsia="Arial"/>
                      <w:sz w:val="26"/>
                      <w:szCs w:val="26"/>
                      <w:rtl/>
                    </w:rPr>
                    <w:t>מגביר חוזק,</w:t>
                  </w:r>
                  <w:r w:rsidR="0037342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Calibri"/>
                      <w:sz w:val="26"/>
                      <w:szCs w:val="26"/>
                      <w:rtl/>
                    </w:rPr>
                    <w:t>,</w:t>
                  </w:r>
                  <w:r w:rsidR="0037342E" w:rsidRPr="00695A51">
                    <w:rPr>
                      <w:rFonts w:eastAsia="Calibri"/>
                      <w:sz w:val="26"/>
                      <w:szCs w:val="26"/>
                      <w:rtl/>
                    </w:rPr>
                    <w:t xml:space="preserve"> </w:t>
                  </w:r>
                  <w:r w:rsidRPr="00695A51">
                    <w:rPr>
                      <w:rFonts w:eastAsia="Calibri"/>
                      <w:sz w:val="26"/>
                      <w:szCs w:val="26"/>
                      <w:rtl/>
                    </w:rPr>
                    <w:t>מייצב, מלחים מתחלבים</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Tartaric acid (L(+)-) </w:t>
                  </w:r>
                </w:p>
              </w:tc>
              <w:tc>
                <w:tcPr>
                  <w:tcW w:w="5103" w:type="dxa"/>
                </w:tcPr>
                <w:p w:rsidR="006F7C9A" w:rsidRPr="00695A51" w:rsidRDefault="006F7C9A" w:rsidP="0037342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7342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w:t>
                  </w:r>
                  <w:r w:rsidR="0037342E" w:rsidRPr="00695A51">
                    <w:rPr>
                      <w:rFonts w:eastAsia="Arial"/>
                      <w:sz w:val="26"/>
                      <w:szCs w:val="26"/>
                      <w:rtl/>
                    </w:rPr>
                    <w:t xml:space="preserve"> </w:t>
                  </w:r>
                  <w:r w:rsidRPr="00695A51">
                    <w:rPr>
                      <w:rFonts w:eastAsia="Arial"/>
                      <w:sz w:val="26"/>
                      <w:szCs w:val="26"/>
                      <w:rtl/>
                    </w:rPr>
                    <w:t>מעכב חמצון</w:t>
                  </w:r>
                  <w:r w:rsidRPr="00695A51">
                    <w:rPr>
                      <w:rFonts w:eastAsia="Calibri"/>
                      <w:sz w:val="26"/>
                      <w:szCs w:val="26"/>
                      <w:rtl/>
                    </w:rPr>
                    <w:t>, מגביר טעם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tartrates </w:t>
                  </w:r>
                </w:p>
              </w:tc>
              <w:tc>
                <w:tcPr>
                  <w:tcW w:w="5103" w:type="dxa"/>
                </w:tcPr>
                <w:p w:rsidR="006F7C9A" w:rsidRPr="00695A51" w:rsidRDefault="006F7C9A" w:rsidP="0037342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מייצב,</w:t>
                  </w:r>
                  <w:r w:rsidR="0037342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E335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Monosodium tartrate </w:t>
                  </w:r>
                </w:p>
              </w:tc>
              <w:tc>
                <w:tcPr>
                  <w:tcW w:w="5103" w:type="dxa"/>
                </w:tcPr>
                <w:p w:rsidR="006F7C9A" w:rsidRPr="00695A51" w:rsidRDefault="006F7C9A" w:rsidP="0037342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מייצב,</w:t>
                  </w:r>
                  <w:r w:rsidR="0037342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E335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Disodium tartrate </w:t>
                  </w:r>
                </w:p>
              </w:tc>
              <w:tc>
                <w:tcPr>
                  <w:tcW w:w="5103" w:type="dxa"/>
                </w:tcPr>
                <w:p w:rsidR="006F7C9A" w:rsidRPr="00695A51" w:rsidRDefault="006F7C9A" w:rsidP="0037342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מייצב,</w:t>
                  </w:r>
                  <w:r w:rsidR="0037342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Calibri"/>
                      <w:sz w:val="26"/>
                      <w:szCs w:val="26"/>
                      <w:rtl/>
                    </w:rPr>
                    <w:t>,</w:t>
                  </w:r>
                  <w:r w:rsidR="0037342E" w:rsidRPr="00695A51">
                    <w:rPr>
                      <w:rFonts w:eastAsia="Calibri"/>
                      <w:sz w:val="26"/>
                      <w:szCs w:val="26"/>
                      <w:rtl/>
                    </w:rPr>
                    <w:t xml:space="preserve"> </w:t>
                  </w:r>
                  <w:r w:rsidRPr="00695A51">
                    <w:rPr>
                      <w:rFonts w:eastAsia="Calibri"/>
                      <w:sz w:val="26"/>
                      <w:szCs w:val="26"/>
                      <w:rtl/>
                    </w:rPr>
                    <w:t>מווסת חומציות, מלחים מתחלבים</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E336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tartrates </w:t>
                  </w:r>
                </w:p>
              </w:tc>
              <w:tc>
                <w:tcPr>
                  <w:tcW w:w="5103" w:type="dxa"/>
                </w:tcPr>
                <w:p w:rsidR="006F7C9A" w:rsidRPr="00695A51" w:rsidRDefault="006F7C9A" w:rsidP="0037342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מייצב,</w:t>
                  </w:r>
                  <w:r w:rsidR="0037342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E336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Monopotassium</w:t>
                  </w:r>
                  <w:proofErr w:type="spellEnd"/>
                  <w:r w:rsidRPr="00695A51">
                    <w:rPr>
                      <w:rFonts w:eastAsia="Arial"/>
                      <w:color w:val="000000"/>
                      <w:sz w:val="26"/>
                      <w:szCs w:val="26"/>
                    </w:rPr>
                    <w:t xml:space="preserve"> tartrate </w:t>
                  </w:r>
                </w:p>
              </w:tc>
              <w:tc>
                <w:tcPr>
                  <w:tcW w:w="5103" w:type="dxa"/>
                </w:tcPr>
                <w:p w:rsidR="006F7C9A" w:rsidRPr="00695A51" w:rsidRDefault="006F7C9A" w:rsidP="0037342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מייצב,</w:t>
                  </w:r>
                  <w:r w:rsidR="0037342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E336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Dipotassium tartrate </w:t>
                  </w:r>
                </w:p>
              </w:tc>
              <w:tc>
                <w:tcPr>
                  <w:tcW w:w="5103" w:type="dxa"/>
                </w:tcPr>
                <w:p w:rsidR="006F7C9A" w:rsidRPr="00695A51" w:rsidRDefault="006F7C9A" w:rsidP="0037342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מייצב,</w:t>
                  </w:r>
                  <w:r w:rsidR="0037342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E337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potassium tartrate </w:t>
                  </w:r>
                </w:p>
              </w:tc>
              <w:tc>
                <w:tcPr>
                  <w:tcW w:w="5103" w:type="dxa"/>
                </w:tcPr>
                <w:p w:rsidR="006F7C9A" w:rsidRPr="00695A51" w:rsidRDefault="006F7C9A" w:rsidP="0037342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מייצב,</w:t>
                  </w:r>
                  <w:r w:rsidR="0037342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Calibri"/>
                      <w:sz w:val="26"/>
                      <w:szCs w:val="26"/>
                      <w:rtl/>
                    </w:rPr>
                    <w:t>,</w:t>
                  </w:r>
                  <w:r w:rsidR="0037342E" w:rsidRPr="00695A51">
                    <w:rPr>
                      <w:rFonts w:eastAsia="Calibri"/>
                      <w:sz w:val="26"/>
                      <w:szCs w:val="26"/>
                      <w:rtl/>
                    </w:rPr>
                    <w:t xml:space="preserve"> </w:t>
                  </w:r>
                  <w:r w:rsidRPr="00695A51">
                    <w:rPr>
                      <w:rFonts w:eastAsia="Calibri"/>
                      <w:sz w:val="26"/>
                      <w:szCs w:val="26"/>
                      <w:rtl/>
                    </w:rPr>
                    <w:t>מווסת חומציות, מלחים מתחלבים</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E338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Phosphoric acid </w:t>
                  </w:r>
                </w:p>
              </w:tc>
              <w:tc>
                <w:tcPr>
                  <w:tcW w:w="5103" w:type="dxa"/>
                </w:tcPr>
                <w:p w:rsidR="006F7C9A" w:rsidRPr="00695A51" w:rsidRDefault="006F7C9A" w:rsidP="0037342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7342E" w:rsidRPr="00695A51">
                    <w:rPr>
                      <w:rFonts w:eastAsia="Arial"/>
                      <w:sz w:val="26"/>
                      <w:szCs w:val="26"/>
                      <w:rtl/>
                    </w:rPr>
                    <w:t xml:space="preserve"> </w:t>
                  </w:r>
                  <w:r w:rsidRPr="00695A51">
                    <w:rPr>
                      <w:rFonts w:eastAsia="Arial"/>
                      <w:sz w:val="26"/>
                      <w:szCs w:val="26"/>
                      <w:rtl/>
                    </w:rPr>
                    <w:t xml:space="preserve">מעכב חמצון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E339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phosphates </w:t>
                  </w:r>
                </w:p>
              </w:tc>
              <w:tc>
                <w:tcPr>
                  <w:tcW w:w="5103" w:type="dxa"/>
                </w:tcPr>
                <w:p w:rsidR="006F7C9A" w:rsidRPr="00695A51" w:rsidRDefault="006F7C9A" w:rsidP="0037342E">
                  <w:pPr>
                    <w:widowControl/>
                    <w:spacing w:after="42"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7342E" w:rsidRPr="00695A51">
                    <w:rPr>
                      <w:rFonts w:eastAsia="Arial"/>
                      <w:sz w:val="26"/>
                      <w:szCs w:val="26"/>
                      <w:rtl/>
                    </w:rPr>
                    <w:t xml:space="preserve"> </w:t>
                  </w:r>
                  <w:r w:rsidRPr="00695A51">
                    <w:rPr>
                      <w:rFonts w:eastAsia="Arial"/>
                      <w:sz w:val="26"/>
                      <w:szCs w:val="26"/>
                      <w:rtl/>
                    </w:rPr>
                    <w:t>מלח מתחלב,</w:t>
                  </w:r>
                  <w:r w:rsidR="0037342E" w:rsidRPr="00695A51">
                    <w:rPr>
                      <w:rFonts w:eastAsia="Arial"/>
                      <w:sz w:val="26"/>
                      <w:szCs w:val="26"/>
                      <w:rtl/>
                    </w:rPr>
                    <w:t xml:space="preserve"> </w:t>
                  </w:r>
                  <w:r w:rsidRPr="00695A51">
                    <w:rPr>
                      <w:rFonts w:eastAsia="Arial"/>
                      <w:sz w:val="26"/>
                      <w:szCs w:val="26"/>
                      <w:rtl/>
                    </w:rPr>
                    <w:t>מתחלב,</w:t>
                  </w:r>
                  <w:r w:rsidR="0037342E" w:rsidRPr="00695A51">
                    <w:rPr>
                      <w:rFonts w:eastAsia="Arial"/>
                      <w:sz w:val="26"/>
                      <w:szCs w:val="26"/>
                      <w:rtl/>
                    </w:rPr>
                    <w:t xml:space="preserve"> </w:t>
                  </w:r>
                  <w:r w:rsidRPr="00695A51">
                    <w:rPr>
                      <w:rFonts w:eastAsia="Arial"/>
                      <w:sz w:val="26"/>
                      <w:szCs w:val="26"/>
                      <w:rtl/>
                    </w:rPr>
                    <w:t>מסמיך,</w:t>
                  </w:r>
                  <w:r w:rsidR="0037342E" w:rsidRPr="00695A51">
                    <w:rPr>
                      <w:rFonts w:eastAsia="Arial"/>
                      <w:sz w:val="26"/>
                      <w:szCs w:val="26"/>
                      <w:rtl/>
                    </w:rPr>
                    <w:t xml:space="preserve"> </w:t>
                  </w:r>
                  <w:r w:rsidRPr="00695A51">
                    <w:rPr>
                      <w:rFonts w:eastAsia="Arial"/>
                      <w:sz w:val="26"/>
                      <w:szCs w:val="26"/>
                      <w:rtl/>
                    </w:rPr>
                    <w:t>מייצב,</w:t>
                  </w:r>
                  <w:r w:rsidR="0037342E" w:rsidRPr="00695A51">
                    <w:rPr>
                      <w:rFonts w:eastAsia="Arial"/>
                      <w:sz w:val="26"/>
                      <w:szCs w:val="26"/>
                      <w:rtl/>
                    </w:rPr>
                    <w:t xml:space="preserve"> </w:t>
                  </w:r>
                  <w:r w:rsidRPr="00695A51">
                    <w:rPr>
                      <w:rFonts w:eastAsia="Arial"/>
                      <w:sz w:val="26"/>
                      <w:szCs w:val="26"/>
                      <w:rtl/>
                    </w:rPr>
                    <w:t xml:space="preserve">חומר הלחה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E339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Monosodium phosphate </w:t>
                  </w:r>
                </w:p>
              </w:tc>
              <w:tc>
                <w:tcPr>
                  <w:tcW w:w="5103" w:type="dxa"/>
                </w:tcPr>
                <w:p w:rsidR="006F7C9A" w:rsidRPr="00695A51" w:rsidRDefault="006F7C9A" w:rsidP="0037342E">
                  <w:pPr>
                    <w:widowControl/>
                    <w:spacing w:after="42"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7342E" w:rsidRPr="00695A51">
                    <w:rPr>
                      <w:rFonts w:eastAsia="Arial"/>
                      <w:sz w:val="26"/>
                      <w:szCs w:val="26"/>
                      <w:rtl/>
                    </w:rPr>
                    <w:t xml:space="preserve"> </w:t>
                  </w:r>
                  <w:r w:rsidRPr="00695A51">
                    <w:rPr>
                      <w:rFonts w:eastAsia="Arial"/>
                      <w:sz w:val="26"/>
                      <w:szCs w:val="26"/>
                      <w:rtl/>
                    </w:rPr>
                    <w:t>מלח מתחלב,</w:t>
                  </w:r>
                  <w:r w:rsidR="0037342E" w:rsidRPr="00695A51">
                    <w:rPr>
                      <w:rFonts w:eastAsia="Arial"/>
                      <w:sz w:val="26"/>
                      <w:szCs w:val="26"/>
                      <w:rtl/>
                    </w:rPr>
                    <w:t xml:space="preserve"> </w:t>
                  </w:r>
                  <w:r w:rsidRPr="00695A51">
                    <w:rPr>
                      <w:rFonts w:eastAsia="Arial"/>
                      <w:sz w:val="26"/>
                      <w:szCs w:val="26"/>
                      <w:rtl/>
                    </w:rPr>
                    <w:t>מתחלב,</w:t>
                  </w:r>
                  <w:r w:rsidR="0037342E" w:rsidRPr="00695A51">
                    <w:rPr>
                      <w:rFonts w:eastAsia="Arial"/>
                      <w:sz w:val="26"/>
                      <w:szCs w:val="26"/>
                      <w:rtl/>
                    </w:rPr>
                    <w:t xml:space="preserve"> </w:t>
                  </w:r>
                  <w:r w:rsidRPr="00695A51">
                    <w:rPr>
                      <w:rFonts w:eastAsia="Arial"/>
                      <w:sz w:val="26"/>
                      <w:szCs w:val="26"/>
                      <w:rtl/>
                    </w:rPr>
                    <w:t>מסמיך,</w:t>
                  </w:r>
                  <w:r w:rsidR="0037342E" w:rsidRPr="00695A51">
                    <w:rPr>
                      <w:rFonts w:eastAsia="Arial"/>
                      <w:sz w:val="26"/>
                      <w:szCs w:val="26"/>
                      <w:rtl/>
                    </w:rPr>
                    <w:t xml:space="preserve"> </w:t>
                  </w:r>
                  <w:r w:rsidRPr="00695A51">
                    <w:rPr>
                      <w:rFonts w:eastAsia="Arial"/>
                      <w:sz w:val="26"/>
                      <w:szCs w:val="26"/>
                      <w:rtl/>
                    </w:rPr>
                    <w:t>מייצב,</w:t>
                  </w:r>
                  <w:r w:rsidR="0037342E" w:rsidRPr="00695A51">
                    <w:rPr>
                      <w:rFonts w:eastAsia="Arial"/>
                      <w:sz w:val="26"/>
                      <w:szCs w:val="26"/>
                      <w:rtl/>
                    </w:rPr>
                    <w:t xml:space="preserve"> </w:t>
                  </w:r>
                  <w:r w:rsidRPr="00695A51">
                    <w:rPr>
                      <w:rFonts w:eastAsia="Arial"/>
                      <w:sz w:val="26"/>
                      <w:szCs w:val="26"/>
                      <w:rtl/>
                    </w:rPr>
                    <w:t xml:space="preserve">חומר הלחה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E339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Disodium phosphate </w:t>
                  </w:r>
                </w:p>
              </w:tc>
              <w:tc>
                <w:tcPr>
                  <w:tcW w:w="5103" w:type="dxa"/>
                </w:tcPr>
                <w:p w:rsidR="006F7C9A" w:rsidRPr="00695A51" w:rsidRDefault="006F7C9A" w:rsidP="0037342E">
                  <w:pPr>
                    <w:widowControl/>
                    <w:spacing w:after="42"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7342E" w:rsidRPr="00695A51">
                    <w:rPr>
                      <w:rFonts w:eastAsia="Arial"/>
                      <w:sz w:val="26"/>
                      <w:szCs w:val="26"/>
                      <w:rtl/>
                    </w:rPr>
                    <w:t xml:space="preserve"> </w:t>
                  </w:r>
                  <w:r w:rsidRPr="00695A51">
                    <w:rPr>
                      <w:rFonts w:eastAsia="Arial"/>
                      <w:sz w:val="26"/>
                      <w:szCs w:val="26"/>
                      <w:rtl/>
                    </w:rPr>
                    <w:t>מלח מתחלב,</w:t>
                  </w:r>
                  <w:r w:rsidR="0037342E" w:rsidRPr="00695A51">
                    <w:rPr>
                      <w:rFonts w:eastAsia="Arial"/>
                      <w:sz w:val="26"/>
                      <w:szCs w:val="26"/>
                      <w:rtl/>
                    </w:rPr>
                    <w:t xml:space="preserve"> </w:t>
                  </w:r>
                  <w:r w:rsidRPr="00695A51">
                    <w:rPr>
                      <w:rFonts w:eastAsia="Arial"/>
                      <w:sz w:val="26"/>
                      <w:szCs w:val="26"/>
                      <w:rtl/>
                    </w:rPr>
                    <w:t>מתחלב,</w:t>
                  </w:r>
                  <w:r w:rsidR="0037342E" w:rsidRPr="00695A51">
                    <w:rPr>
                      <w:rFonts w:eastAsia="Arial"/>
                      <w:sz w:val="26"/>
                      <w:szCs w:val="26"/>
                      <w:rtl/>
                    </w:rPr>
                    <w:t xml:space="preserve"> </w:t>
                  </w:r>
                  <w:r w:rsidRPr="00695A51">
                    <w:rPr>
                      <w:rFonts w:eastAsia="Arial"/>
                      <w:sz w:val="26"/>
                      <w:szCs w:val="26"/>
                      <w:rtl/>
                    </w:rPr>
                    <w:t>מסמיך,</w:t>
                  </w:r>
                  <w:r w:rsidR="0037342E" w:rsidRPr="00695A51">
                    <w:rPr>
                      <w:rFonts w:eastAsia="Arial"/>
                      <w:sz w:val="26"/>
                      <w:szCs w:val="26"/>
                      <w:rtl/>
                    </w:rPr>
                    <w:t xml:space="preserve"> </w:t>
                  </w:r>
                  <w:r w:rsidRPr="00695A51">
                    <w:rPr>
                      <w:rFonts w:eastAsia="Arial"/>
                      <w:sz w:val="26"/>
                      <w:szCs w:val="26"/>
                      <w:rtl/>
                    </w:rPr>
                    <w:t>מייצב,</w:t>
                  </w:r>
                  <w:r w:rsidR="0037342E" w:rsidRPr="00695A51">
                    <w:rPr>
                      <w:rFonts w:eastAsia="Arial"/>
                      <w:sz w:val="26"/>
                      <w:szCs w:val="26"/>
                      <w:rtl/>
                    </w:rPr>
                    <w:t xml:space="preserve"> </w:t>
                  </w:r>
                  <w:r w:rsidRPr="00695A51">
                    <w:rPr>
                      <w:rFonts w:eastAsia="Arial"/>
                      <w:sz w:val="26"/>
                      <w:szCs w:val="26"/>
                      <w:rtl/>
                    </w:rPr>
                    <w:t xml:space="preserve">חומר הלחה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E339 (iii)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Trisodium</w:t>
                  </w:r>
                  <w:proofErr w:type="spellEnd"/>
                  <w:r w:rsidRPr="00695A51">
                    <w:rPr>
                      <w:rFonts w:eastAsia="Arial"/>
                      <w:color w:val="000000"/>
                      <w:sz w:val="26"/>
                      <w:szCs w:val="26"/>
                    </w:rPr>
                    <w:t xml:space="preserve"> phosphate </w:t>
                  </w:r>
                </w:p>
              </w:tc>
              <w:tc>
                <w:tcPr>
                  <w:tcW w:w="5103" w:type="dxa"/>
                </w:tcPr>
                <w:p w:rsidR="006F7C9A" w:rsidRPr="00695A51" w:rsidRDefault="006F7C9A" w:rsidP="0037342E">
                  <w:pPr>
                    <w:widowControl/>
                    <w:spacing w:after="42"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7342E" w:rsidRPr="00695A51">
                    <w:rPr>
                      <w:rFonts w:eastAsia="Arial"/>
                      <w:sz w:val="26"/>
                      <w:szCs w:val="26"/>
                      <w:rtl/>
                    </w:rPr>
                    <w:t xml:space="preserve"> </w:t>
                  </w:r>
                  <w:r w:rsidRPr="00695A51">
                    <w:rPr>
                      <w:rFonts w:eastAsia="Arial"/>
                      <w:sz w:val="26"/>
                      <w:szCs w:val="26"/>
                      <w:rtl/>
                    </w:rPr>
                    <w:t>מלח מתחלב,</w:t>
                  </w:r>
                  <w:r w:rsidR="0037342E" w:rsidRPr="00695A51">
                    <w:rPr>
                      <w:rFonts w:eastAsia="Arial"/>
                      <w:sz w:val="26"/>
                      <w:szCs w:val="26"/>
                      <w:rtl/>
                    </w:rPr>
                    <w:t xml:space="preserve"> </w:t>
                  </w:r>
                  <w:r w:rsidRPr="00695A51">
                    <w:rPr>
                      <w:rFonts w:eastAsia="Arial"/>
                      <w:sz w:val="26"/>
                      <w:szCs w:val="26"/>
                      <w:rtl/>
                    </w:rPr>
                    <w:t>מתחלב,</w:t>
                  </w:r>
                  <w:r w:rsidR="0037342E" w:rsidRPr="00695A51">
                    <w:rPr>
                      <w:rFonts w:eastAsia="Arial"/>
                      <w:sz w:val="26"/>
                      <w:szCs w:val="26"/>
                      <w:rtl/>
                    </w:rPr>
                    <w:t xml:space="preserve"> </w:t>
                  </w:r>
                  <w:r w:rsidRPr="00695A51">
                    <w:rPr>
                      <w:rFonts w:eastAsia="Arial"/>
                      <w:sz w:val="26"/>
                      <w:szCs w:val="26"/>
                      <w:rtl/>
                    </w:rPr>
                    <w:t>מסמיך,</w:t>
                  </w:r>
                  <w:r w:rsidR="0037342E" w:rsidRPr="00695A51">
                    <w:rPr>
                      <w:rFonts w:eastAsia="Arial"/>
                      <w:sz w:val="26"/>
                      <w:szCs w:val="26"/>
                      <w:rtl/>
                    </w:rPr>
                    <w:t xml:space="preserve"> </w:t>
                  </w:r>
                  <w:r w:rsidRPr="00695A51">
                    <w:rPr>
                      <w:rFonts w:eastAsia="Arial"/>
                      <w:sz w:val="26"/>
                      <w:szCs w:val="26"/>
                      <w:rtl/>
                    </w:rPr>
                    <w:t>מייצב,</w:t>
                  </w:r>
                  <w:r w:rsidR="0037342E" w:rsidRPr="00695A51">
                    <w:rPr>
                      <w:rFonts w:eastAsia="Arial"/>
                      <w:sz w:val="26"/>
                      <w:szCs w:val="26"/>
                      <w:rtl/>
                    </w:rPr>
                    <w:t xml:space="preserve"> </w:t>
                  </w:r>
                  <w:r w:rsidRPr="00695A51">
                    <w:rPr>
                      <w:rFonts w:eastAsia="Arial"/>
                      <w:sz w:val="26"/>
                      <w:szCs w:val="26"/>
                      <w:rtl/>
                    </w:rPr>
                    <w:t xml:space="preserve">חומר הלחה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E340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phosphates </w:t>
                  </w:r>
                </w:p>
              </w:tc>
              <w:tc>
                <w:tcPr>
                  <w:tcW w:w="5103" w:type="dxa"/>
                </w:tcPr>
                <w:p w:rsidR="006F7C9A" w:rsidRPr="00695A51" w:rsidRDefault="006F7C9A" w:rsidP="0037342E">
                  <w:pPr>
                    <w:widowControl/>
                    <w:spacing w:after="42"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7342E" w:rsidRPr="00695A51">
                    <w:rPr>
                      <w:rFonts w:eastAsia="Arial"/>
                      <w:sz w:val="26"/>
                      <w:szCs w:val="26"/>
                      <w:rtl/>
                    </w:rPr>
                    <w:t xml:space="preserve"> </w:t>
                  </w:r>
                  <w:r w:rsidRPr="00695A51">
                    <w:rPr>
                      <w:rFonts w:eastAsia="Arial"/>
                      <w:sz w:val="26"/>
                      <w:szCs w:val="26"/>
                      <w:rtl/>
                    </w:rPr>
                    <w:t>מלח מתחלב,</w:t>
                  </w:r>
                  <w:r w:rsidR="0037342E" w:rsidRPr="00695A51">
                    <w:rPr>
                      <w:rFonts w:eastAsia="Arial"/>
                      <w:sz w:val="26"/>
                      <w:szCs w:val="26"/>
                      <w:rtl/>
                    </w:rPr>
                    <w:t xml:space="preserve"> </w:t>
                  </w:r>
                  <w:r w:rsidRPr="00695A51">
                    <w:rPr>
                      <w:rFonts w:eastAsia="Arial"/>
                      <w:sz w:val="26"/>
                      <w:szCs w:val="26"/>
                      <w:rtl/>
                    </w:rPr>
                    <w:t>מתחלב,</w:t>
                  </w:r>
                  <w:r w:rsidR="0037342E" w:rsidRPr="00695A51">
                    <w:rPr>
                      <w:rFonts w:eastAsia="Arial"/>
                      <w:sz w:val="26"/>
                      <w:szCs w:val="26"/>
                      <w:rtl/>
                    </w:rPr>
                    <w:t xml:space="preserve"> </w:t>
                  </w:r>
                  <w:r w:rsidRPr="00695A51">
                    <w:rPr>
                      <w:rFonts w:eastAsia="Arial"/>
                      <w:sz w:val="26"/>
                      <w:szCs w:val="26"/>
                      <w:rtl/>
                    </w:rPr>
                    <w:t>מסמיך,</w:t>
                  </w:r>
                  <w:r w:rsidR="0037342E" w:rsidRPr="00695A51">
                    <w:rPr>
                      <w:rFonts w:eastAsia="Arial"/>
                      <w:sz w:val="26"/>
                      <w:szCs w:val="26"/>
                      <w:rtl/>
                    </w:rPr>
                    <w:t xml:space="preserve"> </w:t>
                  </w:r>
                  <w:r w:rsidRPr="00695A51">
                    <w:rPr>
                      <w:rFonts w:eastAsia="Arial"/>
                      <w:sz w:val="26"/>
                      <w:szCs w:val="26"/>
                      <w:rtl/>
                    </w:rPr>
                    <w:t>מייצב,</w:t>
                  </w:r>
                  <w:r w:rsidR="00202503">
                    <w:rPr>
                      <w:rFonts w:eastAsia="Arial" w:hint="cs"/>
                      <w:sz w:val="26"/>
                      <w:szCs w:val="26"/>
                      <w:rtl/>
                    </w:rPr>
                    <w:t xml:space="preserve"> </w:t>
                  </w:r>
                  <w:r w:rsidRPr="00695A51">
                    <w:rPr>
                      <w:rFonts w:eastAsia="Arial"/>
                      <w:sz w:val="26"/>
                      <w:szCs w:val="26"/>
                      <w:rtl/>
                    </w:rPr>
                    <w:t xml:space="preserve">חומר הלחה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E340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Monopotassium</w:t>
                  </w:r>
                  <w:proofErr w:type="spellEnd"/>
                  <w:r w:rsidRPr="00695A51">
                    <w:rPr>
                      <w:rFonts w:eastAsia="Arial"/>
                      <w:color w:val="000000"/>
                      <w:sz w:val="26"/>
                      <w:szCs w:val="26"/>
                    </w:rPr>
                    <w:t xml:space="preserve"> phosphate </w:t>
                  </w:r>
                </w:p>
              </w:tc>
              <w:tc>
                <w:tcPr>
                  <w:tcW w:w="5103" w:type="dxa"/>
                </w:tcPr>
                <w:p w:rsidR="006F7C9A" w:rsidRPr="00695A51" w:rsidRDefault="006F7C9A" w:rsidP="00C032D3">
                  <w:pPr>
                    <w:widowControl/>
                    <w:spacing w:after="42"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7342E" w:rsidRPr="00695A51">
                    <w:rPr>
                      <w:rFonts w:eastAsia="Arial"/>
                      <w:sz w:val="26"/>
                      <w:szCs w:val="26"/>
                      <w:rtl/>
                    </w:rPr>
                    <w:t xml:space="preserve"> </w:t>
                  </w:r>
                  <w:r w:rsidRPr="00695A51">
                    <w:rPr>
                      <w:rFonts w:eastAsia="Arial"/>
                      <w:sz w:val="26"/>
                      <w:szCs w:val="26"/>
                      <w:rtl/>
                    </w:rPr>
                    <w:t>מלח מתחלב,</w:t>
                  </w:r>
                  <w:r w:rsidR="0037342E" w:rsidRPr="00695A51">
                    <w:rPr>
                      <w:rFonts w:eastAsia="Arial"/>
                      <w:sz w:val="26"/>
                      <w:szCs w:val="26"/>
                      <w:rtl/>
                    </w:rPr>
                    <w:t xml:space="preserve"> </w:t>
                  </w:r>
                  <w:r w:rsidRPr="00695A51">
                    <w:rPr>
                      <w:rFonts w:eastAsia="Arial"/>
                      <w:sz w:val="26"/>
                      <w:szCs w:val="26"/>
                      <w:rtl/>
                    </w:rPr>
                    <w:t>מתחלב,</w:t>
                  </w:r>
                  <w:r w:rsidR="0037342E" w:rsidRPr="00695A51">
                    <w:rPr>
                      <w:rFonts w:eastAsia="Arial"/>
                      <w:sz w:val="26"/>
                      <w:szCs w:val="26"/>
                      <w:rtl/>
                    </w:rPr>
                    <w:t xml:space="preserve"> </w:t>
                  </w:r>
                  <w:r w:rsidRPr="00695A51">
                    <w:rPr>
                      <w:rFonts w:eastAsia="Arial"/>
                      <w:sz w:val="26"/>
                      <w:szCs w:val="26"/>
                      <w:rtl/>
                    </w:rPr>
                    <w:t>מסמיך</w:t>
                  </w:r>
                  <w:r w:rsidR="00C032D3">
                    <w:rPr>
                      <w:rFonts w:eastAsia="Arial" w:hint="cs"/>
                      <w:sz w:val="26"/>
                      <w:szCs w:val="26"/>
                      <w:rtl/>
                    </w:rPr>
                    <w:t>, מ</w:t>
                  </w:r>
                  <w:r w:rsidRPr="00695A51">
                    <w:rPr>
                      <w:rFonts w:eastAsia="Arial"/>
                      <w:sz w:val="26"/>
                      <w:szCs w:val="26"/>
                      <w:rtl/>
                    </w:rPr>
                    <w:t>ייצב</w:t>
                  </w:r>
                  <w:r w:rsidR="00C032D3">
                    <w:rPr>
                      <w:rFonts w:eastAsia="Arial" w:hint="cs"/>
                      <w:sz w:val="26"/>
                      <w:szCs w:val="26"/>
                      <w:rtl/>
                    </w:rPr>
                    <w:t xml:space="preserve">, </w:t>
                  </w:r>
                  <w:r w:rsidRPr="00695A51">
                    <w:rPr>
                      <w:rFonts w:eastAsia="Arial"/>
                      <w:sz w:val="26"/>
                      <w:szCs w:val="26"/>
                      <w:rtl/>
                    </w:rPr>
                    <w:t>חומר הלחה</w:t>
                  </w:r>
                  <w:r w:rsidRPr="00C032D3">
                    <w:rPr>
                      <w:rFonts w:eastAsia="Arial"/>
                      <w:sz w:val="26"/>
                      <w:szCs w:val="26"/>
                      <w:rtl/>
                    </w:rPr>
                    <w:t xml:space="preserve">, </w:t>
                  </w:r>
                  <w:proofErr w:type="spellStart"/>
                  <w:r w:rsidRPr="00C032D3">
                    <w:rPr>
                      <w:rFonts w:eastAsia="Arial"/>
                      <w:sz w:val="26"/>
                      <w:szCs w:val="26"/>
                      <w:rtl/>
                    </w:rPr>
                    <w:t>תצבית</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E340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Dipotassium phosphate </w:t>
                  </w:r>
                </w:p>
              </w:tc>
              <w:tc>
                <w:tcPr>
                  <w:tcW w:w="5103" w:type="dxa"/>
                </w:tcPr>
                <w:p w:rsidR="006F7C9A" w:rsidRPr="00695A51" w:rsidRDefault="006F7C9A" w:rsidP="0037342E">
                  <w:pPr>
                    <w:widowControl/>
                    <w:spacing w:after="42"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7342E" w:rsidRPr="00695A51">
                    <w:rPr>
                      <w:rFonts w:eastAsia="Arial"/>
                      <w:sz w:val="26"/>
                      <w:szCs w:val="26"/>
                      <w:rtl/>
                    </w:rPr>
                    <w:t xml:space="preserve"> </w:t>
                  </w:r>
                  <w:r w:rsidRPr="00695A51">
                    <w:rPr>
                      <w:rFonts w:eastAsia="Arial"/>
                      <w:sz w:val="26"/>
                      <w:szCs w:val="26"/>
                      <w:rtl/>
                    </w:rPr>
                    <w:t>מלח מתחלב,</w:t>
                  </w:r>
                  <w:r w:rsidR="0037342E" w:rsidRPr="00695A51">
                    <w:rPr>
                      <w:rFonts w:eastAsia="Arial"/>
                      <w:sz w:val="26"/>
                      <w:szCs w:val="26"/>
                      <w:rtl/>
                    </w:rPr>
                    <w:t xml:space="preserve"> </w:t>
                  </w:r>
                  <w:r w:rsidRPr="00695A51">
                    <w:rPr>
                      <w:rFonts w:eastAsia="Arial"/>
                      <w:sz w:val="26"/>
                      <w:szCs w:val="26"/>
                      <w:rtl/>
                    </w:rPr>
                    <w:t>מתחלב,</w:t>
                  </w:r>
                  <w:r w:rsidR="0037342E" w:rsidRPr="00695A51">
                    <w:rPr>
                      <w:rFonts w:eastAsia="Arial"/>
                      <w:sz w:val="26"/>
                      <w:szCs w:val="26"/>
                      <w:rtl/>
                    </w:rPr>
                    <w:t xml:space="preserve"> </w:t>
                  </w:r>
                  <w:r w:rsidRPr="00695A51">
                    <w:rPr>
                      <w:rFonts w:eastAsia="Arial"/>
                      <w:sz w:val="26"/>
                      <w:szCs w:val="26"/>
                      <w:rtl/>
                    </w:rPr>
                    <w:t>מסמיך,</w:t>
                  </w:r>
                  <w:r w:rsidR="0037342E" w:rsidRPr="00695A51">
                    <w:rPr>
                      <w:rFonts w:eastAsia="Arial"/>
                      <w:sz w:val="26"/>
                      <w:szCs w:val="26"/>
                      <w:rtl/>
                    </w:rPr>
                    <w:t xml:space="preserve"> </w:t>
                  </w:r>
                  <w:r w:rsidRPr="00695A51">
                    <w:rPr>
                      <w:rFonts w:eastAsia="Arial"/>
                      <w:sz w:val="26"/>
                      <w:szCs w:val="26"/>
                      <w:rtl/>
                    </w:rPr>
                    <w:t>מייצב,</w:t>
                  </w:r>
                  <w:r w:rsidR="0037342E" w:rsidRPr="00695A51">
                    <w:rPr>
                      <w:rFonts w:eastAsia="Arial"/>
                      <w:sz w:val="26"/>
                      <w:szCs w:val="26"/>
                      <w:rtl/>
                    </w:rPr>
                    <w:t xml:space="preserve"> </w:t>
                  </w:r>
                  <w:r w:rsidRPr="00695A51">
                    <w:rPr>
                      <w:rFonts w:eastAsia="Arial"/>
                      <w:sz w:val="26"/>
                      <w:szCs w:val="26"/>
                      <w:rtl/>
                    </w:rPr>
                    <w:t xml:space="preserve">חומר הלחה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E340 (iii)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Tripotassium</w:t>
                  </w:r>
                  <w:proofErr w:type="spellEnd"/>
                  <w:r w:rsidRPr="00695A51">
                    <w:rPr>
                      <w:rFonts w:eastAsia="Arial"/>
                      <w:color w:val="000000"/>
                      <w:sz w:val="26"/>
                      <w:szCs w:val="26"/>
                    </w:rPr>
                    <w:t xml:space="preserve"> phosphate </w:t>
                  </w:r>
                </w:p>
              </w:tc>
              <w:tc>
                <w:tcPr>
                  <w:tcW w:w="5103" w:type="dxa"/>
                </w:tcPr>
                <w:p w:rsidR="006F7C9A" w:rsidRPr="00695A51" w:rsidRDefault="006F7C9A" w:rsidP="00391E40">
                  <w:pPr>
                    <w:widowControl/>
                    <w:spacing w:after="42"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391E40">
                    <w:rPr>
                      <w:rFonts w:eastAsia="Arial"/>
                      <w:sz w:val="26"/>
                      <w:szCs w:val="26"/>
                      <w:rtl/>
                    </w:rPr>
                    <w:t>מווסת חומציות,</w:t>
                  </w:r>
                  <w:r w:rsidR="0037342E" w:rsidRPr="00391E40">
                    <w:rPr>
                      <w:rFonts w:eastAsia="Arial"/>
                      <w:sz w:val="26"/>
                      <w:szCs w:val="26"/>
                      <w:rtl/>
                    </w:rPr>
                    <w:t xml:space="preserve"> </w:t>
                  </w:r>
                  <w:r w:rsidRPr="00391E40">
                    <w:rPr>
                      <w:rFonts w:eastAsia="Arial"/>
                      <w:sz w:val="26"/>
                      <w:szCs w:val="26"/>
                      <w:rtl/>
                    </w:rPr>
                    <w:t>מלח מתחלב,</w:t>
                  </w:r>
                  <w:r w:rsidR="0037342E" w:rsidRPr="00391E40">
                    <w:rPr>
                      <w:rFonts w:eastAsia="Arial"/>
                      <w:sz w:val="26"/>
                      <w:szCs w:val="26"/>
                      <w:rtl/>
                    </w:rPr>
                    <w:t xml:space="preserve"> </w:t>
                  </w:r>
                  <w:r w:rsidRPr="00391E40">
                    <w:rPr>
                      <w:rFonts w:eastAsia="Arial"/>
                      <w:sz w:val="26"/>
                      <w:szCs w:val="26"/>
                      <w:rtl/>
                    </w:rPr>
                    <w:t>מתחלב,</w:t>
                  </w:r>
                  <w:r w:rsidR="0037342E" w:rsidRPr="00391E40">
                    <w:rPr>
                      <w:rFonts w:eastAsia="Arial"/>
                      <w:sz w:val="26"/>
                      <w:szCs w:val="26"/>
                      <w:rtl/>
                    </w:rPr>
                    <w:t xml:space="preserve"> </w:t>
                  </w:r>
                  <w:r w:rsidRPr="00391E40">
                    <w:rPr>
                      <w:rFonts w:eastAsia="Arial"/>
                      <w:sz w:val="26"/>
                      <w:szCs w:val="26"/>
                      <w:rtl/>
                    </w:rPr>
                    <w:t>מסמיך</w:t>
                  </w:r>
                  <w:r w:rsidR="0037342E" w:rsidRPr="00391E40">
                    <w:rPr>
                      <w:rFonts w:eastAsia="Arial"/>
                      <w:sz w:val="26"/>
                      <w:szCs w:val="26"/>
                      <w:rtl/>
                    </w:rPr>
                    <w:t>,</w:t>
                  </w:r>
                  <w:r w:rsidRPr="00391E40">
                    <w:rPr>
                      <w:rFonts w:eastAsia="Arial"/>
                      <w:sz w:val="26"/>
                      <w:szCs w:val="26"/>
                      <w:rtl/>
                    </w:rPr>
                    <w:t xml:space="preserve"> מייצב,</w:t>
                  </w:r>
                  <w:r w:rsidR="0037342E" w:rsidRPr="00391E40">
                    <w:rPr>
                      <w:rFonts w:eastAsia="Arial"/>
                      <w:sz w:val="26"/>
                      <w:szCs w:val="26"/>
                      <w:rtl/>
                    </w:rPr>
                    <w:t xml:space="preserve"> </w:t>
                  </w:r>
                  <w:r w:rsidRPr="00391E40">
                    <w:rPr>
                      <w:rFonts w:eastAsia="Arial"/>
                      <w:sz w:val="26"/>
                      <w:szCs w:val="26"/>
                      <w:rtl/>
                    </w:rPr>
                    <w:t>חומר הלחה</w:t>
                  </w:r>
                  <w:r w:rsidRPr="00695A51">
                    <w:rPr>
                      <w:rFonts w:eastAsia="Arial"/>
                      <w:color w:val="000000"/>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E341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phosphates </w:t>
                  </w:r>
                </w:p>
              </w:tc>
              <w:tc>
                <w:tcPr>
                  <w:tcW w:w="5103" w:type="dxa"/>
                </w:tcPr>
                <w:p w:rsidR="006F7C9A" w:rsidRPr="00695A51" w:rsidRDefault="006F7C9A" w:rsidP="0037342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7342E" w:rsidRPr="00695A51">
                    <w:rPr>
                      <w:rFonts w:eastAsia="Arial"/>
                      <w:sz w:val="26"/>
                      <w:szCs w:val="26"/>
                      <w:rtl/>
                    </w:rPr>
                    <w:t xml:space="preserve"> </w:t>
                  </w:r>
                  <w:r w:rsidRPr="00695A51">
                    <w:rPr>
                      <w:rFonts w:eastAsia="Arial"/>
                      <w:sz w:val="26"/>
                      <w:szCs w:val="26"/>
                      <w:rtl/>
                    </w:rPr>
                    <w:t>חומר לטיפול בקמח,</w:t>
                  </w:r>
                  <w:r w:rsidR="0037342E" w:rsidRPr="00695A51">
                    <w:rPr>
                      <w:rFonts w:eastAsia="Arial"/>
                      <w:sz w:val="26"/>
                      <w:szCs w:val="26"/>
                      <w:rtl/>
                    </w:rPr>
                    <w:t xml:space="preserve"> </w:t>
                  </w:r>
                  <w:r w:rsidRPr="00695A51">
                    <w:rPr>
                      <w:rFonts w:eastAsia="Arial"/>
                      <w:sz w:val="26"/>
                      <w:szCs w:val="26"/>
                      <w:rtl/>
                    </w:rPr>
                    <w:t>מגביר חוזק,</w:t>
                  </w:r>
                  <w:r w:rsidR="0037342E" w:rsidRPr="00695A51">
                    <w:rPr>
                      <w:rFonts w:eastAsia="Arial"/>
                      <w:sz w:val="26"/>
                      <w:szCs w:val="26"/>
                      <w:rtl/>
                    </w:rPr>
                    <w:t xml:space="preserve"> </w:t>
                  </w:r>
                  <w:r w:rsidRPr="00695A51">
                    <w:rPr>
                      <w:rFonts w:eastAsia="Arial"/>
                      <w:sz w:val="26"/>
                      <w:szCs w:val="26"/>
                      <w:rtl/>
                    </w:rPr>
                    <w:t>מסמיך,</w:t>
                  </w:r>
                  <w:r w:rsidR="0037342E" w:rsidRPr="00695A51">
                    <w:rPr>
                      <w:rFonts w:eastAsia="Arial"/>
                      <w:sz w:val="26"/>
                      <w:szCs w:val="26"/>
                      <w:rtl/>
                    </w:rPr>
                    <w:t xml:space="preserve"> </w:t>
                  </w:r>
                  <w:r w:rsidRPr="00695A51">
                    <w:rPr>
                      <w:rFonts w:eastAsia="Arial"/>
                      <w:sz w:val="26"/>
                      <w:szCs w:val="26"/>
                      <w:rtl/>
                    </w:rPr>
                    <w:t>חומר תפיחה,</w:t>
                  </w:r>
                  <w:r w:rsidR="00DF17A7"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חומר הלחה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E341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Monocalcium</w:t>
                  </w:r>
                  <w:proofErr w:type="spellEnd"/>
                  <w:r w:rsidRPr="00695A51">
                    <w:rPr>
                      <w:rFonts w:eastAsia="Arial"/>
                      <w:color w:val="000000"/>
                      <w:sz w:val="26"/>
                      <w:szCs w:val="26"/>
                    </w:rPr>
                    <w:t xml:space="preserve"> phosphate </w:t>
                  </w:r>
                </w:p>
              </w:tc>
              <w:tc>
                <w:tcPr>
                  <w:tcW w:w="5103" w:type="dxa"/>
                </w:tcPr>
                <w:p w:rsidR="006F7C9A" w:rsidRPr="00695A51" w:rsidRDefault="006F7C9A" w:rsidP="00202503">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DF17A7" w:rsidRPr="00695A51">
                    <w:rPr>
                      <w:rFonts w:eastAsia="Arial"/>
                      <w:sz w:val="26"/>
                      <w:szCs w:val="26"/>
                      <w:rtl/>
                    </w:rPr>
                    <w:t xml:space="preserve"> </w:t>
                  </w:r>
                  <w:r w:rsidRPr="00695A51">
                    <w:rPr>
                      <w:rFonts w:eastAsia="Arial"/>
                      <w:sz w:val="26"/>
                      <w:szCs w:val="26"/>
                      <w:rtl/>
                    </w:rPr>
                    <w:t>חומר לטיפול בקמח,</w:t>
                  </w:r>
                  <w:r w:rsidR="00DF17A7" w:rsidRPr="00695A51">
                    <w:rPr>
                      <w:rFonts w:eastAsia="Arial"/>
                      <w:sz w:val="26"/>
                      <w:szCs w:val="26"/>
                      <w:rtl/>
                    </w:rPr>
                    <w:t xml:space="preserve"> </w:t>
                  </w:r>
                  <w:r w:rsidRPr="00695A51">
                    <w:rPr>
                      <w:rFonts w:eastAsia="Arial"/>
                      <w:sz w:val="26"/>
                      <w:szCs w:val="26"/>
                      <w:rtl/>
                    </w:rPr>
                    <w:t>מגביר חוזק,</w:t>
                  </w:r>
                  <w:r w:rsidR="007F5F1F" w:rsidRPr="00695A51">
                    <w:rPr>
                      <w:rFonts w:eastAsia="Arial"/>
                      <w:sz w:val="26"/>
                      <w:szCs w:val="26"/>
                      <w:rtl/>
                    </w:rPr>
                    <w:t xml:space="preserve"> </w:t>
                  </w:r>
                  <w:r w:rsidR="00C032D3">
                    <w:rPr>
                      <w:rFonts w:eastAsia="Arial"/>
                      <w:sz w:val="26"/>
                      <w:szCs w:val="26"/>
                      <w:rtl/>
                    </w:rPr>
                    <w:t>מסמיך</w:t>
                  </w:r>
                  <w:r w:rsidR="00C032D3">
                    <w:rPr>
                      <w:rFonts w:eastAsia="Arial" w:hint="cs"/>
                      <w:sz w:val="26"/>
                      <w:szCs w:val="26"/>
                      <w:rtl/>
                    </w:rPr>
                    <w:t xml:space="preserve">, </w:t>
                  </w:r>
                  <w:r w:rsidRPr="00695A51">
                    <w:rPr>
                      <w:rFonts w:eastAsia="Arial"/>
                      <w:sz w:val="26"/>
                      <w:szCs w:val="26"/>
                      <w:rtl/>
                    </w:rPr>
                    <w:t>חומר תפיחה</w:t>
                  </w:r>
                  <w:r w:rsidR="00202503">
                    <w:rPr>
                      <w:rFonts w:eastAsia="Arial" w:hint="cs"/>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חומר הלחה</w:t>
                  </w:r>
                  <w:r w:rsidRPr="00695A51">
                    <w:rPr>
                      <w:rFonts w:eastAsia="Calibri"/>
                      <w:sz w:val="26"/>
                      <w:szCs w:val="26"/>
                      <w:rtl/>
                    </w:rPr>
                    <w:t xml:space="preserve">, </w:t>
                  </w:r>
                  <w:proofErr w:type="spellStart"/>
                  <w:r w:rsidRPr="00695A51">
                    <w:rPr>
                      <w:rFonts w:eastAsia="Calibri"/>
                      <w:sz w:val="26"/>
                      <w:szCs w:val="26"/>
                      <w:rtl/>
                    </w:rPr>
                    <w:t>תצבית</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E341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Dicalcium</w:t>
                  </w:r>
                  <w:proofErr w:type="spellEnd"/>
                  <w:r w:rsidRPr="00695A51">
                    <w:rPr>
                      <w:rFonts w:eastAsia="Arial"/>
                      <w:color w:val="000000"/>
                      <w:sz w:val="26"/>
                      <w:szCs w:val="26"/>
                    </w:rPr>
                    <w:t xml:space="preserve"> phosphate </w:t>
                  </w:r>
                </w:p>
              </w:tc>
              <w:tc>
                <w:tcPr>
                  <w:tcW w:w="5103" w:type="dxa"/>
                </w:tcPr>
                <w:p w:rsidR="006F7C9A" w:rsidRPr="00695A51" w:rsidRDefault="006F7C9A" w:rsidP="00DF17A7">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 ,חומר לטיפול בקמח,</w:t>
                  </w:r>
                  <w:r w:rsidR="00DF17A7" w:rsidRPr="00695A51">
                    <w:rPr>
                      <w:rFonts w:eastAsia="Arial"/>
                      <w:sz w:val="26"/>
                      <w:szCs w:val="26"/>
                      <w:rtl/>
                    </w:rPr>
                    <w:t xml:space="preserve"> </w:t>
                  </w:r>
                  <w:r w:rsidRPr="00695A51">
                    <w:rPr>
                      <w:rFonts w:eastAsia="Arial"/>
                      <w:sz w:val="26"/>
                      <w:szCs w:val="26"/>
                      <w:rtl/>
                    </w:rPr>
                    <w:t>מגביר חוזק,</w:t>
                  </w:r>
                  <w:r w:rsidR="00DF17A7" w:rsidRPr="00695A51">
                    <w:rPr>
                      <w:rFonts w:eastAsia="Arial"/>
                      <w:sz w:val="26"/>
                      <w:szCs w:val="26"/>
                      <w:rtl/>
                    </w:rPr>
                    <w:t xml:space="preserve"> </w:t>
                  </w:r>
                  <w:r w:rsidRPr="00695A51">
                    <w:rPr>
                      <w:rFonts w:eastAsia="Arial"/>
                      <w:sz w:val="26"/>
                      <w:szCs w:val="26"/>
                      <w:rtl/>
                    </w:rPr>
                    <w:t>מסמיך,</w:t>
                  </w:r>
                  <w:r w:rsidR="00DF17A7" w:rsidRPr="00695A51">
                    <w:rPr>
                      <w:rFonts w:eastAsia="Arial"/>
                      <w:sz w:val="26"/>
                      <w:szCs w:val="26"/>
                      <w:rtl/>
                    </w:rPr>
                    <w:t xml:space="preserve"> </w:t>
                  </w:r>
                  <w:r w:rsidRPr="00695A51">
                    <w:rPr>
                      <w:rFonts w:eastAsia="Arial"/>
                      <w:sz w:val="26"/>
                      <w:szCs w:val="26"/>
                      <w:rtl/>
                    </w:rPr>
                    <w:t>חומר תפיחה,</w:t>
                  </w:r>
                  <w:r w:rsidR="00DF17A7"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חומר הלחה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E341 (iii)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Tricalcium</w:t>
                  </w:r>
                  <w:proofErr w:type="spellEnd"/>
                  <w:r w:rsidRPr="00695A51">
                    <w:rPr>
                      <w:rFonts w:eastAsia="Arial"/>
                      <w:color w:val="000000"/>
                      <w:sz w:val="26"/>
                      <w:szCs w:val="26"/>
                    </w:rPr>
                    <w:t xml:space="preserve"> phosphate </w:t>
                  </w:r>
                </w:p>
              </w:tc>
              <w:tc>
                <w:tcPr>
                  <w:tcW w:w="5103" w:type="dxa"/>
                </w:tcPr>
                <w:p w:rsidR="006F7C9A" w:rsidRPr="00695A51" w:rsidRDefault="006F7C9A" w:rsidP="007F5F1F">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DF17A7" w:rsidRPr="00695A51">
                    <w:rPr>
                      <w:rFonts w:eastAsia="Arial"/>
                      <w:sz w:val="26"/>
                      <w:szCs w:val="26"/>
                      <w:rtl/>
                    </w:rPr>
                    <w:t xml:space="preserve"> </w:t>
                  </w:r>
                  <w:r w:rsidRPr="00695A51">
                    <w:rPr>
                      <w:rFonts w:eastAsia="Arial"/>
                      <w:sz w:val="26"/>
                      <w:szCs w:val="26"/>
                      <w:rtl/>
                    </w:rPr>
                    <w:t>חומר לטיפול בקמח,</w:t>
                  </w:r>
                  <w:r w:rsidR="00DF17A7" w:rsidRPr="00695A51">
                    <w:rPr>
                      <w:rFonts w:eastAsia="Arial"/>
                      <w:sz w:val="26"/>
                      <w:szCs w:val="26"/>
                      <w:rtl/>
                    </w:rPr>
                    <w:t xml:space="preserve"> </w:t>
                  </w:r>
                  <w:r w:rsidRPr="00695A51">
                    <w:rPr>
                      <w:rFonts w:eastAsia="Arial"/>
                      <w:sz w:val="26"/>
                      <w:szCs w:val="26"/>
                      <w:rtl/>
                    </w:rPr>
                    <w:t>מגביר חוזק,</w:t>
                  </w:r>
                  <w:r w:rsidR="00DF17A7" w:rsidRPr="00695A51">
                    <w:rPr>
                      <w:rFonts w:eastAsia="Arial"/>
                      <w:sz w:val="26"/>
                      <w:szCs w:val="26"/>
                      <w:rtl/>
                    </w:rPr>
                    <w:t xml:space="preserve"> </w:t>
                  </w:r>
                  <w:r w:rsidRPr="00695A51">
                    <w:rPr>
                      <w:rFonts w:eastAsia="Arial"/>
                      <w:sz w:val="26"/>
                      <w:szCs w:val="26"/>
                      <w:rtl/>
                    </w:rPr>
                    <w:t>מסמיך,</w:t>
                  </w:r>
                  <w:r w:rsidR="00DF17A7" w:rsidRPr="00695A51">
                    <w:rPr>
                      <w:rFonts w:eastAsia="Arial"/>
                      <w:sz w:val="26"/>
                      <w:szCs w:val="26"/>
                      <w:rtl/>
                    </w:rPr>
                    <w:t xml:space="preserve"> </w:t>
                  </w:r>
                  <w:r w:rsidRPr="00695A51">
                    <w:rPr>
                      <w:rFonts w:eastAsia="Arial"/>
                      <w:sz w:val="26"/>
                      <w:szCs w:val="26"/>
                      <w:rtl/>
                    </w:rPr>
                    <w:t>חומר תפיחה,</w:t>
                  </w:r>
                  <w:r w:rsidR="00DF17A7"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חומר הלחה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95A51">
                  <w:pPr>
                    <w:widowControl/>
                    <w:bidi w:val="0"/>
                    <w:spacing w:line="240" w:lineRule="auto"/>
                    <w:ind w:left="0"/>
                    <w:contextualSpacing w:val="0"/>
                    <w:jc w:val="left"/>
                    <w:rPr>
                      <w:rFonts w:eastAsia="Arial"/>
                      <w:b w:val="0"/>
                      <w:bCs w:val="0"/>
                      <w:color w:val="000000"/>
                      <w:sz w:val="26"/>
                      <w:szCs w:val="26"/>
                      <w:rtl/>
                    </w:rPr>
                  </w:pPr>
                  <w:r w:rsidRPr="00695A51">
                    <w:rPr>
                      <w:rFonts w:eastAsia="Arial"/>
                      <w:b w:val="0"/>
                      <w:bCs w:val="0"/>
                      <w:color w:val="000000"/>
                      <w:sz w:val="26"/>
                      <w:szCs w:val="26"/>
                    </w:rPr>
                    <w:t>E343</w:t>
                  </w:r>
                  <w:r w:rsidR="00695EDF">
                    <w:rPr>
                      <w:rFonts w:eastAsia="Arial"/>
                      <w:b w:val="0"/>
                      <w:bCs w:val="0"/>
                      <w:color w:val="000000"/>
                      <w:sz w:val="26"/>
                      <w:szCs w:val="26"/>
                    </w:rPr>
                    <w:t xml:space="preserve"> </w:t>
                  </w:r>
                  <w:r w:rsidRPr="00695A51">
                    <w:rPr>
                      <w:rFonts w:eastAsia="Arial"/>
                      <w:b w:val="0"/>
                      <w:bCs w:val="0"/>
                      <w:color w:val="000000"/>
                      <w:sz w:val="26"/>
                      <w:szCs w:val="26"/>
                      <w:rtl/>
                    </w:rPr>
                    <w:t>)</w:t>
                  </w:r>
                  <w:proofErr w:type="spellStart"/>
                  <w:r w:rsidR="00695A51" w:rsidRPr="00695A51">
                    <w:rPr>
                      <w:rFonts w:eastAsia="Arial"/>
                      <w:b w:val="0"/>
                      <w:bCs w:val="0"/>
                      <w:color w:val="000000"/>
                      <w:sz w:val="26"/>
                      <w:szCs w:val="26"/>
                    </w:rPr>
                    <w:t>i</w:t>
                  </w:r>
                  <w:proofErr w:type="spellEnd"/>
                  <w:r w:rsidRPr="00695A51">
                    <w:rPr>
                      <w:rFonts w:eastAsia="Arial"/>
                      <w:b w:val="0"/>
                      <w:bCs w:val="0"/>
                      <w:color w:val="000000"/>
                      <w:sz w:val="26"/>
                      <w:szCs w:val="26"/>
                      <w:rtl/>
                    </w:rPr>
                    <w:t>(</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proofErr w:type="spellStart"/>
                  <w:r w:rsidRPr="00695A51">
                    <w:rPr>
                      <w:rFonts w:eastAsia="Arial"/>
                      <w:color w:val="000000"/>
                      <w:sz w:val="26"/>
                      <w:szCs w:val="26"/>
                    </w:rPr>
                    <w:t>Monomagnesium</w:t>
                  </w:r>
                  <w:proofErr w:type="spellEnd"/>
                  <w:r w:rsidRPr="00695A51">
                    <w:rPr>
                      <w:rFonts w:eastAsia="Arial"/>
                      <w:color w:val="000000"/>
                      <w:sz w:val="26"/>
                      <w:szCs w:val="26"/>
                    </w:rPr>
                    <w:t xml:space="preserve"> phosphate</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sz w:val="26"/>
                      <w:szCs w:val="26"/>
                      <w:rtl/>
                    </w:rPr>
                  </w:pPr>
                  <w:r w:rsidRPr="00695A51">
                    <w:rPr>
                      <w:rFonts w:eastAsia="Arial"/>
                      <w:sz w:val="26"/>
                      <w:szCs w:val="26"/>
                      <w:rtl/>
                    </w:rPr>
                    <w:t>מווסת חומציות</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E350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malates</w:t>
                  </w:r>
                  <w:proofErr w:type="spellEnd"/>
                  <w:r w:rsidRPr="00695A51">
                    <w:rPr>
                      <w:rFonts w:eastAsia="Arial"/>
                      <w:color w:val="000000"/>
                      <w:sz w:val="26"/>
                      <w:szCs w:val="26"/>
                    </w:rPr>
                    <w:t xml:space="preserve"> </w:t>
                  </w:r>
                </w:p>
              </w:tc>
              <w:tc>
                <w:tcPr>
                  <w:tcW w:w="5103" w:type="dxa"/>
                </w:tcPr>
                <w:p w:rsidR="006F7C9A" w:rsidRPr="00695A51" w:rsidRDefault="006F7C9A" w:rsidP="007F5F1F">
                  <w:pPr>
                    <w:widowControl/>
                    <w:tabs>
                      <w:tab w:val="center" w:pos="762"/>
                      <w:tab w:val="center" w:pos="1991"/>
                    </w:tabs>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w:t>
                  </w:r>
                  <w:r w:rsidRPr="00695A51">
                    <w:rPr>
                      <w:rFonts w:eastAsia="Arial"/>
                      <w:color w:val="000000"/>
                      <w:sz w:val="26"/>
                      <w:szCs w:val="26"/>
                      <w:rtl/>
                    </w:rPr>
                    <w:tab/>
                    <w:t xml:space="preserve"> חומציות, חומר הלחה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E350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malates</w:t>
                  </w:r>
                  <w:proofErr w:type="spellEnd"/>
                  <w:r w:rsidRPr="00695A51">
                    <w:rPr>
                      <w:rFonts w:eastAsia="Arial"/>
                      <w:color w:val="000000"/>
                      <w:sz w:val="26"/>
                      <w:szCs w:val="26"/>
                    </w:rPr>
                    <w:t xml:space="preserve"> </w:t>
                  </w:r>
                </w:p>
              </w:tc>
              <w:tc>
                <w:tcPr>
                  <w:tcW w:w="5103" w:type="dxa"/>
                </w:tcPr>
                <w:p w:rsidR="006F7C9A" w:rsidRPr="00695A51" w:rsidRDefault="006F7C9A" w:rsidP="007F5F1F">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מווסת חומציות,</w:t>
                  </w:r>
                  <w:r w:rsidR="007F5F1F" w:rsidRPr="00695A51">
                    <w:rPr>
                      <w:rFonts w:eastAsia="Arial"/>
                      <w:color w:val="000000"/>
                      <w:sz w:val="26"/>
                      <w:szCs w:val="26"/>
                      <w:rtl/>
                    </w:rPr>
                    <w:t xml:space="preserve"> </w:t>
                  </w:r>
                  <w:r w:rsidRPr="00695A51">
                    <w:rPr>
                      <w:rFonts w:eastAsia="Arial"/>
                      <w:color w:val="000000"/>
                      <w:sz w:val="26"/>
                      <w:szCs w:val="26"/>
                      <w:rtl/>
                    </w:rPr>
                    <w:t xml:space="preserve">חומר הלחה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E350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hydrogen malate </w:t>
                  </w:r>
                </w:p>
              </w:tc>
              <w:tc>
                <w:tcPr>
                  <w:tcW w:w="5103" w:type="dxa"/>
                </w:tcPr>
                <w:p w:rsidR="006F7C9A" w:rsidRPr="00695A51" w:rsidRDefault="006F7C9A" w:rsidP="005B5687">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מווסת חומציות,</w:t>
                  </w:r>
                  <w:r w:rsidR="005B5687" w:rsidRPr="00695A51">
                    <w:rPr>
                      <w:rFonts w:eastAsia="Arial"/>
                      <w:color w:val="000000"/>
                      <w:sz w:val="26"/>
                      <w:szCs w:val="26"/>
                      <w:rtl/>
                    </w:rPr>
                    <w:t xml:space="preserve"> </w:t>
                  </w:r>
                  <w:r w:rsidRPr="00695A51">
                    <w:rPr>
                      <w:rFonts w:eastAsia="Arial"/>
                      <w:color w:val="000000"/>
                      <w:sz w:val="26"/>
                      <w:szCs w:val="26"/>
                      <w:rtl/>
                    </w:rPr>
                    <w:t xml:space="preserve">חומר הלחה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E351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malate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E352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w:t>
                  </w:r>
                  <w:proofErr w:type="spellStart"/>
                  <w:r w:rsidRPr="00695A51">
                    <w:rPr>
                      <w:rFonts w:eastAsia="Arial"/>
                      <w:color w:val="000000"/>
                      <w:sz w:val="26"/>
                      <w:szCs w:val="26"/>
                    </w:rPr>
                    <w:t>malates</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E352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malate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E352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hydrogen malate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E354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tartrate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E355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Adipic</w:t>
                  </w:r>
                  <w:proofErr w:type="spellEnd"/>
                  <w:r w:rsidRPr="00695A51">
                    <w:rPr>
                      <w:rFonts w:eastAsia="Arial"/>
                      <w:color w:val="000000"/>
                      <w:sz w:val="26"/>
                      <w:szCs w:val="26"/>
                    </w:rPr>
                    <w:t xml:space="preserve"> acid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E356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adipate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lastRenderedPageBreak/>
                    <w:t xml:space="preserve">E357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w:t>
                  </w:r>
                  <w:proofErr w:type="spellStart"/>
                  <w:r w:rsidRPr="00695A51">
                    <w:rPr>
                      <w:rFonts w:eastAsia="Arial"/>
                      <w:color w:val="000000"/>
                      <w:sz w:val="26"/>
                      <w:szCs w:val="26"/>
                    </w:rPr>
                    <w:t>adipate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E363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Succinic acid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E380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Triammonium</w:t>
                  </w:r>
                  <w:proofErr w:type="spellEnd"/>
                  <w:r w:rsidRPr="00695A51">
                    <w:rPr>
                      <w:rFonts w:eastAsia="Arial"/>
                      <w:color w:val="000000"/>
                      <w:sz w:val="26"/>
                      <w:szCs w:val="26"/>
                    </w:rPr>
                    <w:t xml:space="preserve"> citrate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E385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disodium ethylene diamine tetra-acetate </w:t>
                  </w:r>
                </w:p>
              </w:tc>
              <w:tc>
                <w:tcPr>
                  <w:tcW w:w="5103" w:type="dxa"/>
                </w:tcPr>
                <w:p w:rsidR="006F7C9A" w:rsidRPr="00695A51" w:rsidRDefault="006F7C9A" w:rsidP="005B5687">
                  <w:pPr>
                    <w:widowControl/>
                    <w:spacing w:after="66"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מעכב חמצון,</w:t>
                  </w:r>
                  <w:r w:rsidR="005B5687" w:rsidRPr="00695A51">
                    <w:rPr>
                      <w:rFonts w:eastAsia="Arial"/>
                      <w:color w:val="000000"/>
                      <w:sz w:val="26"/>
                      <w:szCs w:val="26"/>
                      <w:rtl/>
                    </w:rPr>
                    <w:t xml:space="preserve"> </w:t>
                  </w:r>
                  <w:r w:rsidRPr="00695A51">
                    <w:rPr>
                      <w:rFonts w:eastAsia="Arial"/>
                      <w:color w:val="000000"/>
                      <w:sz w:val="26"/>
                      <w:szCs w:val="26"/>
                      <w:rtl/>
                    </w:rPr>
                    <w:t xml:space="preserve">חומר משמר, </w:t>
                  </w:r>
                  <w:proofErr w:type="spellStart"/>
                  <w:r w:rsidRPr="00695A51">
                    <w:rPr>
                      <w:rFonts w:eastAsia="Arial"/>
                      <w:color w:val="000000"/>
                      <w:sz w:val="26"/>
                      <w:szCs w:val="26"/>
                      <w:rtl/>
                    </w:rPr>
                    <w:t>תצבית</w:t>
                  </w:r>
                  <w:proofErr w:type="spellEnd"/>
                  <w:r w:rsidRPr="00695A51">
                    <w:rPr>
                      <w:rFonts w:eastAsia="Arial"/>
                      <w:color w:val="000000"/>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E386</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Pr>
                  </w:pPr>
                  <w:r w:rsidRPr="00695A51">
                    <w:rPr>
                      <w:rFonts w:eastAsia="Calibri"/>
                      <w:color w:val="000000"/>
                      <w:sz w:val="26"/>
                      <w:szCs w:val="26"/>
                    </w:rPr>
                    <w:t xml:space="preserve">Disodium </w:t>
                  </w:r>
                  <w:proofErr w:type="spellStart"/>
                  <w:r w:rsidRPr="00695A51">
                    <w:rPr>
                      <w:rFonts w:eastAsia="Calibri"/>
                      <w:color w:val="000000"/>
                      <w:sz w:val="26"/>
                      <w:szCs w:val="26"/>
                    </w:rPr>
                    <w:t>ethylenediaminetetraacetate</w:t>
                  </w:r>
                  <w:proofErr w:type="spellEnd"/>
                </w:p>
              </w:tc>
              <w:tc>
                <w:tcPr>
                  <w:tcW w:w="5103" w:type="dxa"/>
                </w:tcPr>
                <w:p w:rsidR="006F7C9A" w:rsidRPr="00695A51" w:rsidRDefault="006F7C9A" w:rsidP="005B5687">
                  <w:pPr>
                    <w:widowControl/>
                    <w:spacing w:after="66"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sz w:val="26"/>
                      <w:szCs w:val="26"/>
                      <w:rtl/>
                    </w:rPr>
                  </w:pPr>
                  <w:r w:rsidRPr="00695A51">
                    <w:rPr>
                      <w:rFonts w:eastAsia="Arial"/>
                      <w:sz w:val="26"/>
                      <w:szCs w:val="26"/>
                      <w:rtl/>
                    </w:rPr>
                    <w:t>מעכב חמצון,</w:t>
                  </w:r>
                  <w:r w:rsidR="005B5687" w:rsidRPr="00695A51">
                    <w:rPr>
                      <w:rFonts w:eastAsia="Arial"/>
                      <w:sz w:val="26"/>
                      <w:szCs w:val="26"/>
                      <w:rtl/>
                    </w:rPr>
                    <w:t xml:space="preserve"> </w:t>
                  </w:r>
                  <w:r w:rsidRPr="00695A51">
                    <w:rPr>
                      <w:rFonts w:eastAsia="Arial"/>
                      <w:sz w:val="26"/>
                      <w:szCs w:val="26"/>
                      <w:rtl/>
                    </w:rPr>
                    <w:t xml:space="preserve">חומר משמר, </w:t>
                  </w:r>
                  <w:proofErr w:type="spellStart"/>
                  <w:r w:rsidRPr="00695A51">
                    <w:rPr>
                      <w:rFonts w:eastAsia="Arial"/>
                      <w:sz w:val="26"/>
                      <w:szCs w:val="26"/>
                      <w:rtl/>
                    </w:rPr>
                    <w:t>תצבית</w:t>
                  </w:r>
                  <w:proofErr w:type="spellEnd"/>
                  <w:r w:rsidRPr="00695A51">
                    <w:rPr>
                      <w:rFonts w:eastAsia="Arial"/>
                      <w:sz w:val="26"/>
                      <w:szCs w:val="26"/>
                    </w:rPr>
                    <w:t xml:space="preserve"> ,</w:t>
                  </w:r>
                  <w:r w:rsidRPr="00695A51">
                    <w:rPr>
                      <w:rFonts w:eastAsia="Arial"/>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E392</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Calibri"/>
                      <w:color w:val="000000"/>
                      <w:sz w:val="26"/>
                      <w:szCs w:val="26"/>
                    </w:rPr>
                    <w:t>Extracts of rosemary</w:t>
                  </w:r>
                </w:p>
              </w:tc>
              <w:tc>
                <w:tcPr>
                  <w:tcW w:w="5103" w:type="dxa"/>
                </w:tcPr>
                <w:p w:rsidR="006F7C9A" w:rsidRPr="00695A51" w:rsidRDefault="006F7C9A" w:rsidP="006F7C9A">
                  <w:pPr>
                    <w:widowControl/>
                    <w:spacing w:after="66"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sz w:val="26"/>
                      <w:szCs w:val="26"/>
                      <w:rtl/>
                    </w:rPr>
                  </w:pPr>
                  <w:r w:rsidRPr="00695A51">
                    <w:rPr>
                      <w:rFonts w:eastAsia="Arial"/>
                      <w:sz w:val="26"/>
                      <w:szCs w:val="26"/>
                      <w:rtl/>
                    </w:rPr>
                    <w:t xml:space="preserve">מעכב </w:t>
                  </w:r>
                  <w:proofErr w:type="spellStart"/>
                  <w:r w:rsidRPr="00695A51">
                    <w:rPr>
                      <w:rFonts w:eastAsia="Arial"/>
                      <w:sz w:val="26"/>
                      <w:szCs w:val="26"/>
                      <w:rtl/>
                    </w:rPr>
                    <w:t>חימצון</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E400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Alginic</w:t>
                  </w:r>
                  <w:proofErr w:type="spellEnd"/>
                  <w:r w:rsidRPr="00695A51">
                    <w:rPr>
                      <w:rFonts w:eastAsia="Arial"/>
                      <w:color w:val="000000"/>
                      <w:sz w:val="26"/>
                      <w:szCs w:val="26"/>
                    </w:rPr>
                    <w:t xml:space="preserve"> acid </w:t>
                  </w:r>
                </w:p>
              </w:tc>
              <w:tc>
                <w:tcPr>
                  <w:tcW w:w="5103" w:type="dxa"/>
                </w:tcPr>
                <w:p w:rsidR="006F7C9A" w:rsidRPr="00695A51" w:rsidRDefault="006F7C9A" w:rsidP="00695EDF">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tl/>
                    </w:rPr>
                  </w:pPr>
                  <w:r w:rsidRPr="00695A51">
                    <w:rPr>
                      <w:rFonts w:eastAsia="Arial"/>
                      <w:sz w:val="26"/>
                      <w:szCs w:val="26"/>
                      <w:rtl/>
                    </w:rPr>
                    <w:t>מסמיך,</w:t>
                  </w:r>
                  <w:r w:rsidR="005B5687"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 xml:space="preserve">, </w:t>
                  </w:r>
                  <w:proofErr w:type="spellStart"/>
                  <w:r w:rsidRPr="00695A51">
                    <w:rPr>
                      <w:rFonts w:eastAsia="Calibri"/>
                      <w:sz w:val="26"/>
                      <w:szCs w:val="26"/>
                      <w:rtl/>
                    </w:rPr>
                    <w:t>ח.מילוי</w:t>
                  </w:r>
                  <w:proofErr w:type="spellEnd"/>
                  <w:r w:rsidRPr="00695A51">
                    <w:rPr>
                      <w:rFonts w:eastAsia="Calibri"/>
                      <w:sz w:val="26"/>
                      <w:szCs w:val="26"/>
                    </w:rPr>
                    <w:t>,</w:t>
                  </w:r>
                  <w:r w:rsidR="00695EDF">
                    <w:rPr>
                      <w:rFonts w:eastAsia="Calibri" w:hint="cs"/>
                      <w:sz w:val="26"/>
                      <w:szCs w:val="26"/>
                      <w:rtl/>
                    </w:rPr>
                    <w:t xml:space="preserve"> </w:t>
                  </w:r>
                  <w:proofErr w:type="spellStart"/>
                  <w:r w:rsidRPr="00695A51">
                    <w:rPr>
                      <w:rFonts w:eastAsia="Calibri"/>
                      <w:sz w:val="26"/>
                      <w:szCs w:val="26"/>
                      <w:rtl/>
                    </w:rPr>
                    <w:t>תצבית</w:t>
                  </w:r>
                  <w:proofErr w:type="spellEnd"/>
                  <w:r w:rsidRPr="00695A51">
                    <w:rPr>
                      <w:rFonts w:eastAsia="Calibri"/>
                      <w:sz w:val="26"/>
                      <w:szCs w:val="26"/>
                      <w:rtl/>
                    </w:rPr>
                    <w:t>,</w:t>
                  </w:r>
                  <w:r w:rsidR="005B5687" w:rsidRPr="00695A51">
                    <w:rPr>
                      <w:rFonts w:eastAsia="Calibri"/>
                      <w:sz w:val="26"/>
                      <w:szCs w:val="26"/>
                      <w:rtl/>
                    </w:rPr>
                    <w:t xml:space="preserve"> </w:t>
                  </w:r>
                  <w:proofErr w:type="spellStart"/>
                  <w:r w:rsidRPr="00695A51">
                    <w:rPr>
                      <w:rFonts w:eastAsia="Calibri"/>
                      <w:sz w:val="26"/>
                      <w:szCs w:val="26"/>
                      <w:rtl/>
                    </w:rPr>
                    <w:t>ח.הלחה</w:t>
                  </w:r>
                  <w:proofErr w:type="spellEnd"/>
                  <w:r w:rsidRPr="00695A51">
                    <w:rPr>
                      <w:rFonts w:eastAsia="Calibri"/>
                      <w:sz w:val="26"/>
                      <w:szCs w:val="26"/>
                      <w:rtl/>
                    </w:rPr>
                    <w:t>,</w:t>
                  </w:r>
                  <w:r w:rsidR="005B5687"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w:t>
                  </w:r>
                  <w:r w:rsidR="005B5687" w:rsidRPr="00695A51">
                    <w:rPr>
                      <w:rFonts w:eastAsia="Calibri"/>
                      <w:sz w:val="26"/>
                      <w:szCs w:val="26"/>
                      <w:rtl/>
                    </w:rPr>
                    <w:t xml:space="preserve"> </w:t>
                  </w:r>
                  <w:proofErr w:type="spellStart"/>
                  <w:r w:rsidRPr="00695A51">
                    <w:rPr>
                      <w:rFonts w:eastAsia="Calibri"/>
                      <w:sz w:val="26"/>
                      <w:szCs w:val="26"/>
                      <w:rtl/>
                    </w:rPr>
                    <w:t>ח.קרישה</w:t>
                  </w:r>
                  <w:proofErr w:type="spellEnd"/>
                  <w:r w:rsidRPr="00695A51">
                    <w:rPr>
                      <w:rFonts w:eastAsia="Calibri"/>
                      <w:sz w:val="26"/>
                      <w:szCs w:val="26"/>
                      <w:rtl/>
                    </w:rPr>
                    <w:t>,</w:t>
                  </w:r>
                  <w:r w:rsidR="005B5687" w:rsidRPr="00695A51">
                    <w:rPr>
                      <w:rFonts w:eastAsia="Calibri"/>
                      <w:sz w:val="26"/>
                      <w:szCs w:val="26"/>
                      <w:rtl/>
                    </w:rPr>
                    <w:t xml:space="preserve"> </w:t>
                  </w:r>
                  <w:r w:rsidRPr="00695A51">
                    <w:rPr>
                      <w:rFonts w:eastAsia="Calibri"/>
                      <w:sz w:val="26"/>
                      <w:szCs w:val="26"/>
                      <w:rtl/>
                    </w:rPr>
                    <w:t>מקציף,</w:t>
                  </w:r>
                  <w:r w:rsidR="005B5687" w:rsidRPr="00695A51">
                    <w:rPr>
                      <w:rFonts w:eastAsia="Calibri"/>
                      <w:sz w:val="26"/>
                      <w:szCs w:val="26"/>
                      <w:rtl/>
                    </w:rPr>
                    <w:t xml:space="preserve"> </w:t>
                  </w:r>
                  <w:r w:rsidRPr="00695A51">
                    <w:rPr>
                      <w:rFonts w:eastAsia="Calibri"/>
                      <w:sz w:val="26"/>
                      <w:szCs w:val="26"/>
                      <w:rtl/>
                    </w:rPr>
                    <w:t>מתחלב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E401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alginate </w:t>
                  </w:r>
                </w:p>
              </w:tc>
              <w:tc>
                <w:tcPr>
                  <w:tcW w:w="5103" w:type="dxa"/>
                </w:tcPr>
                <w:p w:rsidR="006F7C9A" w:rsidRPr="00695A51" w:rsidRDefault="006F7C9A" w:rsidP="005B5687">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5B5687" w:rsidRPr="00695A51">
                    <w:rPr>
                      <w:rFonts w:eastAsia="Arial"/>
                      <w:sz w:val="26"/>
                      <w:szCs w:val="26"/>
                      <w:rtl/>
                    </w:rPr>
                    <w:t xml:space="preserve"> </w:t>
                  </w:r>
                  <w:r w:rsidRPr="00695A51">
                    <w:rPr>
                      <w:rFonts w:eastAsia="Arial"/>
                      <w:sz w:val="26"/>
                      <w:szCs w:val="26"/>
                      <w:rtl/>
                    </w:rPr>
                    <w:t>מייצב,</w:t>
                  </w:r>
                  <w:r w:rsidR="005B5687" w:rsidRPr="00695A51">
                    <w:rPr>
                      <w:rFonts w:eastAsia="Arial"/>
                      <w:sz w:val="26"/>
                      <w:szCs w:val="26"/>
                      <w:rtl/>
                    </w:rPr>
                    <w:t xml:space="preserve"> </w:t>
                  </w:r>
                  <w:r w:rsidRPr="00695A51">
                    <w:rPr>
                      <w:rFonts w:eastAsia="Arial"/>
                      <w:sz w:val="26"/>
                      <w:szCs w:val="26"/>
                      <w:rtl/>
                    </w:rPr>
                    <w:t>מקריש</w:t>
                  </w:r>
                  <w:r w:rsidRPr="00695A51">
                    <w:rPr>
                      <w:rFonts w:eastAsia="Calibri"/>
                      <w:sz w:val="26"/>
                      <w:szCs w:val="26"/>
                      <w:rtl/>
                    </w:rPr>
                    <w:t>,</w:t>
                  </w:r>
                  <w:r w:rsidR="005B5687" w:rsidRPr="00695A51">
                    <w:rPr>
                      <w:rFonts w:eastAsia="Calibri"/>
                      <w:sz w:val="26"/>
                      <w:szCs w:val="26"/>
                      <w:rtl/>
                    </w:rPr>
                    <w:t xml:space="preserve"> </w:t>
                  </w:r>
                  <w:r w:rsidRPr="00695A51">
                    <w:rPr>
                      <w:rFonts w:eastAsia="Calibri"/>
                      <w:sz w:val="26"/>
                      <w:szCs w:val="26"/>
                      <w:rtl/>
                    </w:rPr>
                    <w:t>מילויי,</w:t>
                  </w:r>
                  <w:r w:rsidR="005B5687" w:rsidRPr="00695A51">
                    <w:rPr>
                      <w:rFonts w:eastAsia="Calibri"/>
                      <w:sz w:val="26"/>
                      <w:szCs w:val="26"/>
                      <w:rtl/>
                    </w:rPr>
                    <w:t xml:space="preserve"> </w:t>
                  </w:r>
                  <w:r w:rsidRPr="00695A51">
                    <w:rPr>
                      <w:rFonts w:eastAsia="Calibri"/>
                      <w:sz w:val="26"/>
                      <w:szCs w:val="26"/>
                      <w:rtl/>
                    </w:rPr>
                    <w:t>מתחלב,</w:t>
                  </w:r>
                  <w:r w:rsidR="005B5687" w:rsidRPr="00695A51">
                    <w:rPr>
                      <w:rFonts w:eastAsia="Calibri"/>
                      <w:sz w:val="26"/>
                      <w:szCs w:val="26"/>
                      <w:rtl/>
                    </w:rPr>
                    <w:t xml:space="preserve"> </w:t>
                  </w:r>
                  <w:r w:rsidRPr="00695A51">
                    <w:rPr>
                      <w:rFonts w:eastAsia="Calibri"/>
                      <w:sz w:val="26"/>
                      <w:szCs w:val="26"/>
                      <w:rtl/>
                    </w:rPr>
                    <w:t xml:space="preserve">מקציף, </w:t>
                  </w:r>
                  <w:proofErr w:type="spellStart"/>
                  <w:r w:rsidRPr="00695A51">
                    <w:rPr>
                      <w:rFonts w:eastAsia="Calibri"/>
                      <w:sz w:val="26"/>
                      <w:szCs w:val="26"/>
                      <w:rtl/>
                    </w:rPr>
                    <w:t>ח.הזגה</w:t>
                  </w:r>
                  <w:proofErr w:type="spellEnd"/>
                  <w:r w:rsidRPr="00695A51">
                    <w:rPr>
                      <w:rFonts w:eastAsia="Calibri"/>
                      <w:sz w:val="26"/>
                      <w:szCs w:val="26"/>
                      <w:rtl/>
                    </w:rPr>
                    <w:t xml:space="preserve">, </w:t>
                  </w:r>
                  <w:proofErr w:type="spellStart"/>
                  <w:r w:rsidRPr="00695A51">
                    <w:rPr>
                      <w:rFonts w:eastAsia="Calibri"/>
                      <w:sz w:val="26"/>
                      <w:szCs w:val="26"/>
                      <w:rtl/>
                    </w:rPr>
                    <w:t>ח.הלחה</w:t>
                  </w:r>
                  <w:proofErr w:type="spellEnd"/>
                  <w:r w:rsidRPr="00695A51">
                    <w:rPr>
                      <w:rFonts w:eastAsia="Calibri"/>
                      <w:sz w:val="26"/>
                      <w:szCs w:val="26"/>
                      <w:rtl/>
                    </w:rPr>
                    <w:t xml:space="preserve">, </w:t>
                  </w:r>
                  <w:proofErr w:type="spellStart"/>
                  <w:r w:rsidRPr="00695A51">
                    <w:rPr>
                      <w:rFonts w:eastAsia="Calibri"/>
                      <w:sz w:val="26"/>
                      <w:szCs w:val="26"/>
                      <w:rtl/>
                    </w:rPr>
                    <w:t>תצבית</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E402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alginate </w:t>
                  </w:r>
                </w:p>
              </w:tc>
              <w:tc>
                <w:tcPr>
                  <w:tcW w:w="5103" w:type="dxa"/>
                </w:tcPr>
                <w:p w:rsidR="006F7C9A" w:rsidRPr="00695A51" w:rsidRDefault="006F7C9A" w:rsidP="005B5687">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מסמיך,</w:t>
                  </w:r>
                  <w:r w:rsidR="005B5687"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5B5687" w:rsidRPr="00695A51">
                    <w:rPr>
                      <w:rFonts w:eastAsia="Calibri"/>
                      <w:sz w:val="26"/>
                      <w:szCs w:val="26"/>
                      <w:rtl/>
                    </w:rPr>
                    <w:t xml:space="preserve"> </w:t>
                  </w:r>
                  <w:r w:rsidRPr="00695A51">
                    <w:rPr>
                      <w:rFonts w:eastAsia="Calibri"/>
                      <w:sz w:val="26"/>
                      <w:szCs w:val="26"/>
                      <w:rtl/>
                    </w:rPr>
                    <w:t>מילויי,</w:t>
                  </w:r>
                  <w:r w:rsidR="006F1591" w:rsidRPr="00695A51">
                    <w:rPr>
                      <w:rFonts w:eastAsia="Calibri"/>
                      <w:sz w:val="26"/>
                      <w:szCs w:val="26"/>
                      <w:rtl/>
                    </w:rPr>
                    <w:t xml:space="preserve"> </w:t>
                  </w:r>
                  <w:r w:rsidRPr="00695A51">
                    <w:rPr>
                      <w:rFonts w:eastAsia="Calibri"/>
                      <w:sz w:val="26"/>
                      <w:szCs w:val="26"/>
                      <w:rtl/>
                    </w:rPr>
                    <w:t xml:space="preserve">מתחלב, מקציף, </w:t>
                  </w:r>
                  <w:proofErr w:type="spellStart"/>
                  <w:r w:rsidRPr="00695A51">
                    <w:rPr>
                      <w:rFonts w:eastAsia="Calibri"/>
                      <w:sz w:val="26"/>
                      <w:szCs w:val="26"/>
                      <w:rtl/>
                    </w:rPr>
                    <w:t>ח.קרישה</w:t>
                  </w:r>
                  <w:proofErr w:type="spellEnd"/>
                  <w:r w:rsidRPr="00695A51">
                    <w:rPr>
                      <w:rFonts w:eastAsia="Calibri"/>
                      <w:sz w:val="26"/>
                      <w:szCs w:val="26"/>
                      <w:rtl/>
                    </w:rPr>
                    <w:t>,</w:t>
                  </w:r>
                  <w:r w:rsidR="005B5687"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 xml:space="preserve">, </w:t>
                  </w:r>
                  <w:proofErr w:type="spellStart"/>
                  <w:r w:rsidRPr="00695A51">
                    <w:rPr>
                      <w:rFonts w:eastAsia="Calibri"/>
                      <w:sz w:val="26"/>
                      <w:szCs w:val="26"/>
                      <w:rtl/>
                    </w:rPr>
                    <w:t>ח.הלחה</w:t>
                  </w:r>
                  <w:proofErr w:type="spellEnd"/>
                  <w:r w:rsidRPr="00695A51">
                    <w:rPr>
                      <w:rFonts w:eastAsia="Calibri"/>
                      <w:sz w:val="26"/>
                      <w:szCs w:val="26"/>
                      <w:rtl/>
                    </w:rPr>
                    <w:t>,</w:t>
                  </w:r>
                  <w:r w:rsidR="005B5687" w:rsidRPr="00695A51">
                    <w:rPr>
                      <w:rFonts w:eastAsia="Calibri"/>
                      <w:sz w:val="26"/>
                      <w:szCs w:val="26"/>
                      <w:rtl/>
                    </w:rPr>
                    <w:t xml:space="preserve"> </w:t>
                  </w:r>
                  <w:proofErr w:type="spellStart"/>
                  <w:r w:rsidRPr="00695A51">
                    <w:rPr>
                      <w:rFonts w:eastAsia="Calibri"/>
                      <w:sz w:val="26"/>
                      <w:szCs w:val="26"/>
                      <w:rtl/>
                    </w:rPr>
                    <w:t>תצבית</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E403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Ammonium alginate </w:t>
                  </w:r>
                </w:p>
              </w:tc>
              <w:tc>
                <w:tcPr>
                  <w:tcW w:w="5103" w:type="dxa"/>
                </w:tcPr>
                <w:p w:rsidR="006F7C9A" w:rsidRPr="00695A51" w:rsidRDefault="006F7C9A" w:rsidP="005B5687">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5B5687"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5B5687" w:rsidRPr="00695A51">
                    <w:rPr>
                      <w:rFonts w:eastAsia="Calibri"/>
                      <w:sz w:val="26"/>
                      <w:szCs w:val="26"/>
                      <w:rtl/>
                    </w:rPr>
                    <w:t xml:space="preserve"> </w:t>
                  </w:r>
                  <w:proofErr w:type="spellStart"/>
                  <w:r w:rsidRPr="00695A51">
                    <w:rPr>
                      <w:rFonts w:eastAsia="Calibri"/>
                      <w:sz w:val="26"/>
                      <w:szCs w:val="26"/>
                      <w:rtl/>
                    </w:rPr>
                    <w:t>ח.הלחה</w:t>
                  </w:r>
                  <w:proofErr w:type="spellEnd"/>
                  <w:r w:rsidRPr="00695A51">
                    <w:rPr>
                      <w:rFonts w:eastAsia="Calibri"/>
                      <w:sz w:val="26"/>
                      <w:szCs w:val="26"/>
                      <w:rtl/>
                    </w:rPr>
                    <w:t>,</w:t>
                  </w:r>
                  <w:r w:rsidR="005B5687" w:rsidRPr="00695A51">
                    <w:rPr>
                      <w:rFonts w:eastAsia="Calibri"/>
                      <w:sz w:val="26"/>
                      <w:szCs w:val="26"/>
                      <w:rtl/>
                    </w:rPr>
                    <w:t xml:space="preserve"> </w:t>
                  </w:r>
                  <w:proofErr w:type="spellStart"/>
                  <w:r w:rsidRPr="00695A51">
                    <w:rPr>
                      <w:rFonts w:eastAsia="Calibri"/>
                      <w:sz w:val="26"/>
                      <w:szCs w:val="26"/>
                      <w:rtl/>
                    </w:rPr>
                    <w:t>תצבית</w:t>
                  </w:r>
                  <w:proofErr w:type="spellEnd"/>
                  <w:r w:rsidRPr="00695A51">
                    <w:rPr>
                      <w:rFonts w:eastAsia="Calibri"/>
                      <w:sz w:val="26"/>
                      <w:szCs w:val="26"/>
                      <w:rtl/>
                    </w:rPr>
                    <w:t>,</w:t>
                  </w:r>
                  <w:r w:rsidR="005B5687" w:rsidRPr="00695A51">
                    <w:rPr>
                      <w:rFonts w:eastAsia="Calibri"/>
                      <w:sz w:val="26"/>
                      <w:szCs w:val="26"/>
                      <w:rtl/>
                    </w:rPr>
                    <w:t xml:space="preserve"> </w:t>
                  </w:r>
                  <w:proofErr w:type="spellStart"/>
                  <w:r w:rsidRPr="00695A51">
                    <w:rPr>
                      <w:rFonts w:eastAsia="Calibri"/>
                      <w:sz w:val="26"/>
                      <w:szCs w:val="26"/>
                      <w:rtl/>
                    </w:rPr>
                    <w:t>ח.מילוי</w:t>
                  </w:r>
                  <w:r w:rsidR="005B5687" w:rsidRPr="00695A51">
                    <w:rPr>
                      <w:rFonts w:eastAsia="Calibri"/>
                      <w:sz w:val="26"/>
                      <w:szCs w:val="26"/>
                      <w:rtl/>
                    </w:rPr>
                    <w:t>י</w:t>
                  </w:r>
                  <w:proofErr w:type="spellEnd"/>
                  <w:r w:rsidRPr="00695A51">
                    <w:rPr>
                      <w:rFonts w:eastAsia="Calibri"/>
                      <w:sz w:val="26"/>
                      <w:szCs w:val="26"/>
                      <w:rtl/>
                    </w:rPr>
                    <w:t>,</w:t>
                  </w:r>
                  <w:r w:rsidR="005B5687" w:rsidRPr="00695A51">
                    <w:rPr>
                      <w:rFonts w:eastAsia="Calibri"/>
                      <w:sz w:val="26"/>
                      <w:szCs w:val="26"/>
                      <w:rtl/>
                    </w:rPr>
                    <w:t xml:space="preserve"> </w:t>
                  </w:r>
                  <w:r w:rsidRPr="00695A51">
                    <w:rPr>
                      <w:rFonts w:eastAsia="Calibri"/>
                      <w:sz w:val="26"/>
                      <w:szCs w:val="26"/>
                      <w:rtl/>
                    </w:rPr>
                    <w:t>מתחלב,</w:t>
                  </w:r>
                  <w:r w:rsidR="005B5687" w:rsidRPr="00695A51">
                    <w:rPr>
                      <w:rFonts w:eastAsia="Calibri"/>
                      <w:sz w:val="26"/>
                      <w:szCs w:val="26"/>
                      <w:rtl/>
                    </w:rPr>
                    <w:t xml:space="preserve"> </w:t>
                  </w:r>
                  <w:r w:rsidRPr="00695A51">
                    <w:rPr>
                      <w:rFonts w:eastAsia="Calibri"/>
                      <w:sz w:val="26"/>
                      <w:szCs w:val="26"/>
                      <w:rtl/>
                    </w:rPr>
                    <w:t>מונע הקצפה,</w:t>
                  </w:r>
                  <w:r w:rsidR="005B5687" w:rsidRPr="00695A51">
                    <w:rPr>
                      <w:rFonts w:eastAsia="Calibri"/>
                      <w:sz w:val="26"/>
                      <w:szCs w:val="26"/>
                      <w:rtl/>
                    </w:rPr>
                    <w:t xml:space="preserve"> </w:t>
                  </w:r>
                  <w:proofErr w:type="spellStart"/>
                  <w:r w:rsidRPr="00695A51">
                    <w:rPr>
                      <w:rFonts w:eastAsia="Calibri"/>
                      <w:sz w:val="26"/>
                      <w:szCs w:val="26"/>
                      <w:rtl/>
                    </w:rPr>
                    <w:t>ח.קרישה</w:t>
                  </w:r>
                  <w:proofErr w:type="spellEnd"/>
                  <w:r w:rsidRPr="00695A51">
                    <w:rPr>
                      <w:rFonts w:eastAsia="Calibri"/>
                      <w:sz w:val="26"/>
                      <w:szCs w:val="26"/>
                      <w:rtl/>
                    </w:rPr>
                    <w:t>,</w:t>
                  </w:r>
                  <w:r w:rsidR="005B5687" w:rsidRPr="00695A51">
                    <w:rPr>
                      <w:rFonts w:eastAsia="Calibri"/>
                      <w:sz w:val="26"/>
                      <w:szCs w:val="26"/>
                      <w:rtl/>
                    </w:rPr>
                    <w:t xml:space="preserve"> </w:t>
                  </w:r>
                  <w:proofErr w:type="spellStart"/>
                  <w:r w:rsidRPr="00695A51">
                    <w:rPr>
                      <w:rFonts w:eastAsia="Calibri"/>
                      <w:sz w:val="26"/>
                      <w:szCs w:val="26"/>
                      <w:rtl/>
                    </w:rPr>
                    <w:t>ח.הזגה</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E404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alginate </w:t>
                  </w:r>
                </w:p>
              </w:tc>
              <w:tc>
                <w:tcPr>
                  <w:tcW w:w="5103" w:type="dxa"/>
                </w:tcPr>
                <w:p w:rsidR="006F7C9A" w:rsidRPr="00695A51" w:rsidRDefault="006F7C9A" w:rsidP="00411A74">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מסמיך,</w:t>
                  </w:r>
                  <w:r w:rsidR="00411A74" w:rsidRPr="00695A51">
                    <w:rPr>
                      <w:rFonts w:eastAsia="Arial"/>
                      <w:sz w:val="26"/>
                      <w:szCs w:val="26"/>
                      <w:rtl/>
                    </w:rPr>
                    <w:t xml:space="preserve"> </w:t>
                  </w:r>
                  <w:r w:rsidRPr="00695A51">
                    <w:rPr>
                      <w:rFonts w:eastAsia="Arial"/>
                      <w:sz w:val="26"/>
                      <w:szCs w:val="26"/>
                      <w:rtl/>
                    </w:rPr>
                    <w:t>מייצב,</w:t>
                  </w:r>
                  <w:r w:rsidR="00411A74" w:rsidRPr="00695A51">
                    <w:rPr>
                      <w:rFonts w:eastAsia="Arial"/>
                      <w:sz w:val="26"/>
                      <w:szCs w:val="26"/>
                      <w:rtl/>
                    </w:rPr>
                    <w:t xml:space="preserve"> </w:t>
                  </w:r>
                  <w:r w:rsidRPr="00695A51">
                    <w:rPr>
                      <w:rFonts w:eastAsia="Arial"/>
                      <w:sz w:val="26"/>
                      <w:szCs w:val="26"/>
                      <w:rtl/>
                    </w:rPr>
                    <w:t>מקריש,</w:t>
                  </w:r>
                  <w:r w:rsidR="00411A74" w:rsidRPr="00695A51">
                    <w:rPr>
                      <w:rFonts w:eastAsia="Arial"/>
                      <w:sz w:val="26"/>
                      <w:szCs w:val="26"/>
                      <w:rtl/>
                    </w:rPr>
                    <w:t xml:space="preserve"> </w:t>
                  </w:r>
                  <w:r w:rsidRPr="00695A51">
                    <w:rPr>
                      <w:rFonts w:eastAsia="Arial"/>
                      <w:sz w:val="26"/>
                      <w:szCs w:val="26"/>
                      <w:rtl/>
                    </w:rPr>
                    <w:t>מונע קצף</w:t>
                  </w:r>
                  <w:r w:rsidR="00411A74" w:rsidRPr="00695A51">
                    <w:rPr>
                      <w:rFonts w:eastAsia="Arial"/>
                      <w:sz w:val="26"/>
                      <w:szCs w:val="26"/>
                      <w:rtl/>
                    </w:rPr>
                    <w:t>,</w:t>
                  </w:r>
                  <w:r w:rsidRPr="00695A51">
                    <w:rPr>
                      <w:rFonts w:eastAsia="Arial"/>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w:t>
                  </w:r>
                  <w:r w:rsidR="00411A74" w:rsidRPr="00695A51">
                    <w:rPr>
                      <w:rFonts w:eastAsia="Calibri"/>
                      <w:sz w:val="26"/>
                      <w:szCs w:val="26"/>
                      <w:rtl/>
                    </w:rPr>
                    <w:t xml:space="preserve"> </w:t>
                  </w:r>
                  <w:r w:rsidRPr="00695A51">
                    <w:rPr>
                      <w:rFonts w:eastAsia="Calibri"/>
                      <w:sz w:val="26"/>
                      <w:szCs w:val="26"/>
                      <w:rtl/>
                    </w:rPr>
                    <w:t>מקציף,</w:t>
                  </w:r>
                  <w:r w:rsidR="00411A74"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w:t>
                  </w:r>
                  <w:r w:rsidR="00411A74" w:rsidRPr="00695A51">
                    <w:rPr>
                      <w:rFonts w:eastAsia="Calibri"/>
                      <w:sz w:val="26"/>
                      <w:szCs w:val="26"/>
                      <w:rtl/>
                    </w:rPr>
                    <w:t xml:space="preserve"> </w:t>
                  </w:r>
                  <w:proofErr w:type="spellStart"/>
                  <w:r w:rsidRPr="00695A51">
                    <w:rPr>
                      <w:rFonts w:eastAsia="Calibri"/>
                      <w:sz w:val="26"/>
                      <w:szCs w:val="26"/>
                      <w:rtl/>
                    </w:rPr>
                    <w:t>ח.הלחה</w:t>
                  </w:r>
                  <w:proofErr w:type="spellEnd"/>
                  <w:r w:rsidRPr="00695A51">
                    <w:rPr>
                      <w:rFonts w:eastAsia="Calibri"/>
                      <w:sz w:val="26"/>
                      <w:szCs w:val="26"/>
                      <w:rtl/>
                    </w:rPr>
                    <w:t>,</w:t>
                  </w:r>
                  <w:r w:rsidR="00411A74" w:rsidRPr="00695A51">
                    <w:rPr>
                      <w:rFonts w:eastAsia="Calibri"/>
                      <w:sz w:val="26"/>
                      <w:szCs w:val="26"/>
                      <w:rtl/>
                    </w:rPr>
                    <w:t xml:space="preserve"> </w:t>
                  </w:r>
                  <w:proofErr w:type="spellStart"/>
                  <w:r w:rsidRPr="00695A51">
                    <w:rPr>
                      <w:rFonts w:eastAsia="Calibri"/>
                      <w:sz w:val="26"/>
                      <w:szCs w:val="26"/>
                      <w:rtl/>
                    </w:rPr>
                    <w:t>תצבית</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E405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Propane-1,2-diol alginate </w:t>
                  </w:r>
                </w:p>
              </w:tc>
              <w:tc>
                <w:tcPr>
                  <w:tcW w:w="5103" w:type="dxa"/>
                </w:tcPr>
                <w:p w:rsidR="006F7C9A" w:rsidRPr="00695A51" w:rsidRDefault="006F7C9A" w:rsidP="00411A74">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411A74" w:rsidRPr="00695A51">
                    <w:rPr>
                      <w:rFonts w:eastAsia="Arial"/>
                      <w:sz w:val="26"/>
                      <w:szCs w:val="26"/>
                      <w:rtl/>
                    </w:rPr>
                    <w:t xml:space="preserve"> </w:t>
                  </w:r>
                  <w:r w:rsidRPr="00695A51">
                    <w:rPr>
                      <w:rFonts w:eastAsia="Arial"/>
                      <w:sz w:val="26"/>
                      <w:szCs w:val="26"/>
                      <w:rtl/>
                    </w:rPr>
                    <w:t>מתחלב</w:t>
                  </w:r>
                  <w:r w:rsidRPr="00695A51">
                    <w:rPr>
                      <w:rFonts w:eastAsia="Calibri"/>
                      <w:sz w:val="26"/>
                      <w:szCs w:val="26"/>
                      <w:rtl/>
                    </w:rPr>
                    <w:t>,</w:t>
                  </w:r>
                  <w:r w:rsidR="00411A74"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w:t>
                  </w:r>
                  <w:r w:rsidR="00411A74" w:rsidRPr="00695A51">
                    <w:rPr>
                      <w:rFonts w:eastAsia="Calibri"/>
                      <w:sz w:val="26"/>
                      <w:szCs w:val="26"/>
                      <w:rtl/>
                    </w:rPr>
                    <w:t xml:space="preserve"> </w:t>
                  </w:r>
                  <w:r w:rsidRPr="00695A51">
                    <w:rPr>
                      <w:rFonts w:eastAsia="Calibri"/>
                      <w:sz w:val="26"/>
                      <w:szCs w:val="26"/>
                      <w:rtl/>
                    </w:rPr>
                    <w:t>מקציף,</w:t>
                  </w:r>
                  <w:r w:rsidR="00411A74" w:rsidRPr="00695A51">
                    <w:rPr>
                      <w:rFonts w:eastAsia="Calibri"/>
                      <w:sz w:val="26"/>
                      <w:szCs w:val="26"/>
                      <w:rtl/>
                    </w:rPr>
                    <w:t xml:space="preserve"> </w:t>
                  </w:r>
                  <w:r w:rsidRPr="00695A51">
                    <w:rPr>
                      <w:rFonts w:eastAsia="Calibri"/>
                      <w:sz w:val="26"/>
                      <w:szCs w:val="26"/>
                      <w:rtl/>
                    </w:rPr>
                    <w:t>מקריש,</w:t>
                  </w:r>
                  <w:r w:rsidR="00411A74" w:rsidRPr="00695A51">
                    <w:rPr>
                      <w:rFonts w:eastAsia="Calibri"/>
                      <w:sz w:val="26"/>
                      <w:szCs w:val="26"/>
                      <w:rtl/>
                    </w:rPr>
                    <w:t xml:space="preserve"> </w:t>
                  </w:r>
                  <w:r w:rsidRPr="00695A51">
                    <w:rPr>
                      <w:rFonts w:eastAsia="Calibri"/>
                      <w:sz w:val="26"/>
                      <w:szCs w:val="26"/>
                      <w:rtl/>
                    </w:rPr>
                    <w:t>מייצב</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E406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Agar </w:t>
                  </w:r>
                </w:p>
              </w:tc>
              <w:tc>
                <w:tcPr>
                  <w:tcW w:w="5103" w:type="dxa"/>
                </w:tcPr>
                <w:p w:rsidR="006F7C9A" w:rsidRPr="00695A51" w:rsidRDefault="006F7C9A" w:rsidP="00411A74">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מסמיך,</w:t>
                  </w:r>
                  <w:r w:rsidR="00411A74" w:rsidRPr="00695A51">
                    <w:rPr>
                      <w:rFonts w:eastAsia="Arial"/>
                      <w:sz w:val="26"/>
                      <w:szCs w:val="26"/>
                      <w:rtl/>
                    </w:rPr>
                    <w:t xml:space="preserve"> </w:t>
                  </w:r>
                  <w:r w:rsidRPr="00695A51">
                    <w:rPr>
                      <w:rFonts w:eastAsia="Arial"/>
                      <w:sz w:val="26"/>
                      <w:szCs w:val="26"/>
                      <w:rtl/>
                    </w:rPr>
                    <w:t>מקריש,</w:t>
                  </w:r>
                  <w:r w:rsidR="00411A74"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411A74"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 xml:space="preserve">, מתחלב, </w:t>
                  </w:r>
                  <w:proofErr w:type="spellStart"/>
                  <w:r w:rsidRPr="00695A51">
                    <w:rPr>
                      <w:rFonts w:eastAsia="Calibri"/>
                      <w:sz w:val="26"/>
                      <w:szCs w:val="26"/>
                      <w:rtl/>
                    </w:rPr>
                    <w:t>ח.הזגה</w:t>
                  </w:r>
                  <w:proofErr w:type="spellEnd"/>
                  <w:r w:rsidRPr="00695A51">
                    <w:rPr>
                      <w:rFonts w:eastAsia="Calibri"/>
                      <w:sz w:val="26"/>
                      <w:szCs w:val="26"/>
                      <w:rtl/>
                    </w:rPr>
                    <w:t xml:space="preserve">, </w:t>
                  </w:r>
                  <w:proofErr w:type="spellStart"/>
                  <w:r w:rsidRPr="00695A51">
                    <w:rPr>
                      <w:rFonts w:eastAsia="Calibri"/>
                      <w:sz w:val="26"/>
                      <w:szCs w:val="26"/>
                      <w:rtl/>
                    </w:rPr>
                    <w:t>ח.הלחה</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E407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Carrageenan </w:t>
                  </w:r>
                </w:p>
              </w:tc>
              <w:tc>
                <w:tcPr>
                  <w:tcW w:w="5103" w:type="dxa"/>
                </w:tcPr>
                <w:p w:rsidR="006F7C9A" w:rsidRPr="00695A51" w:rsidRDefault="006F7C9A" w:rsidP="00411A74">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411A74" w:rsidRPr="00695A51">
                    <w:rPr>
                      <w:rFonts w:eastAsia="Arial"/>
                      <w:sz w:val="26"/>
                      <w:szCs w:val="26"/>
                      <w:rtl/>
                    </w:rPr>
                    <w:t xml:space="preserve"> </w:t>
                  </w:r>
                  <w:r w:rsidRPr="00695A51">
                    <w:rPr>
                      <w:rFonts w:eastAsia="Arial"/>
                      <w:sz w:val="26"/>
                      <w:szCs w:val="26"/>
                      <w:rtl/>
                    </w:rPr>
                    <w:t>מקריש,</w:t>
                  </w:r>
                  <w:r w:rsidR="00411A74"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411A74"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w:t>
                  </w:r>
                  <w:r w:rsidR="00411A74" w:rsidRPr="00695A51">
                    <w:rPr>
                      <w:rFonts w:eastAsia="Calibri"/>
                      <w:sz w:val="26"/>
                      <w:szCs w:val="26"/>
                      <w:rtl/>
                    </w:rPr>
                    <w:t xml:space="preserve"> </w:t>
                  </w:r>
                  <w:r w:rsidRPr="00695A51">
                    <w:rPr>
                      <w:rFonts w:eastAsia="Calibri"/>
                      <w:sz w:val="26"/>
                      <w:szCs w:val="26"/>
                      <w:rtl/>
                    </w:rPr>
                    <w:t>מתחלב,</w:t>
                  </w:r>
                  <w:r w:rsidR="00411A74"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w:t>
                  </w:r>
                  <w:r w:rsidR="00411A74" w:rsidRPr="00695A51">
                    <w:rPr>
                      <w:rFonts w:eastAsia="Calibri"/>
                      <w:sz w:val="26"/>
                      <w:szCs w:val="26"/>
                      <w:rtl/>
                    </w:rPr>
                    <w:t xml:space="preserve"> </w:t>
                  </w:r>
                  <w:proofErr w:type="spellStart"/>
                  <w:r w:rsidRPr="00695A51">
                    <w:rPr>
                      <w:rFonts w:eastAsia="Calibri"/>
                      <w:sz w:val="26"/>
                      <w:szCs w:val="26"/>
                      <w:rtl/>
                    </w:rPr>
                    <w:t>ח.הלחה</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E407a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Processed </w:t>
                  </w:r>
                  <w:proofErr w:type="spellStart"/>
                  <w:r w:rsidRPr="00695A51">
                    <w:rPr>
                      <w:rFonts w:eastAsia="Arial"/>
                      <w:color w:val="000000"/>
                      <w:sz w:val="26"/>
                      <w:szCs w:val="26"/>
                    </w:rPr>
                    <w:t>euchema</w:t>
                  </w:r>
                  <w:proofErr w:type="spellEnd"/>
                  <w:r w:rsidRPr="00695A51">
                    <w:rPr>
                      <w:rFonts w:eastAsia="Arial"/>
                      <w:color w:val="000000"/>
                      <w:sz w:val="26"/>
                      <w:szCs w:val="26"/>
                    </w:rPr>
                    <w:t xml:space="preserve"> seaweed </w:t>
                  </w:r>
                </w:p>
              </w:tc>
              <w:tc>
                <w:tcPr>
                  <w:tcW w:w="5103" w:type="dxa"/>
                </w:tcPr>
                <w:p w:rsidR="006F7C9A" w:rsidRPr="00695A51" w:rsidRDefault="006F7C9A" w:rsidP="006F159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מסמיך,</w:t>
                  </w:r>
                  <w:r w:rsidR="006F1591"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6F1591"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w:t>
                  </w:r>
                  <w:r w:rsidR="006F1591" w:rsidRPr="00695A51">
                    <w:rPr>
                      <w:rFonts w:eastAsia="Calibri"/>
                      <w:sz w:val="26"/>
                      <w:szCs w:val="26"/>
                      <w:rtl/>
                    </w:rPr>
                    <w:t xml:space="preserve"> </w:t>
                  </w:r>
                  <w:r w:rsidRPr="00695A51">
                    <w:rPr>
                      <w:rFonts w:eastAsia="Calibri"/>
                      <w:sz w:val="26"/>
                      <w:szCs w:val="26"/>
                      <w:rtl/>
                    </w:rPr>
                    <w:t>מתחלב,</w:t>
                  </w:r>
                  <w:r w:rsidR="006F1591"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w:t>
                  </w:r>
                  <w:r w:rsidR="006F1591" w:rsidRPr="00695A51">
                    <w:rPr>
                      <w:rFonts w:eastAsia="Calibri"/>
                      <w:sz w:val="26"/>
                      <w:szCs w:val="26"/>
                      <w:rtl/>
                    </w:rPr>
                    <w:t xml:space="preserve"> </w:t>
                  </w:r>
                  <w:proofErr w:type="spellStart"/>
                  <w:r w:rsidRPr="00695A51">
                    <w:rPr>
                      <w:rFonts w:eastAsia="Calibri"/>
                      <w:sz w:val="26"/>
                      <w:szCs w:val="26"/>
                      <w:rtl/>
                    </w:rPr>
                    <w:t>ח.הלחה</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E410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Locust bean gum </w:t>
                  </w:r>
                </w:p>
              </w:tc>
              <w:tc>
                <w:tcPr>
                  <w:tcW w:w="5103" w:type="dxa"/>
                </w:tcPr>
                <w:p w:rsidR="006F7C9A" w:rsidRPr="00695A51" w:rsidRDefault="006F7C9A" w:rsidP="006F1591">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6F1591"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6F1591" w:rsidRPr="00695A51">
                    <w:rPr>
                      <w:rFonts w:eastAsia="Calibri"/>
                      <w:sz w:val="26"/>
                      <w:szCs w:val="26"/>
                      <w:rtl/>
                    </w:rPr>
                    <w:t xml:space="preserve"> </w:t>
                  </w:r>
                  <w:r w:rsidRPr="00695A51">
                    <w:rPr>
                      <w:rFonts w:eastAsia="Calibri"/>
                      <w:sz w:val="26"/>
                      <w:szCs w:val="26"/>
                      <w:rtl/>
                    </w:rPr>
                    <w:t>מתחלב</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E412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Guar gum </w:t>
                  </w:r>
                </w:p>
              </w:tc>
              <w:tc>
                <w:tcPr>
                  <w:tcW w:w="5103" w:type="dxa"/>
                </w:tcPr>
                <w:p w:rsidR="006F7C9A" w:rsidRPr="00695A51" w:rsidRDefault="006F7C9A" w:rsidP="006F159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מסמיך,</w:t>
                  </w:r>
                  <w:r w:rsidR="006F1591"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6F1591" w:rsidRPr="00695A51">
                    <w:rPr>
                      <w:rFonts w:eastAsia="Calibri"/>
                      <w:sz w:val="26"/>
                      <w:szCs w:val="26"/>
                      <w:rtl/>
                    </w:rPr>
                    <w:t xml:space="preserve"> </w:t>
                  </w:r>
                  <w:r w:rsidRPr="00695A51">
                    <w:rPr>
                      <w:rFonts w:eastAsia="Calibri"/>
                      <w:sz w:val="26"/>
                      <w:szCs w:val="26"/>
                      <w:rtl/>
                    </w:rPr>
                    <w:t>מתחלב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E413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Tracaganth</w:t>
                  </w:r>
                  <w:proofErr w:type="spellEnd"/>
                  <w:r w:rsidRPr="00695A51">
                    <w:rPr>
                      <w:rFonts w:eastAsia="Arial"/>
                      <w:color w:val="000000"/>
                      <w:sz w:val="26"/>
                      <w:szCs w:val="26"/>
                    </w:rPr>
                    <w:t xml:space="preserve"> </w:t>
                  </w:r>
                </w:p>
              </w:tc>
              <w:tc>
                <w:tcPr>
                  <w:tcW w:w="5103" w:type="dxa"/>
                </w:tcPr>
                <w:p w:rsidR="006F7C9A" w:rsidRPr="00695A51" w:rsidRDefault="006F7C9A" w:rsidP="006F1591">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6F1591" w:rsidRPr="00695A51">
                    <w:rPr>
                      <w:rFonts w:eastAsia="Arial"/>
                      <w:sz w:val="26"/>
                      <w:szCs w:val="26"/>
                      <w:rtl/>
                    </w:rPr>
                    <w:t xml:space="preserve"> </w:t>
                  </w:r>
                  <w:r w:rsidRPr="00695A51">
                    <w:rPr>
                      <w:rFonts w:eastAsia="Arial"/>
                      <w:sz w:val="26"/>
                      <w:szCs w:val="26"/>
                      <w:rtl/>
                    </w:rPr>
                    <w:t>מייצב,</w:t>
                  </w:r>
                  <w:r w:rsidR="006F1591" w:rsidRPr="00695A51">
                    <w:rPr>
                      <w:rFonts w:eastAsia="Arial"/>
                      <w:sz w:val="26"/>
                      <w:szCs w:val="26"/>
                      <w:rtl/>
                    </w:rPr>
                    <w:t xml:space="preserve"> </w:t>
                  </w:r>
                  <w:r w:rsidRPr="00695A51">
                    <w:rPr>
                      <w:rFonts w:eastAsia="Arial"/>
                      <w:sz w:val="26"/>
                      <w:szCs w:val="26"/>
                      <w:rtl/>
                    </w:rPr>
                    <w:t xml:space="preserve">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E414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Acacia gum </w:t>
                  </w:r>
                </w:p>
              </w:tc>
              <w:tc>
                <w:tcPr>
                  <w:tcW w:w="5103" w:type="dxa"/>
                </w:tcPr>
                <w:p w:rsidR="006F7C9A" w:rsidRPr="00695A51" w:rsidRDefault="006F7C9A" w:rsidP="006F159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מסמיך,</w:t>
                  </w:r>
                  <w:r w:rsidR="006F1591"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w:t>
                  </w:r>
                  <w:r w:rsidR="006F1591" w:rsidRPr="00695A51">
                    <w:rPr>
                      <w:rFonts w:eastAsia="Calibri"/>
                      <w:sz w:val="26"/>
                      <w:szCs w:val="26"/>
                      <w:rtl/>
                    </w:rPr>
                    <w:t xml:space="preserve"> </w:t>
                  </w:r>
                  <w:r w:rsidRPr="00695A51">
                    <w:rPr>
                      <w:rFonts w:eastAsia="Calibri"/>
                      <w:sz w:val="26"/>
                      <w:szCs w:val="26"/>
                      <w:rtl/>
                    </w:rPr>
                    <w:t>מתחלב,</w:t>
                  </w:r>
                  <w:r w:rsidR="006F1591" w:rsidRPr="00695A51">
                    <w:rPr>
                      <w:rFonts w:eastAsia="Calibri"/>
                      <w:sz w:val="26"/>
                      <w:szCs w:val="26"/>
                      <w:rtl/>
                    </w:rPr>
                    <w:t xml:space="preserve"> </w:t>
                  </w:r>
                  <w:proofErr w:type="spellStart"/>
                  <w:r w:rsidRPr="00695A51">
                    <w:rPr>
                      <w:rFonts w:eastAsia="Calibri"/>
                      <w:sz w:val="26"/>
                      <w:szCs w:val="26"/>
                      <w:rtl/>
                    </w:rPr>
                    <w:t>ח.הזגה</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E415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Xanthan gum </w:t>
                  </w:r>
                </w:p>
              </w:tc>
              <w:tc>
                <w:tcPr>
                  <w:tcW w:w="5103" w:type="dxa"/>
                </w:tcPr>
                <w:p w:rsidR="006F7C9A" w:rsidRPr="00695A51" w:rsidRDefault="006F7C9A" w:rsidP="006F1591">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6F1591" w:rsidRPr="00695A51">
                    <w:rPr>
                      <w:rFonts w:eastAsia="Arial"/>
                      <w:sz w:val="26"/>
                      <w:szCs w:val="26"/>
                      <w:rtl/>
                    </w:rPr>
                    <w:t xml:space="preserve"> </w:t>
                  </w:r>
                  <w:r w:rsidRPr="00695A51">
                    <w:rPr>
                      <w:rFonts w:eastAsia="Arial"/>
                      <w:sz w:val="26"/>
                      <w:szCs w:val="26"/>
                      <w:rtl/>
                    </w:rPr>
                    <w:t xml:space="preserve">מייצב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E416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Karaya</w:t>
                  </w:r>
                  <w:proofErr w:type="spellEnd"/>
                  <w:r w:rsidRPr="00695A51">
                    <w:rPr>
                      <w:rFonts w:eastAsia="Arial"/>
                      <w:color w:val="000000"/>
                      <w:sz w:val="26"/>
                      <w:szCs w:val="26"/>
                    </w:rPr>
                    <w:t xml:space="preserve"> gum </w:t>
                  </w:r>
                </w:p>
              </w:tc>
              <w:tc>
                <w:tcPr>
                  <w:tcW w:w="5103" w:type="dxa"/>
                </w:tcPr>
                <w:p w:rsidR="006F7C9A" w:rsidRPr="00695A51" w:rsidRDefault="006F7C9A" w:rsidP="006F159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מסמיך,</w:t>
                  </w:r>
                  <w:r w:rsidR="006F1591"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6F1591" w:rsidRPr="00695A51">
                    <w:rPr>
                      <w:rFonts w:eastAsia="Calibri"/>
                      <w:sz w:val="26"/>
                      <w:szCs w:val="26"/>
                      <w:rtl/>
                    </w:rPr>
                    <w:t xml:space="preserve"> </w:t>
                  </w:r>
                  <w:r w:rsidRPr="00695A51">
                    <w:rPr>
                      <w:rFonts w:eastAsia="Calibri"/>
                      <w:sz w:val="26"/>
                      <w:szCs w:val="26"/>
                      <w:rtl/>
                    </w:rPr>
                    <w:t>מתחלב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E417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Tara gum </w:t>
                  </w:r>
                </w:p>
              </w:tc>
              <w:tc>
                <w:tcPr>
                  <w:tcW w:w="5103" w:type="dxa"/>
                </w:tcPr>
                <w:p w:rsidR="006F7C9A" w:rsidRPr="00695A51" w:rsidRDefault="006F7C9A" w:rsidP="006F1591">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6F1591"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6F1591" w:rsidRPr="00695A51">
                    <w:rPr>
                      <w:rFonts w:eastAsia="Calibri"/>
                      <w:sz w:val="26"/>
                      <w:szCs w:val="26"/>
                      <w:rtl/>
                    </w:rPr>
                    <w:t xml:space="preserve"> </w:t>
                  </w:r>
                  <w:r w:rsidRPr="00695A51">
                    <w:rPr>
                      <w:rFonts w:eastAsia="Calibri"/>
                      <w:sz w:val="26"/>
                      <w:szCs w:val="26"/>
                      <w:rtl/>
                    </w:rPr>
                    <w:t>מקריש</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E418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Gellan</w:t>
                  </w:r>
                  <w:proofErr w:type="spellEnd"/>
                  <w:r w:rsidRPr="00695A51">
                    <w:rPr>
                      <w:rFonts w:eastAsia="Arial"/>
                      <w:color w:val="000000"/>
                      <w:sz w:val="26"/>
                      <w:szCs w:val="26"/>
                    </w:rPr>
                    <w:t xml:space="preserve"> gum </w:t>
                  </w:r>
                </w:p>
              </w:tc>
              <w:tc>
                <w:tcPr>
                  <w:tcW w:w="5103" w:type="dxa"/>
                </w:tcPr>
                <w:p w:rsidR="006F7C9A" w:rsidRPr="00695A51" w:rsidRDefault="006F7C9A" w:rsidP="006F159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מסמיך,</w:t>
                  </w:r>
                  <w:r w:rsidR="006F1591" w:rsidRPr="00695A51">
                    <w:rPr>
                      <w:rFonts w:eastAsia="Arial"/>
                      <w:sz w:val="26"/>
                      <w:szCs w:val="26"/>
                      <w:rtl/>
                    </w:rPr>
                    <w:t xml:space="preserve"> </w:t>
                  </w:r>
                  <w:r w:rsidRPr="00695A51">
                    <w:rPr>
                      <w:rFonts w:eastAsia="Arial"/>
                      <w:sz w:val="26"/>
                      <w:szCs w:val="26"/>
                      <w:rtl/>
                    </w:rPr>
                    <w:t>מייצב,</w:t>
                  </w:r>
                  <w:r w:rsidR="006F1591" w:rsidRPr="00695A51">
                    <w:rPr>
                      <w:rFonts w:eastAsia="Arial"/>
                      <w:sz w:val="26"/>
                      <w:szCs w:val="26"/>
                      <w:rtl/>
                    </w:rPr>
                    <w:t xml:space="preserve"> </w:t>
                  </w:r>
                  <w:r w:rsidRPr="00695A51">
                    <w:rPr>
                      <w:rFonts w:eastAsia="Arial"/>
                      <w:sz w:val="26"/>
                      <w:szCs w:val="26"/>
                      <w:rtl/>
                    </w:rPr>
                    <w:t xml:space="preserve">מקריש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E420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Sorbitol </w:t>
                  </w:r>
                </w:p>
              </w:tc>
              <w:tc>
                <w:tcPr>
                  <w:tcW w:w="5103" w:type="dxa"/>
                </w:tcPr>
                <w:p w:rsidR="006F7C9A" w:rsidRPr="00695A51" w:rsidRDefault="006F7C9A" w:rsidP="00391E4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ממתיק,</w:t>
                  </w:r>
                  <w:r w:rsidR="006F1591" w:rsidRPr="00695A51">
                    <w:rPr>
                      <w:rFonts w:eastAsia="Arial"/>
                      <w:sz w:val="26"/>
                      <w:szCs w:val="26"/>
                      <w:rtl/>
                    </w:rPr>
                    <w:t xml:space="preserve"> </w:t>
                  </w:r>
                  <w:r w:rsidRPr="00695A51">
                    <w:rPr>
                      <w:rFonts w:eastAsia="Arial"/>
                      <w:sz w:val="26"/>
                      <w:szCs w:val="26"/>
                      <w:rtl/>
                    </w:rPr>
                    <w:t>חומר הלחה,</w:t>
                  </w:r>
                  <w:r w:rsidR="006F1591"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w:t>
                  </w:r>
                  <w:r w:rsidR="006F1591" w:rsidRPr="00695A51">
                    <w:rPr>
                      <w:rFonts w:eastAsia="Arial"/>
                      <w:sz w:val="26"/>
                      <w:szCs w:val="26"/>
                      <w:rtl/>
                    </w:rPr>
                    <w:t xml:space="preserve"> </w:t>
                  </w:r>
                  <w:r w:rsidRPr="00695A51">
                    <w:rPr>
                      <w:rFonts w:eastAsia="Arial"/>
                      <w:sz w:val="26"/>
                      <w:szCs w:val="26"/>
                      <w:rtl/>
                    </w:rPr>
                    <w:t>מסמיך</w:t>
                  </w:r>
                  <w:r w:rsidR="006F1591" w:rsidRPr="00695A51">
                    <w:rPr>
                      <w:rFonts w:eastAsia="Arial"/>
                      <w:sz w:val="26"/>
                      <w:szCs w:val="26"/>
                      <w:rtl/>
                    </w:rPr>
                    <w:t>,</w:t>
                  </w:r>
                  <w:r w:rsidRPr="00695A51">
                    <w:rPr>
                      <w:rFonts w:eastAsia="Arial"/>
                      <w:sz w:val="26"/>
                      <w:szCs w:val="26"/>
                      <w:rtl/>
                    </w:rPr>
                    <w:t xml:space="preserve"> 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E420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Sorbitol </w:t>
                  </w:r>
                </w:p>
              </w:tc>
              <w:tc>
                <w:tcPr>
                  <w:tcW w:w="5103" w:type="dxa"/>
                </w:tcPr>
                <w:p w:rsidR="006F7C9A" w:rsidRPr="00695A51" w:rsidRDefault="006F7C9A" w:rsidP="00391E40">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ממתיק,</w:t>
                  </w:r>
                  <w:r w:rsidR="006F1591" w:rsidRPr="00695A51">
                    <w:rPr>
                      <w:rFonts w:eastAsia="Arial"/>
                      <w:sz w:val="26"/>
                      <w:szCs w:val="26"/>
                      <w:rtl/>
                    </w:rPr>
                    <w:t xml:space="preserve"> </w:t>
                  </w:r>
                  <w:r w:rsidRPr="00695A51">
                    <w:rPr>
                      <w:rFonts w:eastAsia="Arial"/>
                      <w:sz w:val="26"/>
                      <w:szCs w:val="26"/>
                      <w:rtl/>
                    </w:rPr>
                    <w:t>חומר הלחה,</w:t>
                  </w:r>
                  <w:r w:rsidR="006F1591"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w:t>
                  </w:r>
                  <w:r w:rsidR="006F1591" w:rsidRPr="00695A51">
                    <w:rPr>
                      <w:rFonts w:eastAsia="Arial"/>
                      <w:sz w:val="26"/>
                      <w:szCs w:val="26"/>
                      <w:rtl/>
                    </w:rPr>
                    <w:t xml:space="preserve"> </w:t>
                  </w:r>
                  <w:r w:rsidRPr="00695A51">
                    <w:rPr>
                      <w:rFonts w:eastAsia="Arial"/>
                      <w:sz w:val="26"/>
                      <w:szCs w:val="26"/>
                      <w:rtl/>
                    </w:rPr>
                    <w:t>מסמיך</w:t>
                  </w:r>
                  <w:r w:rsidR="006F1591" w:rsidRPr="00695A51">
                    <w:rPr>
                      <w:rFonts w:eastAsia="Arial"/>
                      <w:sz w:val="26"/>
                      <w:szCs w:val="26"/>
                      <w:rtl/>
                    </w:rPr>
                    <w:t>,</w:t>
                  </w:r>
                  <w:r w:rsidRPr="00695A51">
                    <w:rPr>
                      <w:rFonts w:eastAsia="Arial"/>
                      <w:sz w:val="26"/>
                      <w:szCs w:val="26"/>
                      <w:rtl/>
                    </w:rPr>
                    <w:t xml:space="preserve"> מתחלב</w:t>
                  </w:r>
                  <w:r w:rsidRPr="00391E40">
                    <w:rPr>
                      <w:rFonts w:eastAsia="Arial"/>
                      <w:sz w:val="26"/>
                      <w:szCs w:val="26"/>
                      <w:rtl/>
                    </w:rPr>
                    <w:t>,</w:t>
                  </w:r>
                  <w:r w:rsidR="006F1591" w:rsidRPr="00391E40">
                    <w:rPr>
                      <w:rFonts w:eastAsia="Arial"/>
                      <w:sz w:val="26"/>
                      <w:szCs w:val="26"/>
                      <w:rtl/>
                    </w:rPr>
                    <w:t xml:space="preserve"> </w:t>
                  </w:r>
                  <w:proofErr w:type="spellStart"/>
                  <w:r w:rsidRPr="00391E40">
                    <w:rPr>
                      <w:rFonts w:eastAsia="Arial"/>
                      <w:sz w:val="26"/>
                      <w:szCs w:val="26"/>
                      <w:rtl/>
                    </w:rPr>
                    <w:t>ח.מילויי</w:t>
                  </w:r>
                  <w:proofErr w:type="spellEnd"/>
                  <w:r w:rsidRPr="00391E40">
                    <w:rPr>
                      <w:rFonts w:eastAsia="Arial"/>
                      <w:sz w:val="26"/>
                      <w:szCs w:val="26"/>
                      <w:rtl/>
                    </w:rPr>
                    <w:t>, 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E420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Sorbitol syrup </w:t>
                  </w:r>
                </w:p>
              </w:tc>
              <w:tc>
                <w:tcPr>
                  <w:tcW w:w="5103" w:type="dxa"/>
                </w:tcPr>
                <w:p w:rsidR="006F7C9A" w:rsidRPr="00695A51" w:rsidRDefault="006F7C9A" w:rsidP="00391E4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ממתיק,</w:t>
                  </w:r>
                  <w:r w:rsidR="006F1591" w:rsidRPr="00695A51">
                    <w:rPr>
                      <w:rFonts w:eastAsia="Arial"/>
                      <w:sz w:val="26"/>
                      <w:szCs w:val="26"/>
                      <w:rtl/>
                    </w:rPr>
                    <w:t xml:space="preserve"> </w:t>
                  </w:r>
                  <w:r w:rsidRPr="00695A51">
                    <w:rPr>
                      <w:rFonts w:eastAsia="Arial"/>
                      <w:sz w:val="26"/>
                      <w:szCs w:val="26"/>
                      <w:rtl/>
                    </w:rPr>
                    <w:t>חומר הלחה,</w:t>
                  </w:r>
                  <w:r w:rsidR="006F1591"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w:t>
                  </w:r>
                  <w:r w:rsidR="006F1591" w:rsidRPr="00695A51">
                    <w:rPr>
                      <w:rFonts w:eastAsia="Arial"/>
                      <w:sz w:val="26"/>
                      <w:szCs w:val="26"/>
                      <w:rtl/>
                    </w:rPr>
                    <w:t xml:space="preserve"> </w:t>
                  </w:r>
                  <w:r w:rsidRPr="00695A51">
                    <w:rPr>
                      <w:rFonts w:eastAsia="Arial"/>
                      <w:sz w:val="26"/>
                      <w:szCs w:val="26"/>
                      <w:rtl/>
                    </w:rPr>
                    <w:t>מסמיך</w:t>
                  </w:r>
                  <w:r w:rsidR="006F1591" w:rsidRPr="00695A51">
                    <w:rPr>
                      <w:rFonts w:eastAsia="Arial"/>
                      <w:sz w:val="26"/>
                      <w:szCs w:val="26"/>
                      <w:rtl/>
                    </w:rPr>
                    <w:t>,</w:t>
                  </w:r>
                  <w:r w:rsidRPr="00695A51">
                    <w:rPr>
                      <w:rFonts w:eastAsia="Arial"/>
                      <w:sz w:val="26"/>
                      <w:szCs w:val="26"/>
                      <w:rtl/>
                    </w:rPr>
                    <w:t xml:space="preserve"> מתחלב</w:t>
                  </w:r>
                  <w:r w:rsidRPr="00391E40">
                    <w:rPr>
                      <w:rFonts w:eastAsia="Arial"/>
                      <w:sz w:val="26"/>
                      <w:szCs w:val="26"/>
                      <w:rtl/>
                    </w:rPr>
                    <w:t>,</w:t>
                  </w:r>
                  <w:r w:rsidR="006F1591" w:rsidRPr="00391E40">
                    <w:rPr>
                      <w:rFonts w:eastAsia="Arial"/>
                      <w:sz w:val="26"/>
                      <w:szCs w:val="26"/>
                      <w:rtl/>
                    </w:rPr>
                    <w:t xml:space="preserve"> </w:t>
                  </w:r>
                  <w:proofErr w:type="spellStart"/>
                  <w:r w:rsidRPr="00391E40">
                    <w:rPr>
                      <w:rFonts w:eastAsia="Arial"/>
                      <w:sz w:val="26"/>
                      <w:szCs w:val="26"/>
                      <w:rtl/>
                    </w:rPr>
                    <w:t>ח.מילויי</w:t>
                  </w:r>
                  <w:proofErr w:type="spellEnd"/>
                  <w:r w:rsidRPr="00391E40">
                    <w:rPr>
                      <w:rFonts w:eastAsia="Arial"/>
                      <w:sz w:val="26"/>
                      <w:szCs w:val="26"/>
                      <w:rtl/>
                    </w:rPr>
                    <w:t>, מייצב</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E421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Mannitol </w:t>
                  </w:r>
                </w:p>
              </w:tc>
              <w:tc>
                <w:tcPr>
                  <w:tcW w:w="5103" w:type="dxa"/>
                </w:tcPr>
                <w:p w:rsidR="006F7C9A" w:rsidRPr="00695A51" w:rsidRDefault="006F7C9A" w:rsidP="006F159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ממתיק,</w:t>
                  </w:r>
                  <w:r w:rsidR="006F1591" w:rsidRPr="00695A51">
                    <w:rPr>
                      <w:rFonts w:eastAsia="Arial"/>
                      <w:sz w:val="26"/>
                      <w:szCs w:val="26"/>
                      <w:rtl/>
                    </w:rPr>
                    <w:t xml:space="preserve"> </w:t>
                  </w:r>
                  <w:r w:rsidRPr="00695A51">
                    <w:rPr>
                      <w:rFonts w:eastAsia="Arial"/>
                      <w:sz w:val="26"/>
                      <w:szCs w:val="26"/>
                      <w:rtl/>
                    </w:rPr>
                    <w:t>חומר הלחה,</w:t>
                  </w:r>
                  <w:r w:rsidR="006F1591"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w:t>
                  </w:r>
                  <w:r w:rsidR="006F1591" w:rsidRPr="00695A51">
                    <w:rPr>
                      <w:rFonts w:eastAsia="Arial"/>
                      <w:sz w:val="26"/>
                      <w:szCs w:val="26"/>
                      <w:rtl/>
                    </w:rPr>
                    <w:t xml:space="preserve"> </w:t>
                  </w:r>
                  <w:r w:rsidRPr="00695A51">
                    <w:rPr>
                      <w:rFonts w:eastAsia="Arial"/>
                      <w:sz w:val="26"/>
                      <w:szCs w:val="26"/>
                      <w:rtl/>
                    </w:rPr>
                    <w:t>מסמיך,</w:t>
                  </w:r>
                  <w:r w:rsidR="006F1591" w:rsidRPr="00695A51">
                    <w:rPr>
                      <w:rFonts w:eastAsia="Arial"/>
                      <w:sz w:val="26"/>
                      <w:szCs w:val="26"/>
                      <w:rtl/>
                    </w:rPr>
                    <w:t xml:space="preserve"> </w:t>
                  </w:r>
                  <w:r w:rsidRPr="00695A51">
                    <w:rPr>
                      <w:rFonts w:eastAsia="Arial"/>
                      <w:sz w:val="26"/>
                      <w:szCs w:val="26"/>
                      <w:rtl/>
                    </w:rPr>
                    <w:t>מתחלב</w:t>
                  </w:r>
                  <w:r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w:t>
                  </w:r>
                  <w:r w:rsidR="006F1591" w:rsidRPr="00695A51">
                    <w:rPr>
                      <w:rFonts w:eastAsia="Calibri"/>
                      <w:sz w:val="26"/>
                      <w:szCs w:val="26"/>
                      <w:rtl/>
                    </w:rPr>
                    <w:t xml:space="preserve"> </w:t>
                  </w:r>
                  <w:r w:rsidRPr="00695A51">
                    <w:rPr>
                      <w:rFonts w:eastAsia="Calibri"/>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E422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Glycerol </w:t>
                  </w:r>
                </w:p>
              </w:tc>
              <w:tc>
                <w:tcPr>
                  <w:tcW w:w="5103" w:type="dxa"/>
                </w:tcPr>
                <w:p w:rsidR="006F7C9A" w:rsidRPr="00695A51" w:rsidRDefault="006F7C9A" w:rsidP="006F1591">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חומר הלחה,</w:t>
                  </w:r>
                  <w:r w:rsidR="006F1591" w:rsidRPr="00695A51">
                    <w:rPr>
                      <w:rFonts w:eastAsia="Arial"/>
                      <w:sz w:val="26"/>
                      <w:szCs w:val="26"/>
                      <w:rtl/>
                    </w:rPr>
                    <w:t xml:space="preserve"> </w:t>
                  </w:r>
                  <w:r w:rsidRPr="00695A51">
                    <w:rPr>
                      <w:rFonts w:eastAsia="Arial"/>
                      <w:sz w:val="26"/>
                      <w:szCs w:val="26"/>
                      <w:rtl/>
                    </w:rPr>
                    <w:t xml:space="preserve">מסמיך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E425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Konjac</w:t>
                  </w:r>
                  <w:proofErr w:type="spellEnd"/>
                  <w:r w:rsidRPr="00695A51">
                    <w:rPr>
                      <w:rFonts w:eastAsia="Arial"/>
                      <w:color w:val="000000"/>
                      <w:sz w:val="26"/>
                      <w:szCs w:val="26"/>
                    </w:rPr>
                    <w:t xml:space="preserve"> </w:t>
                  </w:r>
                </w:p>
              </w:tc>
              <w:tc>
                <w:tcPr>
                  <w:tcW w:w="5103" w:type="dxa"/>
                </w:tcPr>
                <w:p w:rsidR="006F7C9A" w:rsidRPr="00695A51" w:rsidRDefault="006F7C9A" w:rsidP="006F159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מסמיך</w:t>
                  </w:r>
                  <w:r w:rsidRPr="00695A51">
                    <w:rPr>
                      <w:rFonts w:eastAsia="Calibri"/>
                      <w:sz w:val="26"/>
                      <w:szCs w:val="26"/>
                      <w:rtl/>
                    </w:rPr>
                    <w:t>,</w:t>
                  </w:r>
                  <w:r w:rsidR="006F1591" w:rsidRPr="00695A51">
                    <w:rPr>
                      <w:rFonts w:eastAsia="Calibri"/>
                      <w:sz w:val="26"/>
                      <w:szCs w:val="26"/>
                      <w:rtl/>
                    </w:rPr>
                    <w:t xml:space="preserve"> </w:t>
                  </w:r>
                  <w:r w:rsidRPr="00695A51">
                    <w:rPr>
                      <w:rFonts w:eastAsia="Calibri"/>
                      <w:sz w:val="26"/>
                      <w:szCs w:val="26"/>
                      <w:rtl/>
                    </w:rPr>
                    <w:t>מתחלב,</w:t>
                  </w:r>
                  <w:r w:rsidR="006F1591" w:rsidRPr="00695A51">
                    <w:rPr>
                      <w:rFonts w:eastAsia="Calibri"/>
                      <w:sz w:val="26"/>
                      <w:szCs w:val="26"/>
                      <w:rtl/>
                    </w:rPr>
                    <w:t xml:space="preserve"> </w:t>
                  </w:r>
                  <w:r w:rsidRPr="00695A51">
                    <w:rPr>
                      <w:rFonts w:eastAsia="Calibri"/>
                      <w:sz w:val="26"/>
                      <w:szCs w:val="26"/>
                      <w:rtl/>
                    </w:rPr>
                    <w:t>מקריש,</w:t>
                  </w:r>
                  <w:r w:rsidR="006F1591"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w:t>
                  </w:r>
                  <w:r w:rsidR="006F1591" w:rsidRPr="00695A51">
                    <w:rPr>
                      <w:rFonts w:eastAsia="Calibri"/>
                      <w:sz w:val="26"/>
                      <w:szCs w:val="26"/>
                      <w:rtl/>
                    </w:rPr>
                    <w:t xml:space="preserve"> </w:t>
                  </w:r>
                  <w:proofErr w:type="spellStart"/>
                  <w:r w:rsidRPr="00695A51">
                    <w:rPr>
                      <w:rFonts w:eastAsia="Calibri"/>
                      <w:sz w:val="26"/>
                      <w:szCs w:val="26"/>
                      <w:rtl/>
                    </w:rPr>
                    <w:t>ח.הלחה</w:t>
                  </w:r>
                  <w:proofErr w:type="spellEnd"/>
                  <w:r w:rsidRPr="00695A51">
                    <w:rPr>
                      <w:rFonts w:eastAsia="Calibri"/>
                      <w:sz w:val="26"/>
                      <w:szCs w:val="26"/>
                      <w:rtl/>
                    </w:rPr>
                    <w:t>,</w:t>
                  </w:r>
                  <w:r w:rsidR="006F1591" w:rsidRPr="00695A51">
                    <w:rPr>
                      <w:rFonts w:eastAsia="Calibri"/>
                      <w:sz w:val="26"/>
                      <w:szCs w:val="26"/>
                      <w:rtl/>
                    </w:rPr>
                    <w:t xml:space="preserve"> </w:t>
                  </w:r>
                  <w:r w:rsidRPr="00695A51">
                    <w:rPr>
                      <w:rFonts w:eastAsia="Calibri"/>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E425(</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Konjac</w:t>
                  </w:r>
                  <w:proofErr w:type="spellEnd"/>
                  <w:r w:rsidRPr="00695A51">
                    <w:rPr>
                      <w:rFonts w:eastAsia="Arial"/>
                      <w:color w:val="000000"/>
                      <w:sz w:val="26"/>
                      <w:szCs w:val="26"/>
                    </w:rPr>
                    <w:t xml:space="preserve"> gum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מסמיך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E425(ii)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Konjac</w:t>
                  </w:r>
                  <w:proofErr w:type="spellEnd"/>
                  <w:r w:rsidRPr="00695A51">
                    <w:rPr>
                      <w:rFonts w:eastAsia="Arial"/>
                      <w:color w:val="000000"/>
                      <w:sz w:val="26"/>
                      <w:szCs w:val="26"/>
                    </w:rPr>
                    <w:t xml:space="preserve"> </w:t>
                  </w:r>
                  <w:proofErr w:type="spellStart"/>
                  <w:r w:rsidRPr="00695A51">
                    <w:rPr>
                      <w:rFonts w:eastAsia="Arial"/>
                      <w:color w:val="000000"/>
                      <w:sz w:val="26"/>
                      <w:szCs w:val="26"/>
                    </w:rPr>
                    <w:t>glucomannane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מסמיך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tl/>
                    </w:rPr>
                  </w:pPr>
                  <w:r w:rsidRPr="00695A51">
                    <w:rPr>
                      <w:rFonts w:eastAsia="Arial"/>
                      <w:b w:val="0"/>
                      <w:bCs w:val="0"/>
                      <w:color w:val="000000"/>
                      <w:sz w:val="26"/>
                      <w:szCs w:val="26"/>
                    </w:rPr>
                    <w:t>E427</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r w:rsidRPr="00695A51">
                    <w:rPr>
                      <w:rFonts w:eastAsia="Arial"/>
                      <w:color w:val="000000"/>
                      <w:sz w:val="26"/>
                      <w:szCs w:val="26"/>
                    </w:rPr>
                    <w:t>Cassia gum</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sz w:val="26"/>
                      <w:szCs w:val="26"/>
                      <w:rtl/>
                    </w:rPr>
                  </w:pPr>
                  <w:r w:rsidRPr="00695A51">
                    <w:rPr>
                      <w:rFonts w:eastAsia="Arial"/>
                      <w:sz w:val="26"/>
                      <w:szCs w:val="26"/>
                      <w:rtl/>
                    </w:rPr>
                    <w:t>מסמיך,</w:t>
                  </w:r>
                  <w:r w:rsidR="006F1591" w:rsidRPr="00695A51">
                    <w:rPr>
                      <w:rFonts w:eastAsia="Arial"/>
                      <w:sz w:val="26"/>
                      <w:szCs w:val="26"/>
                      <w:rtl/>
                    </w:rPr>
                    <w:t xml:space="preserve"> </w:t>
                  </w:r>
                  <w:r w:rsidRPr="00695A51">
                    <w:rPr>
                      <w:rFonts w:eastAsia="Arial"/>
                      <w:sz w:val="26"/>
                      <w:szCs w:val="26"/>
                      <w:rtl/>
                    </w:rPr>
                    <w:t>מקריש,</w:t>
                  </w:r>
                  <w:r w:rsidR="006F1591" w:rsidRPr="00695A51">
                    <w:rPr>
                      <w:rFonts w:eastAsia="Arial"/>
                      <w:sz w:val="26"/>
                      <w:szCs w:val="26"/>
                      <w:rtl/>
                    </w:rPr>
                    <w:t xml:space="preserve"> </w:t>
                  </w:r>
                  <w:r w:rsidRPr="00695A51">
                    <w:rPr>
                      <w:rFonts w:eastAsia="Arial"/>
                      <w:sz w:val="26"/>
                      <w:szCs w:val="26"/>
                      <w:rtl/>
                    </w:rPr>
                    <w:t>מתחלב,</w:t>
                  </w:r>
                  <w:r w:rsidR="006F1591" w:rsidRPr="00695A51">
                    <w:rPr>
                      <w:rFonts w:eastAsia="Arial"/>
                      <w:sz w:val="26"/>
                      <w:szCs w:val="26"/>
                      <w:rtl/>
                    </w:rPr>
                    <w:t xml:space="preserve"> </w:t>
                  </w:r>
                  <w:r w:rsidRPr="00695A51">
                    <w:rPr>
                      <w:rFonts w:eastAsia="Arial"/>
                      <w:sz w:val="26"/>
                      <w:szCs w:val="26"/>
                      <w:rtl/>
                    </w:rPr>
                    <w:t>מייצב</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E432 </w:t>
                  </w:r>
                </w:p>
              </w:tc>
              <w:tc>
                <w:tcPr>
                  <w:tcW w:w="3402" w:type="dxa"/>
                </w:tcPr>
                <w:p w:rsidR="006F7C9A" w:rsidRPr="00695A51" w:rsidRDefault="006F7C9A" w:rsidP="00391E40">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Polyoxyethylene</w:t>
                  </w:r>
                  <w:proofErr w:type="spellEnd"/>
                  <w:r w:rsidR="00391E40">
                    <w:rPr>
                      <w:rFonts w:eastAsia="Arial"/>
                      <w:color w:val="000000"/>
                      <w:sz w:val="26"/>
                      <w:szCs w:val="26"/>
                    </w:rPr>
                    <w:t xml:space="preserve"> </w:t>
                  </w:r>
                  <w:proofErr w:type="spellStart"/>
                  <w:r w:rsidRPr="00695A51">
                    <w:rPr>
                      <w:rFonts w:eastAsia="Arial"/>
                      <w:color w:val="000000"/>
                      <w:sz w:val="26"/>
                      <w:szCs w:val="26"/>
                    </w:rPr>
                    <w:t>sorbitan</w:t>
                  </w:r>
                  <w:proofErr w:type="spellEnd"/>
                  <w:r w:rsidRPr="00695A51">
                    <w:rPr>
                      <w:rFonts w:eastAsia="Arial"/>
                      <w:color w:val="000000"/>
                      <w:sz w:val="26"/>
                      <w:szCs w:val="26"/>
                    </w:rPr>
                    <w:t xml:space="preserve"> </w:t>
                  </w:r>
                  <w:proofErr w:type="spellStart"/>
                  <w:r w:rsidRPr="00695A51">
                    <w:rPr>
                      <w:rFonts w:eastAsia="Arial"/>
                      <w:color w:val="000000"/>
                      <w:sz w:val="26"/>
                      <w:szCs w:val="26"/>
                    </w:rPr>
                    <w:t>monolaurate</w:t>
                  </w:r>
                  <w:proofErr w:type="spellEnd"/>
                  <w:r w:rsidRPr="00695A51">
                    <w:rPr>
                      <w:rFonts w:eastAsia="Arial"/>
                      <w:color w:val="000000"/>
                      <w:sz w:val="26"/>
                      <w:szCs w:val="26"/>
                    </w:rPr>
                    <w:t xml:space="preserve"> </w:t>
                  </w:r>
                </w:p>
              </w:tc>
              <w:tc>
                <w:tcPr>
                  <w:tcW w:w="5103" w:type="dxa"/>
                </w:tcPr>
                <w:p w:rsidR="006F7C9A" w:rsidRPr="00695A51" w:rsidRDefault="006F7C9A" w:rsidP="00E21E84">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Pr="00695A51">
                    <w:rPr>
                      <w:rFonts w:eastAsia="Calibri"/>
                      <w:sz w:val="26"/>
                      <w:szCs w:val="26"/>
                      <w:rtl/>
                    </w:rPr>
                    <w:t>,</w:t>
                  </w:r>
                  <w:r w:rsidR="00E21E84" w:rsidRPr="00695A51">
                    <w:rPr>
                      <w:rFonts w:eastAsia="Calibri"/>
                      <w:sz w:val="26"/>
                      <w:szCs w:val="26"/>
                      <w:rtl/>
                    </w:rPr>
                    <w:t xml:space="preserve"> </w:t>
                  </w:r>
                  <w:r w:rsidRPr="00695A51">
                    <w:rPr>
                      <w:rFonts w:eastAsia="Calibri"/>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E433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Polyoxyethylene</w:t>
                  </w:r>
                  <w:proofErr w:type="spellEnd"/>
                  <w:r w:rsidRPr="00695A51">
                    <w:rPr>
                      <w:rFonts w:eastAsia="Arial"/>
                      <w:color w:val="000000"/>
                      <w:sz w:val="26"/>
                      <w:szCs w:val="26"/>
                    </w:rPr>
                    <w:t xml:space="preserve"> </w:t>
                  </w:r>
                  <w:proofErr w:type="spellStart"/>
                  <w:r w:rsidRPr="00695A51">
                    <w:rPr>
                      <w:rFonts w:eastAsia="Arial"/>
                      <w:color w:val="000000"/>
                      <w:sz w:val="26"/>
                      <w:szCs w:val="26"/>
                    </w:rPr>
                    <w:t>sorbitan</w:t>
                  </w:r>
                  <w:proofErr w:type="spellEnd"/>
                  <w:r w:rsidRPr="00695A51">
                    <w:rPr>
                      <w:rFonts w:eastAsia="Arial"/>
                      <w:color w:val="000000"/>
                      <w:sz w:val="26"/>
                      <w:szCs w:val="26"/>
                    </w:rPr>
                    <w:t xml:space="preserve"> </w:t>
                  </w:r>
                  <w:proofErr w:type="spellStart"/>
                  <w:r w:rsidRPr="00695A51">
                    <w:rPr>
                      <w:rFonts w:eastAsia="Arial"/>
                      <w:color w:val="000000"/>
                      <w:sz w:val="26"/>
                      <w:szCs w:val="26"/>
                    </w:rPr>
                    <w:t>monooleate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E434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Polyoxyethylene</w:t>
                  </w:r>
                  <w:proofErr w:type="spellEnd"/>
                  <w:r w:rsidRPr="00695A51">
                    <w:rPr>
                      <w:rFonts w:eastAsia="Arial"/>
                      <w:color w:val="000000"/>
                      <w:sz w:val="26"/>
                      <w:szCs w:val="26"/>
                    </w:rPr>
                    <w:t xml:space="preserve"> </w:t>
                  </w:r>
                  <w:proofErr w:type="spellStart"/>
                  <w:r w:rsidRPr="00695A51">
                    <w:rPr>
                      <w:rFonts w:eastAsia="Arial"/>
                      <w:color w:val="000000"/>
                      <w:sz w:val="26"/>
                      <w:szCs w:val="26"/>
                    </w:rPr>
                    <w:t>sorbitan</w:t>
                  </w:r>
                  <w:proofErr w:type="spellEnd"/>
                  <w:r w:rsidRPr="00695A51">
                    <w:rPr>
                      <w:rFonts w:eastAsia="Arial"/>
                      <w:color w:val="000000"/>
                      <w:sz w:val="26"/>
                      <w:szCs w:val="26"/>
                    </w:rPr>
                    <w:t xml:space="preserve"> </w:t>
                  </w:r>
                  <w:proofErr w:type="spellStart"/>
                  <w:r w:rsidRPr="00695A51">
                    <w:rPr>
                      <w:rFonts w:eastAsia="Arial"/>
                      <w:color w:val="000000"/>
                      <w:sz w:val="26"/>
                      <w:szCs w:val="26"/>
                    </w:rPr>
                    <w:t>monopalmitate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מתחלב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E435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Polyoxyethylene</w:t>
                  </w:r>
                  <w:proofErr w:type="spellEnd"/>
                  <w:r w:rsidRPr="00695A51">
                    <w:rPr>
                      <w:rFonts w:eastAsia="Arial"/>
                      <w:color w:val="000000"/>
                      <w:sz w:val="26"/>
                      <w:szCs w:val="26"/>
                    </w:rPr>
                    <w:t xml:space="preserve"> </w:t>
                  </w:r>
                  <w:proofErr w:type="spellStart"/>
                  <w:r w:rsidRPr="00695A51">
                    <w:rPr>
                      <w:rFonts w:eastAsia="Arial"/>
                      <w:color w:val="000000"/>
                      <w:sz w:val="26"/>
                      <w:szCs w:val="26"/>
                    </w:rPr>
                    <w:t>sorbitan</w:t>
                  </w:r>
                  <w:proofErr w:type="spellEnd"/>
                  <w:r w:rsidRPr="00695A51">
                    <w:rPr>
                      <w:rFonts w:eastAsia="Arial"/>
                      <w:color w:val="000000"/>
                      <w:sz w:val="26"/>
                      <w:szCs w:val="26"/>
                    </w:rPr>
                    <w:t xml:space="preserve"> </w:t>
                  </w:r>
                  <w:proofErr w:type="spellStart"/>
                  <w:r w:rsidRPr="00695A51">
                    <w:rPr>
                      <w:rFonts w:eastAsia="Arial"/>
                      <w:color w:val="000000"/>
                      <w:sz w:val="26"/>
                      <w:szCs w:val="26"/>
                    </w:rPr>
                    <w:t>monostearate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lastRenderedPageBreak/>
                    <w:t xml:space="preserve">E436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Polyoxyethylene</w:t>
                  </w:r>
                  <w:proofErr w:type="spellEnd"/>
                  <w:r w:rsidRPr="00695A51">
                    <w:rPr>
                      <w:rFonts w:eastAsia="Arial"/>
                      <w:color w:val="000000"/>
                      <w:sz w:val="26"/>
                      <w:szCs w:val="26"/>
                    </w:rPr>
                    <w:t xml:space="preserve"> </w:t>
                  </w:r>
                  <w:proofErr w:type="spellStart"/>
                  <w:r w:rsidRPr="00695A51">
                    <w:rPr>
                      <w:rFonts w:eastAsia="Arial"/>
                      <w:color w:val="000000"/>
                      <w:sz w:val="26"/>
                      <w:szCs w:val="26"/>
                    </w:rPr>
                    <w:t>sorbitan</w:t>
                  </w:r>
                  <w:proofErr w:type="spellEnd"/>
                  <w:r w:rsidRPr="00695A51">
                    <w:rPr>
                      <w:rFonts w:eastAsia="Arial"/>
                      <w:color w:val="000000"/>
                      <w:sz w:val="26"/>
                      <w:szCs w:val="26"/>
                    </w:rPr>
                    <w:t xml:space="preserve"> </w:t>
                  </w:r>
                  <w:proofErr w:type="spellStart"/>
                  <w:r w:rsidRPr="00695A51">
                    <w:rPr>
                      <w:rFonts w:eastAsia="Arial"/>
                      <w:color w:val="000000"/>
                      <w:sz w:val="26"/>
                      <w:szCs w:val="26"/>
                    </w:rPr>
                    <w:t>tristearate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מתחלב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E440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Pectins</w:t>
                  </w:r>
                  <w:proofErr w:type="spellEnd"/>
                  <w:r w:rsidRPr="00695A51">
                    <w:rPr>
                      <w:rFonts w:eastAsia="Arial"/>
                      <w:color w:val="000000"/>
                      <w:sz w:val="26"/>
                      <w:szCs w:val="26"/>
                    </w:rPr>
                    <w:t xml:space="preserve"> </w:t>
                  </w:r>
                </w:p>
              </w:tc>
              <w:tc>
                <w:tcPr>
                  <w:tcW w:w="5103" w:type="dxa"/>
                </w:tcPr>
                <w:p w:rsidR="006F7C9A" w:rsidRPr="00391E40" w:rsidRDefault="006F7C9A" w:rsidP="00391E4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sz w:val="26"/>
                      <w:szCs w:val="26"/>
                    </w:rPr>
                  </w:pPr>
                  <w:r w:rsidRPr="00695A51">
                    <w:rPr>
                      <w:rFonts w:eastAsia="Arial"/>
                      <w:sz w:val="26"/>
                      <w:szCs w:val="26"/>
                      <w:rtl/>
                    </w:rPr>
                    <w:t>מסמיך,</w:t>
                  </w:r>
                  <w:r w:rsidR="00E21E84" w:rsidRPr="00695A51">
                    <w:rPr>
                      <w:rFonts w:eastAsia="Arial"/>
                      <w:sz w:val="26"/>
                      <w:szCs w:val="26"/>
                      <w:rtl/>
                    </w:rPr>
                    <w:t xml:space="preserve"> </w:t>
                  </w:r>
                  <w:r w:rsidRPr="00695A51">
                    <w:rPr>
                      <w:rFonts w:eastAsia="Arial"/>
                      <w:sz w:val="26"/>
                      <w:szCs w:val="26"/>
                      <w:rtl/>
                    </w:rPr>
                    <w:t>מייצב,</w:t>
                  </w:r>
                  <w:r w:rsidR="00E21E84" w:rsidRPr="00695A51">
                    <w:rPr>
                      <w:rFonts w:eastAsia="Arial"/>
                      <w:sz w:val="26"/>
                      <w:szCs w:val="26"/>
                      <w:rtl/>
                    </w:rPr>
                    <w:t xml:space="preserve"> </w:t>
                  </w:r>
                  <w:r w:rsidRPr="00695A51">
                    <w:rPr>
                      <w:rFonts w:eastAsia="Arial"/>
                      <w:sz w:val="26"/>
                      <w:szCs w:val="26"/>
                      <w:rtl/>
                    </w:rPr>
                    <w:t>מקריש</w:t>
                  </w:r>
                  <w:r w:rsidR="00E21E84" w:rsidRPr="00695A51">
                    <w:rPr>
                      <w:rFonts w:eastAsia="Arial"/>
                      <w:sz w:val="26"/>
                      <w:szCs w:val="26"/>
                      <w:rtl/>
                    </w:rPr>
                    <w:t xml:space="preserve">, </w:t>
                  </w:r>
                  <w:r w:rsidRPr="00695A51">
                    <w:rPr>
                      <w:rFonts w:eastAsia="Arial"/>
                      <w:sz w:val="26"/>
                      <w:szCs w:val="26"/>
                      <w:rtl/>
                    </w:rPr>
                    <w:t xml:space="preserve"> 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E440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Pectin </w:t>
                  </w:r>
                </w:p>
              </w:tc>
              <w:tc>
                <w:tcPr>
                  <w:tcW w:w="5103" w:type="dxa"/>
                </w:tcPr>
                <w:p w:rsidR="006F7C9A" w:rsidRPr="00695A51" w:rsidRDefault="006F7C9A" w:rsidP="00391E40">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tl/>
                    </w:rPr>
                  </w:pPr>
                  <w:r w:rsidRPr="00695A51">
                    <w:rPr>
                      <w:rFonts w:eastAsia="Arial"/>
                      <w:sz w:val="26"/>
                      <w:szCs w:val="26"/>
                      <w:rtl/>
                    </w:rPr>
                    <w:t>מסמיך,</w:t>
                  </w:r>
                  <w:r w:rsidR="00E21E84" w:rsidRPr="00695A51">
                    <w:rPr>
                      <w:rFonts w:eastAsia="Arial"/>
                      <w:sz w:val="26"/>
                      <w:szCs w:val="26"/>
                      <w:rtl/>
                    </w:rPr>
                    <w:t xml:space="preserve"> </w:t>
                  </w:r>
                  <w:r w:rsidRPr="00695A51">
                    <w:rPr>
                      <w:rFonts w:eastAsia="Arial"/>
                      <w:sz w:val="26"/>
                      <w:szCs w:val="26"/>
                      <w:rtl/>
                    </w:rPr>
                    <w:t>מייצב ,מקריש</w:t>
                  </w:r>
                  <w:r w:rsidR="00E21E84" w:rsidRPr="00695A51">
                    <w:rPr>
                      <w:rFonts w:eastAsia="Arial"/>
                      <w:sz w:val="26"/>
                      <w:szCs w:val="26"/>
                      <w:rtl/>
                    </w:rPr>
                    <w:t>,</w:t>
                  </w:r>
                  <w:r w:rsidRPr="00695A51">
                    <w:rPr>
                      <w:rFonts w:eastAsia="Arial"/>
                      <w:sz w:val="26"/>
                      <w:szCs w:val="26"/>
                      <w:rtl/>
                    </w:rPr>
                    <w:t xml:space="preserve"> מתחלב</w:t>
                  </w:r>
                  <w:r w:rsidRPr="00391E40">
                    <w:rPr>
                      <w:rFonts w:eastAsia="Arial"/>
                      <w:sz w:val="26"/>
                      <w:szCs w:val="26"/>
                      <w:rtl/>
                    </w:rPr>
                    <w:t>,</w:t>
                  </w:r>
                  <w:r w:rsidR="00E21E84" w:rsidRPr="00391E40">
                    <w:rPr>
                      <w:rFonts w:eastAsia="Arial"/>
                      <w:sz w:val="26"/>
                      <w:szCs w:val="26"/>
                      <w:rtl/>
                    </w:rPr>
                    <w:t xml:space="preserve"> </w:t>
                  </w:r>
                  <w:proofErr w:type="spellStart"/>
                  <w:r w:rsidRPr="00391E40">
                    <w:rPr>
                      <w:rFonts w:eastAsia="Arial"/>
                      <w:sz w:val="26"/>
                      <w:szCs w:val="26"/>
                      <w:rtl/>
                    </w:rPr>
                    <w:t>ח.הזגה</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E440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Amidated</w:t>
                  </w:r>
                  <w:proofErr w:type="spellEnd"/>
                  <w:r w:rsidRPr="00695A51">
                    <w:rPr>
                      <w:rFonts w:eastAsia="Arial"/>
                      <w:color w:val="000000"/>
                      <w:sz w:val="26"/>
                      <w:szCs w:val="26"/>
                    </w:rPr>
                    <w:t xml:space="preserve"> pectin </w:t>
                  </w:r>
                </w:p>
              </w:tc>
              <w:tc>
                <w:tcPr>
                  <w:tcW w:w="5103" w:type="dxa"/>
                </w:tcPr>
                <w:p w:rsidR="006F7C9A" w:rsidRPr="00695A51" w:rsidRDefault="006F7C9A" w:rsidP="00391E4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E21E84" w:rsidRPr="00695A51">
                    <w:rPr>
                      <w:rFonts w:eastAsia="Arial"/>
                      <w:sz w:val="26"/>
                      <w:szCs w:val="26"/>
                      <w:rtl/>
                    </w:rPr>
                    <w:t xml:space="preserve"> </w:t>
                  </w:r>
                  <w:r w:rsidRPr="00695A51">
                    <w:rPr>
                      <w:rFonts w:eastAsia="Arial"/>
                      <w:sz w:val="26"/>
                      <w:szCs w:val="26"/>
                      <w:rtl/>
                    </w:rPr>
                    <w:t>מייצב,</w:t>
                  </w:r>
                  <w:r w:rsidR="00E21E84" w:rsidRPr="00695A51">
                    <w:rPr>
                      <w:rFonts w:eastAsia="Arial"/>
                      <w:sz w:val="26"/>
                      <w:szCs w:val="26"/>
                      <w:rtl/>
                    </w:rPr>
                    <w:t xml:space="preserve"> </w:t>
                  </w:r>
                  <w:r w:rsidRPr="00695A51">
                    <w:rPr>
                      <w:rFonts w:eastAsia="Arial"/>
                      <w:sz w:val="26"/>
                      <w:szCs w:val="26"/>
                      <w:rtl/>
                    </w:rPr>
                    <w:t>מקריש,</w:t>
                  </w:r>
                  <w:r w:rsidR="00E21E84" w:rsidRPr="00695A51">
                    <w:rPr>
                      <w:rFonts w:eastAsia="Arial"/>
                      <w:sz w:val="26"/>
                      <w:szCs w:val="26"/>
                      <w:rtl/>
                    </w:rPr>
                    <w:t xml:space="preserve"> </w:t>
                  </w:r>
                  <w:r w:rsidRPr="00695A51">
                    <w:rPr>
                      <w:rFonts w:eastAsia="Arial"/>
                      <w:sz w:val="26"/>
                      <w:szCs w:val="26"/>
                      <w:rtl/>
                    </w:rPr>
                    <w:t xml:space="preserve">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E442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Ammonium phosphatides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מתחלב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E444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Sucrose acetate </w:t>
                  </w:r>
                  <w:proofErr w:type="spellStart"/>
                  <w:r w:rsidRPr="00695A51">
                    <w:rPr>
                      <w:rFonts w:eastAsia="Arial"/>
                      <w:color w:val="000000"/>
                      <w:sz w:val="26"/>
                      <w:szCs w:val="26"/>
                    </w:rPr>
                    <w:t>isobutyrate</w:t>
                  </w:r>
                  <w:proofErr w:type="spellEnd"/>
                  <w:r w:rsidRPr="00695A51">
                    <w:rPr>
                      <w:rFonts w:eastAsia="Arial"/>
                      <w:color w:val="000000"/>
                      <w:sz w:val="26"/>
                      <w:szCs w:val="26"/>
                    </w:rPr>
                    <w:t xml:space="preserve"> </w:t>
                  </w:r>
                </w:p>
              </w:tc>
              <w:tc>
                <w:tcPr>
                  <w:tcW w:w="5103" w:type="dxa"/>
                </w:tcPr>
                <w:p w:rsidR="006F7C9A" w:rsidRPr="00695A51" w:rsidRDefault="006F7C9A" w:rsidP="00E21E84">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00E21E84" w:rsidRPr="00695A51">
                    <w:rPr>
                      <w:rFonts w:eastAsia="Arial"/>
                      <w:sz w:val="26"/>
                      <w:szCs w:val="26"/>
                      <w:rtl/>
                    </w:rPr>
                    <w:t xml:space="preserve"> </w:t>
                  </w:r>
                  <w:r w:rsidRPr="00695A51">
                    <w:rPr>
                      <w:rFonts w:eastAsia="Arial"/>
                      <w:sz w:val="26"/>
                      <w:szCs w:val="26"/>
                      <w:rtl/>
                    </w:rPr>
                    <w:t xml:space="preserve">מייצב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E445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Glycerol esters of wood rosins </w:t>
                  </w:r>
                </w:p>
              </w:tc>
              <w:tc>
                <w:tcPr>
                  <w:tcW w:w="5103" w:type="dxa"/>
                </w:tcPr>
                <w:p w:rsidR="006F7C9A" w:rsidRPr="00695A51" w:rsidRDefault="006F7C9A" w:rsidP="00E21E84">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E21E84" w:rsidRPr="00695A51">
                    <w:rPr>
                      <w:rFonts w:eastAsia="Arial"/>
                      <w:sz w:val="26"/>
                      <w:szCs w:val="26"/>
                      <w:rtl/>
                    </w:rPr>
                    <w:t xml:space="preserve"> </w:t>
                  </w:r>
                  <w:r w:rsidRPr="00695A51">
                    <w:rPr>
                      <w:rFonts w:eastAsia="Arial"/>
                      <w:sz w:val="26"/>
                      <w:szCs w:val="26"/>
                      <w:rtl/>
                    </w:rPr>
                    <w:t xml:space="preserve">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Diphosphates </w:t>
                  </w:r>
                </w:p>
              </w:tc>
              <w:tc>
                <w:tcPr>
                  <w:tcW w:w="5103" w:type="dxa"/>
                </w:tcPr>
                <w:p w:rsidR="006F7C9A" w:rsidRPr="00695A51" w:rsidRDefault="006F7C9A" w:rsidP="00E21E84">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00E21E84" w:rsidRPr="00695A51">
                    <w:rPr>
                      <w:rFonts w:eastAsia="Arial"/>
                      <w:sz w:val="26"/>
                      <w:szCs w:val="26"/>
                      <w:rtl/>
                    </w:rPr>
                    <w:t xml:space="preserve"> </w:t>
                  </w:r>
                  <w:r w:rsidRPr="00695A51">
                    <w:rPr>
                      <w:rFonts w:eastAsia="Arial"/>
                      <w:sz w:val="26"/>
                      <w:szCs w:val="26"/>
                      <w:rtl/>
                    </w:rPr>
                    <w:t>מייצב,</w:t>
                  </w:r>
                  <w:r w:rsidR="00E21E84" w:rsidRPr="00695A51">
                    <w:rPr>
                      <w:rFonts w:eastAsia="Arial"/>
                      <w:sz w:val="26"/>
                      <w:szCs w:val="26"/>
                      <w:rtl/>
                    </w:rPr>
                    <w:t xml:space="preserve"> </w:t>
                  </w:r>
                  <w:r w:rsidRPr="00695A51">
                    <w:rPr>
                      <w:rFonts w:eastAsia="Arial"/>
                      <w:sz w:val="26"/>
                      <w:szCs w:val="26"/>
                      <w:rtl/>
                    </w:rPr>
                    <w:t>מווסת חומציות,</w:t>
                  </w:r>
                  <w:r w:rsidR="00E21E84" w:rsidRPr="00695A51">
                    <w:rPr>
                      <w:rFonts w:eastAsia="Arial"/>
                      <w:sz w:val="26"/>
                      <w:szCs w:val="26"/>
                      <w:rtl/>
                    </w:rPr>
                    <w:t xml:space="preserve"> </w:t>
                  </w:r>
                  <w:r w:rsidRPr="00695A51">
                    <w:rPr>
                      <w:rFonts w:eastAsia="Arial"/>
                      <w:sz w:val="26"/>
                      <w:szCs w:val="26"/>
                      <w:rtl/>
                    </w:rPr>
                    <w:t>חומר תפיחה,</w:t>
                  </w:r>
                  <w:r w:rsidR="00E21E84" w:rsidRPr="00695A51">
                    <w:rPr>
                      <w:rFonts w:eastAsia="Arial"/>
                      <w:sz w:val="26"/>
                      <w:szCs w:val="26"/>
                      <w:rtl/>
                    </w:rPr>
                    <w:t xml:space="preserve"> </w:t>
                  </w:r>
                  <w:r w:rsidRPr="00695A51">
                    <w:rPr>
                      <w:rFonts w:eastAsia="Arial"/>
                      <w:sz w:val="26"/>
                      <w:szCs w:val="26"/>
                      <w:rtl/>
                    </w:rPr>
                    <w:t>מלח מתחלב,</w:t>
                  </w:r>
                  <w:r w:rsidR="00E21E84" w:rsidRPr="00695A51">
                    <w:rPr>
                      <w:rFonts w:eastAsia="Arial"/>
                      <w:sz w:val="26"/>
                      <w:szCs w:val="26"/>
                      <w:rtl/>
                    </w:rPr>
                    <w:t xml:space="preserve"> </w:t>
                  </w:r>
                  <w:r w:rsidRPr="00695A51">
                    <w:rPr>
                      <w:rFonts w:eastAsia="Arial"/>
                      <w:sz w:val="26"/>
                      <w:szCs w:val="26"/>
                      <w:rtl/>
                    </w:rPr>
                    <w:t>חומר הלחה</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E450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Disodium diphosphate </w:t>
                  </w:r>
                </w:p>
              </w:tc>
              <w:tc>
                <w:tcPr>
                  <w:tcW w:w="5103" w:type="dxa"/>
                </w:tcPr>
                <w:p w:rsidR="006F7C9A" w:rsidRPr="00695A51" w:rsidRDefault="006F7C9A" w:rsidP="00E21E84">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E21E84" w:rsidRPr="00695A51">
                    <w:rPr>
                      <w:rFonts w:eastAsia="Arial"/>
                      <w:sz w:val="26"/>
                      <w:szCs w:val="26"/>
                      <w:rtl/>
                    </w:rPr>
                    <w:t xml:space="preserve"> </w:t>
                  </w:r>
                  <w:r w:rsidRPr="00695A51">
                    <w:rPr>
                      <w:rFonts w:eastAsia="Arial"/>
                      <w:sz w:val="26"/>
                      <w:szCs w:val="26"/>
                      <w:rtl/>
                    </w:rPr>
                    <w:t>מייצב,</w:t>
                  </w:r>
                  <w:r w:rsidR="00E21E84" w:rsidRPr="00695A51">
                    <w:rPr>
                      <w:rFonts w:eastAsia="Arial"/>
                      <w:sz w:val="26"/>
                      <w:szCs w:val="26"/>
                      <w:rtl/>
                    </w:rPr>
                    <w:t xml:space="preserve"> </w:t>
                  </w:r>
                  <w:r w:rsidRPr="00695A51">
                    <w:rPr>
                      <w:rFonts w:eastAsia="Arial"/>
                      <w:sz w:val="26"/>
                      <w:szCs w:val="26"/>
                      <w:rtl/>
                    </w:rPr>
                    <w:t>מווסת חומציות,</w:t>
                  </w:r>
                  <w:r w:rsidR="00E21E84" w:rsidRPr="00695A51">
                    <w:rPr>
                      <w:rFonts w:eastAsia="Arial"/>
                      <w:sz w:val="26"/>
                      <w:szCs w:val="26"/>
                      <w:rtl/>
                    </w:rPr>
                    <w:t xml:space="preserve"> </w:t>
                  </w:r>
                  <w:r w:rsidRPr="00695A51">
                    <w:rPr>
                      <w:rFonts w:eastAsia="Arial"/>
                      <w:sz w:val="26"/>
                      <w:szCs w:val="26"/>
                      <w:rtl/>
                    </w:rPr>
                    <w:t>חומר תפיחה,</w:t>
                  </w:r>
                  <w:r w:rsidR="00E21E84" w:rsidRPr="00695A51">
                    <w:rPr>
                      <w:rFonts w:eastAsia="Arial"/>
                      <w:sz w:val="26"/>
                      <w:szCs w:val="26"/>
                      <w:rtl/>
                    </w:rPr>
                    <w:t xml:space="preserve"> </w:t>
                  </w:r>
                  <w:r w:rsidRPr="00695A51">
                    <w:rPr>
                      <w:rFonts w:eastAsia="Arial"/>
                      <w:sz w:val="26"/>
                      <w:szCs w:val="26"/>
                      <w:rtl/>
                    </w:rPr>
                    <w:t>מלח מתחלב,</w:t>
                  </w:r>
                  <w:r w:rsidR="00E21E84"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חומר הלחה</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E450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Trisodium</w:t>
                  </w:r>
                  <w:proofErr w:type="spellEnd"/>
                  <w:r w:rsidRPr="00695A51">
                    <w:rPr>
                      <w:rFonts w:eastAsia="Arial"/>
                      <w:color w:val="000000"/>
                      <w:sz w:val="26"/>
                      <w:szCs w:val="26"/>
                    </w:rPr>
                    <w:t xml:space="preserve"> diphosphate </w:t>
                  </w:r>
                </w:p>
              </w:tc>
              <w:tc>
                <w:tcPr>
                  <w:tcW w:w="5103" w:type="dxa"/>
                </w:tcPr>
                <w:p w:rsidR="006F7C9A" w:rsidRPr="00695A51" w:rsidRDefault="006F7C9A" w:rsidP="00E21E84">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מתחלב,</w:t>
                  </w:r>
                  <w:r w:rsidR="00E21E84" w:rsidRPr="00695A51">
                    <w:rPr>
                      <w:rFonts w:eastAsia="Arial"/>
                      <w:color w:val="000000"/>
                      <w:sz w:val="26"/>
                      <w:szCs w:val="26"/>
                      <w:rtl/>
                    </w:rPr>
                    <w:t xml:space="preserve"> </w:t>
                  </w:r>
                  <w:r w:rsidRPr="00695A51">
                    <w:rPr>
                      <w:rFonts w:eastAsia="Arial"/>
                      <w:color w:val="000000"/>
                      <w:sz w:val="26"/>
                      <w:szCs w:val="26"/>
                      <w:rtl/>
                    </w:rPr>
                    <w:t>מייצב,</w:t>
                  </w:r>
                  <w:r w:rsidR="00E21E84" w:rsidRPr="00695A51">
                    <w:rPr>
                      <w:rFonts w:eastAsia="Arial"/>
                      <w:color w:val="000000"/>
                      <w:sz w:val="26"/>
                      <w:szCs w:val="26"/>
                      <w:rtl/>
                    </w:rPr>
                    <w:t xml:space="preserve"> </w:t>
                  </w:r>
                  <w:r w:rsidRPr="00695A51">
                    <w:rPr>
                      <w:rFonts w:eastAsia="Arial"/>
                      <w:color w:val="000000"/>
                      <w:sz w:val="26"/>
                      <w:szCs w:val="26"/>
                      <w:rtl/>
                    </w:rPr>
                    <w:t>מווסת חומציות,</w:t>
                  </w:r>
                  <w:r w:rsidR="00E21E84" w:rsidRPr="00695A51">
                    <w:rPr>
                      <w:rFonts w:eastAsia="Arial"/>
                      <w:color w:val="000000"/>
                      <w:sz w:val="26"/>
                      <w:szCs w:val="26"/>
                      <w:rtl/>
                    </w:rPr>
                    <w:t xml:space="preserve"> </w:t>
                  </w:r>
                  <w:r w:rsidRPr="00695A51">
                    <w:rPr>
                      <w:rFonts w:eastAsia="Arial"/>
                      <w:color w:val="000000"/>
                      <w:sz w:val="26"/>
                      <w:szCs w:val="26"/>
                      <w:rtl/>
                    </w:rPr>
                    <w:t>חומר תפיחה,</w:t>
                  </w:r>
                  <w:r w:rsidR="00E21E84" w:rsidRPr="00695A51">
                    <w:rPr>
                      <w:rFonts w:eastAsia="Arial"/>
                      <w:color w:val="000000"/>
                      <w:sz w:val="26"/>
                      <w:szCs w:val="26"/>
                      <w:rtl/>
                    </w:rPr>
                    <w:t xml:space="preserve"> </w:t>
                  </w:r>
                  <w:r w:rsidRPr="00695A51">
                    <w:rPr>
                      <w:rFonts w:eastAsia="Arial"/>
                      <w:color w:val="000000"/>
                      <w:sz w:val="26"/>
                      <w:szCs w:val="26"/>
                      <w:rtl/>
                    </w:rPr>
                    <w:t>מלח מתחלב,</w:t>
                  </w:r>
                  <w:r w:rsidR="00E21E84" w:rsidRPr="00695A51">
                    <w:rPr>
                      <w:rFonts w:eastAsia="Arial"/>
                      <w:color w:val="000000"/>
                      <w:sz w:val="26"/>
                      <w:szCs w:val="26"/>
                      <w:rtl/>
                    </w:rPr>
                    <w:t xml:space="preserve"> </w:t>
                  </w:r>
                  <w:r w:rsidRPr="00695A51">
                    <w:rPr>
                      <w:rFonts w:eastAsia="Arial"/>
                      <w:color w:val="000000"/>
                      <w:sz w:val="26"/>
                      <w:szCs w:val="26"/>
                      <w:rtl/>
                    </w:rPr>
                    <w:t>חומר הלחה</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E450 (iii)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Tetrasodium</w:t>
                  </w:r>
                  <w:proofErr w:type="spellEnd"/>
                  <w:r w:rsidRPr="00695A51">
                    <w:rPr>
                      <w:rFonts w:eastAsia="Arial"/>
                      <w:color w:val="000000"/>
                      <w:sz w:val="26"/>
                      <w:szCs w:val="26"/>
                    </w:rPr>
                    <w:t xml:space="preserve"> diphosphate </w:t>
                  </w:r>
                </w:p>
              </w:tc>
              <w:tc>
                <w:tcPr>
                  <w:tcW w:w="5103" w:type="dxa"/>
                </w:tcPr>
                <w:p w:rsidR="006F7C9A" w:rsidRPr="00695A51" w:rsidRDefault="006F7C9A" w:rsidP="00E21E84">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מתחלב,</w:t>
                  </w:r>
                  <w:r w:rsidR="00E21E84" w:rsidRPr="00695A51">
                    <w:rPr>
                      <w:rFonts w:eastAsia="Arial"/>
                      <w:color w:val="000000"/>
                      <w:sz w:val="26"/>
                      <w:szCs w:val="26"/>
                      <w:rtl/>
                    </w:rPr>
                    <w:t xml:space="preserve"> </w:t>
                  </w:r>
                  <w:r w:rsidRPr="00695A51">
                    <w:rPr>
                      <w:rFonts w:eastAsia="Arial"/>
                      <w:color w:val="000000"/>
                      <w:sz w:val="26"/>
                      <w:szCs w:val="26"/>
                      <w:rtl/>
                    </w:rPr>
                    <w:t>מייצב,</w:t>
                  </w:r>
                  <w:r w:rsidR="00E21E84" w:rsidRPr="00695A51">
                    <w:rPr>
                      <w:rFonts w:eastAsia="Arial"/>
                      <w:color w:val="000000"/>
                      <w:sz w:val="26"/>
                      <w:szCs w:val="26"/>
                      <w:rtl/>
                    </w:rPr>
                    <w:t xml:space="preserve"> </w:t>
                  </w:r>
                  <w:r w:rsidRPr="00695A51">
                    <w:rPr>
                      <w:rFonts w:eastAsia="Arial"/>
                      <w:color w:val="000000"/>
                      <w:sz w:val="26"/>
                      <w:szCs w:val="26"/>
                      <w:rtl/>
                    </w:rPr>
                    <w:t>מווסת חומציות,</w:t>
                  </w:r>
                  <w:r w:rsidR="00E21E84" w:rsidRPr="00695A51">
                    <w:rPr>
                      <w:rFonts w:eastAsia="Arial"/>
                      <w:color w:val="000000"/>
                      <w:sz w:val="26"/>
                      <w:szCs w:val="26"/>
                      <w:rtl/>
                    </w:rPr>
                    <w:t xml:space="preserve"> </w:t>
                  </w:r>
                  <w:r w:rsidRPr="00695A51">
                    <w:rPr>
                      <w:rFonts w:eastAsia="Arial"/>
                      <w:color w:val="000000"/>
                      <w:sz w:val="26"/>
                      <w:szCs w:val="26"/>
                      <w:rtl/>
                    </w:rPr>
                    <w:t>חומר תפיחה,</w:t>
                  </w:r>
                  <w:r w:rsidR="00E21E84" w:rsidRPr="00695A51">
                    <w:rPr>
                      <w:rFonts w:eastAsia="Arial"/>
                      <w:color w:val="000000"/>
                      <w:sz w:val="26"/>
                      <w:szCs w:val="26"/>
                      <w:rtl/>
                    </w:rPr>
                    <w:t xml:space="preserve"> </w:t>
                  </w:r>
                  <w:r w:rsidRPr="00695A51">
                    <w:rPr>
                      <w:rFonts w:eastAsia="Arial"/>
                      <w:color w:val="000000"/>
                      <w:sz w:val="26"/>
                      <w:szCs w:val="26"/>
                      <w:rtl/>
                    </w:rPr>
                    <w:t>מלח מתחלב,</w:t>
                  </w:r>
                  <w:r w:rsidR="00E21E84" w:rsidRPr="00695A51">
                    <w:rPr>
                      <w:rFonts w:eastAsia="Arial"/>
                      <w:color w:val="000000"/>
                      <w:sz w:val="26"/>
                      <w:szCs w:val="26"/>
                      <w:rtl/>
                    </w:rPr>
                    <w:t xml:space="preserve"> </w:t>
                  </w:r>
                  <w:r w:rsidRPr="00695A51">
                    <w:rPr>
                      <w:rFonts w:eastAsia="Arial"/>
                      <w:color w:val="000000"/>
                      <w:sz w:val="26"/>
                      <w:szCs w:val="26"/>
                      <w:rtl/>
                    </w:rPr>
                    <w:t>חומר הלחה</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E450 (iv)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Dipotassium diphosphate </w:t>
                  </w:r>
                </w:p>
              </w:tc>
              <w:tc>
                <w:tcPr>
                  <w:tcW w:w="5103" w:type="dxa"/>
                </w:tcPr>
                <w:p w:rsidR="006F7C9A" w:rsidRPr="00695A51" w:rsidRDefault="006F7C9A" w:rsidP="00E21E84">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מתחלב,</w:t>
                  </w:r>
                  <w:r w:rsidR="00E21E84" w:rsidRPr="00695A51">
                    <w:rPr>
                      <w:rFonts w:eastAsia="Arial"/>
                      <w:color w:val="000000"/>
                      <w:sz w:val="26"/>
                      <w:szCs w:val="26"/>
                      <w:rtl/>
                    </w:rPr>
                    <w:t xml:space="preserve"> </w:t>
                  </w:r>
                  <w:r w:rsidRPr="00695A51">
                    <w:rPr>
                      <w:rFonts w:eastAsia="Arial"/>
                      <w:color w:val="000000"/>
                      <w:sz w:val="26"/>
                      <w:szCs w:val="26"/>
                      <w:rtl/>
                    </w:rPr>
                    <w:t>מייצב,</w:t>
                  </w:r>
                  <w:r w:rsidR="00E21E84" w:rsidRPr="00695A51">
                    <w:rPr>
                      <w:rFonts w:eastAsia="Arial"/>
                      <w:color w:val="000000"/>
                      <w:sz w:val="26"/>
                      <w:szCs w:val="26"/>
                      <w:rtl/>
                    </w:rPr>
                    <w:t xml:space="preserve"> </w:t>
                  </w:r>
                  <w:r w:rsidRPr="00695A51">
                    <w:rPr>
                      <w:rFonts w:eastAsia="Arial"/>
                      <w:color w:val="000000"/>
                      <w:sz w:val="26"/>
                      <w:szCs w:val="26"/>
                      <w:rtl/>
                    </w:rPr>
                    <w:t>מווסת חומציות,</w:t>
                  </w:r>
                  <w:r w:rsidR="00E21E84" w:rsidRPr="00695A51">
                    <w:rPr>
                      <w:rFonts w:eastAsia="Arial"/>
                      <w:color w:val="000000"/>
                      <w:sz w:val="26"/>
                      <w:szCs w:val="26"/>
                      <w:rtl/>
                    </w:rPr>
                    <w:t xml:space="preserve"> </w:t>
                  </w:r>
                  <w:r w:rsidRPr="00695A51">
                    <w:rPr>
                      <w:rFonts w:eastAsia="Arial"/>
                      <w:color w:val="000000"/>
                      <w:sz w:val="26"/>
                      <w:szCs w:val="26"/>
                      <w:rtl/>
                    </w:rPr>
                    <w:t>חומר תפיחה,</w:t>
                  </w:r>
                  <w:r w:rsidR="00E21E84" w:rsidRPr="00695A51">
                    <w:rPr>
                      <w:rFonts w:eastAsia="Arial"/>
                      <w:color w:val="000000"/>
                      <w:sz w:val="26"/>
                      <w:szCs w:val="26"/>
                      <w:rtl/>
                    </w:rPr>
                    <w:t xml:space="preserve"> </w:t>
                  </w:r>
                  <w:r w:rsidRPr="00695A51">
                    <w:rPr>
                      <w:rFonts w:eastAsia="Arial"/>
                      <w:color w:val="000000"/>
                      <w:sz w:val="26"/>
                      <w:szCs w:val="26"/>
                      <w:rtl/>
                    </w:rPr>
                    <w:t>מלח מתחלב,</w:t>
                  </w:r>
                  <w:r w:rsidR="00E21E84" w:rsidRPr="00695A51">
                    <w:rPr>
                      <w:rFonts w:eastAsia="Arial"/>
                      <w:color w:val="000000"/>
                      <w:sz w:val="26"/>
                      <w:szCs w:val="26"/>
                      <w:rtl/>
                    </w:rPr>
                    <w:t xml:space="preserve"> </w:t>
                  </w:r>
                  <w:r w:rsidRPr="00695A51">
                    <w:rPr>
                      <w:rFonts w:eastAsia="Arial"/>
                      <w:color w:val="000000"/>
                      <w:sz w:val="26"/>
                      <w:szCs w:val="26"/>
                      <w:rtl/>
                    </w:rPr>
                    <w:t>חומר הלחה</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E450 (v)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Tetrapotassium</w:t>
                  </w:r>
                  <w:proofErr w:type="spellEnd"/>
                  <w:r w:rsidRPr="00695A51">
                    <w:rPr>
                      <w:rFonts w:eastAsia="Arial"/>
                      <w:color w:val="000000"/>
                      <w:sz w:val="26"/>
                      <w:szCs w:val="26"/>
                    </w:rPr>
                    <w:t xml:space="preserve"> diphosphate </w:t>
                  </w:r>
                </w:p>
              </w:tc>
              <w:tc>
                <w:tcPr>
                  <w:tcW w:w="5103" w:type="dxa"/>
                </w:tcPr>
                <w:p w:rsidR="006F7C9A" w:rsidRPr="00695A51" w:rsidRDefault="006F7C9A" w:rsidP="00E21E84">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מתחלב,</w:t>
                  </w:r>
                  <w:r w:rsidR="00E21E84" w:rsidRPr="00695A51">
                    <w:rPr>
                      <w:rFonts w:eastAsia="Arial"/>
                      <w:color w:val="000000"/>
                      <w:sz w:val="26"/>
                      <w:szCs w:val="26"/>
                      <w:rtl/>
                    </w:rPr>
                    <w:t xml:space="preserve"> </w:t>
                  </w:r>
                  <w:r w:rsidRPr="00695A51">
                    <w:rPr>
                      <w:rFonts w:eastAsia="Arial"/>
                      <w:color w:val="000000"/>
                      <w:sz w:val="26"/>
                      <w:szCs w:val="26"/>
                      <w:rtl/>
                    </w:rPr>
                    <w:t>מייצב,</w:t>
                  </w:r>
                  <w:r w:rsidR="00E21E84" w:rsidRPr="00695A51">
                    <w:rPr>
                      <w:rFonts w:eastAsia="Arial"/>
                      <w:color w:val="000000"/>
                      <w:sz w:val="26"/>
                      <w:szCs w:val="26"/>
                      <w:rtl/>
                    </w:rPr>
                    <w:t xml:space="preserve"> </w:t>
                  </w:r>
                  <w:r w:rsidRPr="00695A51">
                    <w:rPr>
                      <w:rFonts w:eastAsia="Arial"/>
                      <w:color w:val="000000"/>
                      <w:sz w:val="26"/>
                      <w:szCs w:val="26"/>
                      <w:rtl/>
                    </w:rPr>
                    <w:t>מווסת חומציות,</w:t>
                  </w:r>
                  <w:r w:rsidR="00E21E84" w:rsidRPr="00695A51">
                    <w:rPr>
                      <w:rFonts w:eastAsia="Arial"/>
                      <w:color w:val="000000"/>
                      <w:sz w:val="26"/>
                      <w:szCs w:val="26"/>
                      <w:rtl/>
                    </w:rPr>
                    <w:t xml:space="preserve"> </w:t>
                  </w:r>
                  <w:r w:rsidRPr="00695A51">
                    <w:rPr>
                      <w:rFonts w:eastAsia="Arial"/>
                      <w:color w:val="000000"/>
                      <w:sz w:val="26"/>
                      <w:szCs w:val="26"/>
                      <w:rtl/>
                    </w:rPr>
                    <w:t>חומר תפיחה,</w:t>
                  </w:r>
                  <w:r w:rsidR="00E21E84" w:rsidRPr="00695A51">
                    <w:rPr>
                      <w:rFonts w:eastAsia="Arial"/>
                      <w:color w:val="000000"/>
                      <w:sz w:val="26"/>
                      <w:szCs w:val="26"/>
                      <w:rtl/>
                    </w:rPr>
                    <w:t xml:space="preserve"> </w:t>
                  </w:r>
                  <w:r w:rsidRPr="00695A51">
                    <w:rPr>
                      <w:rFonts w:eastAsia="Arial"/>
                      <w:color w:val="000000"/>
                      <w:sz w:val="26"/>
                      <w:szCs w:val="26"/>
                      <w:rtl/>
                    </w:rPr>
                    <w:t>מלח מתחלב,</w:t>
                  </w:r>
                  <w:r w:rsidR="00E21E84" w:rsidRPr="00695A51">
                    <w:rPr>
                      <w:rFonts w:eastAsia="Arial"/>
                      <w:color w:val="000000"/>
                      <w:sz w:val="26"/>
                      <w:szCs w:val="26"/>
                      <w:rtl/>
                    </w:rPr>
                    <w:t xml:space="preserve"> </w:t>
                  </w:r>
                  <w:r w:rsidRPr="00695A51">
                    <w:rPr>
                      <w:rFonts w:eastAsia="Arial"/>
                      <w:color w:val="000000"/>
                      <w:sz w:val="26"/>
                      <w:szCs w:val="26"/>
                      <w:rtl/>
                    </w:rPr>
                    <w:t>חומר הלחה</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E450 (vi)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Dicalcium</w:t>
                  </w:r>
                  <w:proofErr w:type="spellEnd"/>
                  <w:r w:rsidRPr="00695A51">
                    <w:rPr>
                      <w:rFonts w:eastAsia="Arial"/>
                      <w:color w:val="000000"/>
                      <w:sz w:val="26"/>
                      <w:szCs w:val="26"/>
                    </w:rPr>
                    <w:t xml:space="preserve"> diphosphate </w:t>
                  </w:r>
                </w:p>
              </w:tc>
              <w:tc>
                <w:tcPr>
                  <w:tcW w:w="5103" w:type="dxa"/>
                </w:tcPr>
                <w:p w:rsidR="006F7C9A" w:rsidRPr="00695A51" w:rsidRDefault="006F7C9A" w:rsidP="00E21E84">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מתחלב,</w:t>
                  </w:r>
                  <w:r w:rsidR="00E21E84" w:rsidRPr="00695A51">
                    <w:rPr>
                      <w:rFonts w:eastAsia="Arial"/>
                      <w:color w:val="000000"/>
                      <w:sz w:val="26"/>
                      <w:szCs w:val="26"/>
                      <w:rtl/>
                    </w:rPr>
                    <w:t xml:space="preserve"> </w:t>
                  </w:r>
                  <w:r w:rsidRPr="00695A51">
                    <w:rPr>
                      <w:rFonts w:eastAsia="Arial"/>
                      <w:color w:val="000000"/>
                      <w:sz w:val="26"/>
                      <w:szCs w:val="26"/>
                      <w:rtl/>
                    </w:rPr>
                    <w:t>מייצב,</w:t>
                  </w:r>
                  <w:r w:rsidR="00E21E84" w:rsidRPr="00695A51">
                    <w:rPr>
                      <w:rFonts w:eastAsia="Arial"/>
                      <w:color w:val="000000"/>
                      <w:sz w:val="26"/>
                      <w:szCs w:val="26"/>
                      <w:rtl/>
                    </w:rPr>
                    <w:t xml:space="preserve"> </w:t>
                  </w:r>
                  <w:r w:rsidRPr="00695A51">
                    <w:rPr>
                      <w:rFonts w:eastAsia="Arial"/>
                      <w:color w:val="000000"/>
                      <w:sz w:val="26"/>
                      <w:szCs w:val="26"/>
                      <w:rtl/>
                    </w:rPr>
                    <w:t>מווסת חומציות,</w:t>
                  </w:r>
                  <w:r w:rsidR="00E21E84" w:rsidRPr="00695A51">
                    <w:rPr>
                      <w:rFonts w:eastAsia="Arial"/>
                      <w:color w:val="000000"/>
                      <w:sz w:val="26"/>
                      <w:szCs w:val="26"/>
                      <w:rtl/>
                    </w:rPr>
                    <w:t xml:space="preserve"> </w:t>
                  </w:r>
                  <w:r w:rsidRPr="00695A51">
                    <w:rPr>
                      <w:rFonts w:eastAsia="Arial"/>
                      <w:color w:val="000000"/>
                      <w:sz w:val="26"/>
                      <w:szCs w:val="26"/>
                      <w:rtl/>
                    </w:rPr>
                    <w:t>חומר תפיחה,</w:t>
                  </w:r>
                  <w:r w:rsidR="00E21E84" w:rsidRPr="00695A51">
                    <w:rPr>
                      <w:rFonts w:eastAsia="Arial"/>
                      <w:color w:val="000000"/>
                      <w:sz w:val="26"/>
                      <w:szCs w:val="26"/>
                      <w:rtl/>
                    </w:rPr>
                    <w:t xml:space="preserve"> </w:t>
                  </w:r>
                  <w:r w:rsidRPr="00695A51">
                    <w:rPr>
                      <w:rFonts w:eastAsia="Arial"/>
                      <w:color w:val="000000"/>
                      <w:sz w:val="26"/>
                      <w:szCs w:val="26"/>
                      <w:rtl/>
                    </w:rPr>
                    <w:t>מלח מתחלב,</w:t>
                  </w:r>
                  <w:r w:rsidR="00E21E84" w:rsidRPr="00695A51">
                    <w:rPr>
                      <w:rFonts w:eastAsia="Arial"/>
                      <w:color w:val="000000"/>
                      <w:sz w:val="26"/>
                      <w:szCs w:val="26"/>
                      <w:rtl/>
                    </w:rPr>
                    <w:t xml:space="preserve"> </w:t>
                  </w:r>
                  <w:r w:rsidRPr="00695A51">
                    <w:rPr>
                      <w:rFonts w:eastAsia="Arial"/>
                      <w:color w:val="000000"/>
                      <w:sz w:val="26"/>
                      <w:szCs w:val="26"/>
                      <w:rtl/>
                    </w:rPr>
                    <w:t>חומר הלחה</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rPr>
                      <w:rFonts w:eastAsia="Calibri"/>
                      <w:b w:val="0"/>
                      <w:bCs w:val="0"/>
                      <w:color w:val="000000"/>
                      <w:sz w:val="26"/>
                      <w:szCs w:val="26"/>
                    </w:rPr>
                  </w:pPr>
                  <w:r w:rsidRPr="00695A51">
                    <w:rPr>
                      <w:rFonts w:eastAsia="Arial"/>
                      <w:b w:val="0"/>
                      <w:bCs w:val="0"/>
                      <w:color w:val="000000"/>
                      <w:sz w:val="26"/>
                      <w:szCs w:val="26"/>
                    </w:rPr>
                    <w:t xml:space="preserve">E450 (vii)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dihydrogen diphosphate </w:t>
                  </w:r>
                </w:p>
              </w:tc>
              <w:tc>
                <w:tcPr>
                  <w:tcW w:w="5103" w:type="dxa"/>
                </w:tcPr>
                <w:p w:rsidR="006F7C9A" w:rsidRPr="00695A51" w:rsidRDefault="006F7C9A" w:rsidP="003E35F8">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מתחלב,</w:t>
                  </w:r>
                  <w:r w:rsidR="00FD2A91" w:rsidRPr="00695A51">
                    <w:rPr>
                      <w:rFonts w:eastAsia="Arial"/>
                      <w:color w:val="000000"/>
                      <w:sz w:val="26"/>
                      <w:szCs w:val="26"/>
                      <w:rtl/>
                    </w:rPr>
                    <w:t xml:space="preserve"> </w:t>
                  </w:r>
                  <w:r w:rsidRPr="00695A51">
                    <w:rPr>
                      <w:rFonts w:eastAsia="Arial"/>
                      <w:color w:val="000000"/>
                      <w:sz w:val="26"/>
                      <w:szCs w:val="26"/>
                      <w:rtl/>
                    </w:rPr>
                    <w:t>מייצב,</w:t>
                  </w:r>
                  <w:r w:rsidR="003E35F8" w:rsidRPr="00695A51">
                    <w:rPr>
                      <w:rFonts w:eastAsia="Arial"/>
                      <w:color w:val="000000"/>
                      <w:sz w:val="26"/>
                      <w:szCs w:val="26"/>
                      <w:rtl/>
                    </w:rPr>
                    <w:t xml:space="preserve"> </w:t>
                  </w:r>
                  <w:r w:rsidRPr="00695A51">
                    <w:rPr>
                      <w:rFonts w:eastAsia="Arial"/>
                      <w:color w:val="000000"/>
                      <w:sz w:val="26"/>
                      <w:szCs w:val="26"/>
                      <w:rtl/>
                    </w:rPr>
                    <w:t>מווסת חומציות,</w:t>
                  </w:r>
                  <w:r w:rsidR="003E35F8" w:rsidRPr="00695A51">
                    <w:rPr>
                      <w:rFonts w:eastAsia="Arial"/>
                      <w:color w:val="000000"/>
                      <w:sz w:val="26"/>
                      <w:szCs w:val="26"/>
                      <w:rtl/>
                    </w:rPr>
                    <w:t xml:space="preserve"> </w:t>
                  </w:r>
                  <w:r w:rsidRPr="00695A51">
                    <w:rPr>
                      <w:rFonts w:eastAsia="Arial"/>
                      <w:color w:val="000000"/>
                      <w:sz w:val="26"/>
                      <w:szCs w:val="26"/>
                      <w:rtl/>
                    </w:rPr>
                    <w:t>חומר תפיחה,</w:t>
                  </w:r>
                  <w:r w:rsidR="003E35F8" w:rsidRPr="00695A51">
                    <w:rPr>
                      <w:rFonts w:eastAsia="Arial"/>
                      <w:color w:val="000000"/>
                      <w:sz w:val="26"/>
                      <w:szCs w:val="26"/>
                      <w:rtl/>
                    </w:rPr>
                    <w:t xml:space="preserve"> </w:t>
                  </w:r>
                  <w:r w:rsidRPr="00695A51">
                    <w:rPr>
                      <w:rFonts w:eastAsia="Arial"/>
                      <w:color w:val="000000"/>
                      <w:sz w:val="26"/>
                      <w:szCs w:val="26"/>
                      <w:rtl/>
                    </w:rPr>
                    <w:t>מלח מתחלב,</w:t>
                  </w:r>
                  <w:r w:rsidR="003E35F8" w:rsidRPr="00695A51">
                    <w:rPr>
                      <w:rFonts w:eastAsia="Arial"/>
                      <w:color w:val="000000"/>
                      <w:sz w:val="26"/>
                      <w:szCs w:val="26"/>
                      <w:rtl/>
                    </w:rPr>
                    <w:t xml:space="preserve"> </w:t>
                  </w:r>
                  <w:r w:rsidRPr="00695A51">
                    <w:rPr>
                      <w:rFonts w:eastAsia="Arial"/>
                      <w:color w:val="000000"/>
                      <w:sz w:val="26"/>
                      <w:szCs w:val="26"/>
                      <w:rtl/>
                    </w:rPr>
                    <w:t>חומר הלחה</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Triphosphates </w:t>
                  </w:r>
                </w:p>
              </w:tc>
              <w:tc>
                <w:tcPr>
                  <w:tcW w:w="5103" w:type="dxa"/>
                </w:tcPr>
                <w:p w:rsidR="006F7C9A" w:rsidRPr="00695A51" w:rsidRDefault="006F7C9A" w:rsidP="00391E4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E35F8" w:rsidRPr="00695A51">
                    <w:rPr>
                      <w:rFonts w:eastAsia="Arial"/>
                      <w:sz w:val="26"/>
                      <w:szCs w:val="26"/>
                      <w:rtl/>
                    </w:rPr>
                    <w:t xml:space="preserve"> </w:t>
                  </w:r>
                  <w:r w:rsidRPr="00695A51">
                    <w:rPr>
                      <w:rFonts w:eastAsia="Arial"/>
                      <w:sz w:val="26"/>
                      <w:szCs w:val="26"/>
                      <w:rtl/>
                    </w:rPr>
                    <w:t>מלח מתחלב,</w:t>
                  </w:r>
                  <w:r w:rsidR="003E35F8" w:rsidRPr="00695A51">
                    <w:rPr>
                      <w:rFonts w:eastAsia="Arial"/>
                      <w:sz w:val="26"/>
                      <w:szCs w:val="26"/>
                      <w:rtl/>
                    </w:rPr>
                    <w:t xml:space="preserve"> </w:t>
                  </w:r>
                  <w:r w:rsidRPr="00695A51">
                    <w:rPr>
                      <w:rFonts w:eastAsia="Arial"/>
                      <w:sz w:val="26"/>
                      <w:szCs w:val="26"/>
                      <w:rtl/>
                    </w:rPr>
                    <w:t xml:space="preserve">מסמיך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E451</w:t>
                  </w:r>
                  <w:r w:rsidR="00C032D3">
                    <w:rPr>
                      <w:rFonts w:eastAsia="Arial"/>
                      <w:b w:val="0"/>
                      <w:bCs w:val="0"/>
                      <w:color w:val="000000"/>
                      <w:sz w:val="26"/>
                      <w:szCs w:val="26"/>
                    </w:rPr>
                    <w:t xml:space="preserve"> </w:t>
                  </w:r>
                  <w:r w:rsidRPr="00695A51">
                    <w:rPr>
                      <w:rFonts w:eastAsia="Arial"/>
                      <w:b w:val="0"/>
                      <w:bCs w:val="0"/>
                      <w:color w:val="000000"/>
                      <w:sz w:val="26"/>
                      <w:szCs w:val="26"/>
                    </w:rPr>
                    <w:t>(</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Pentasodium</w:t>
                  </w:r>
                  <w:proofErr w:type="spellEnd"/>
                  <w:r w:rsidRPr="00695A51">
                    <w:rPr>
                      <w:rFonts w:eastAsia="Arial"/>
                      <w:color w:val="000000"/>
                      <w:sz w:val="26"/>
                      <w:szCs w:val="26"/>
                    </w:rPr>
                    <w:t xml:space="preserve"> triphosphate </w:t>
                  </w:r>
                </w:p>
              </w:tc>
              <w:tc>
                <w:tcPr>
                  <w:tcW w:w="5103" w:type="dxa"/>
                </w:tcPr>
                <w:p w:rsidR="006F7C9A" w:rsidRPr="00695A51" w:rsidRDefault="006F7C9A" w:rsidP="00391E40">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391E40">
                    <w:rPr>
                      <w:rFonts w:eastAsia="Arial"/>
                      <w:color w:val="000000"/>
                      <w:sz w:val="26"/>
                      <w:szCs w:val="26"/>
                      <w:rtl/>
                    </w:rPr>
                    <w:t>מווסת חומציות,</w:t>
                  </w:r>
                  <w:r w:rsidR="003E35F8" w:rsidRPr="00391E40">
                    <w:rPr>
                      <w:rFonts w:eastAsia="Arial"/>
                      <w:color w:val="000000"/>
                      <w:sz w:val="26"/>
                      <w:szCs w:val="26"/>
                      <w:rtl/>
                    </w:rPr>
                    <w:t xml:space="preserve"> </w:t>
                  </w:r>
                  <w:r w:rsidRPr="00391E40">
                    <w:rPr>
                      <w:rFonts w:eastAsia="Arial"/>
                      <w:color w:val="000000"/>
                      <w:sz w:val="26"/>
                      <w:szCs w:val="26"/>
                      <w:rtl/>
                    </w:rPr>
                    <w:t>מלח מתחלב</w:t>
                  </w:r>
                  <w:r w:rsidR="003E35F8" w:rsidRPr="00391E40">
                    <w:rPr>
                      <w:rFonts w:eastAsia="Arial"/>
                      <w:color w:val="000000"/>
                      <w:sz w:val="26"/>
                      <w:szCs w:val="26"/>
                      <w:rtl/>
                    </w:rPr>
                    <w:t>,</w:t>
                  </w:r>
                  <w:r w:rsidRPr="00391E40">
                    <w:rPr>
                      <w:rFonts w:eastAsia="Arial"/>
                      <w:color w:val="000000"/>
                      <w:sz w:val="26"/>
                      <w:szCs w:val="26"/>
                      <w:rtl/>
                    </w:rPr>
                    <w:t xml:space="preserve"> מסמיך,</w:t>
                  </w:r>
                  <w:r w:rsidR="003E35F8" w:rsidRPr="00391E40">
                    <w:rPr>
                      <w:rFonts w:eastAsia="Arial"/>
                      <w:color w:val="000000"/>
                      <w:sz w:val="26"/>
                      <w:szCs w:val="26"/>
                      <w:rtl/>
                    </w:rPr>
                    <w:t xml:space="preserve"> </w:t>
                  </w:r>
                  <w:proofErr w:type="spellStart"/>
                  <w:r w:rsidRPr="00391E40">
                    <w:rPr>
                      <w:rFonts w:eastAsia="Arial"/>
                      <w:color w:val="000000"/>
                      <w:sz w:val="26"/>
                      <w:szCs w:val="26"/>
                      <w:rtl/>
                    </w:rPr>
                    <w:t>תצבית</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E451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Pentapotassium</w:t>
                  </w:r>
                  <w:proofErr w:type="spellEnd"/>
                  <w:r w:rsidRPr="00695A51">
                    <w:rPr>
                      <w:rFonts w:eastAsia="Arial"/>
                      <w:color w:val="000000"/>
                      <w:sz w:val="26"/>
                      <w:szCs w:val="26"/>
                    </w:rPr>
                    <w:t xml:space="preserve"> triphosphate </w:t>
                  </w:r>
                </w:p>
              </w:tc>
              <w:tc>
                <w:tcPr>
                  <w:tcW w:w="5103" w:type="dxa"/>
                </w:tcPr>
                <w:p w:rsidR="006F7C9A" w:rsidRPr="00695A51" w:rsidRDefault="006F7C9A" w:rsidP="003E35F8">
                  <w:pPr>
                    <w:widowControl/>
                    <w:spacing w:line="240" w:lineRule="auto"/>
                    <w:ind w:left="0" w:right="2506"/>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3E35F8" w:rsidRPr="00695A51">
                    <w:rPr>
                      <w:rFonts w:eastAsia="Arial"/>
                      <w:sz w:val="26"/>
                      <w:szCs w:val="26"/>
                      <w:rtl/>
                    </w:rPr>
                    <w:t xml:space="preserve"> </w:t>
                  </w:r>
                  <w:r w:rsidRPr="00695A51">
                    <w:rPr>
                      <w:rFonts w:eastAsia="Arial"/>
                      <w:sz w:val="26"/>
                      <w:szCs w:val="26"/>
                      <w:rtl/>
                    </w:rPr>
                    <w:t>מלח מתחלב,</w:t>
                  </w:r>
                  <w:r w:rsidR="003E35F8" w:rsidRPr="00695A51">
                    <w:rPr>
                      <w:rFonts w:eastAsia="Arial"/>
                      <w:sz w:val="26"/>
                      <w:szCs w:val="26"/>
                      <w:rtl/>
                    </w:rPr>
                    <w:t xml:space="preserve"> </w:t>
                  </w:r>
                  <w:r w:rsidRPr="00695A51">
                    <w:rPr>
                      <w:rFonts w:eastAsia="Arial"/>
                      <w:sz w:val="26"/>
                      <w:szCs w:val="26"/>
                      <w:rtl/>
                    </w:rPr>
                    <w:t xml:space="preserve">מסמיך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Polyphosphates </w:t>
                  </w:r>
                </w:p>
              </w:tc>
              <w:tc>
                <w:tcPr>
                  <w:tcW w:w="5103" w:type="dxa"/>
                </w:tcPr>
                <w:p w:rsidR="006F7C9A" w:rsidRPr="00695A51" w:rsidRDefault="006F7C9A" w:rsidP="003E35F8">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3E35F8" w:rsidRPr="00695A51">
                    <w:rPr>
                      <w:rFonts w:eastAsia="Arial"/>
                      <w:sz w:val="26"/>
                      <w:szCs w:val="26"/>
                      <w:rtl/>
                    </w:rPr>
                    <w:t xml:space="preserve"> </w:t>
                  </w:r>
                  <w:r w:rsidRPr="00695A51">
                    <w:rPr>
                      <w:rFonts w:eastAsia="Arial"/>
                      <w:sz w:val="26"/>
                      <w:szCs w:val="26"/>
                      <w:rtl/>
                    </w:rPr>
                    <w:t>מייצב,</w:t>
                  </w:r>
                  <w:r w:rsidR="003E35F8" w:rsidRPr="00695A51">
                    <w:rPr>
                      <w:rFonts w:eastAsia="Arial"/>
                      <w:sz w:val="26"/>
                      <w:szCs w:val="26"/>
                      <w:rtl/>
                    </w:rPr>
                    <w:t xml:space="preserve"> </w:t>
                  </w:r>
                  <w:r w:rsidRPr="00695A51">
                    <w:rPr>
                      <w:rFonts w:eastAsia="Arial"/>
                      <w:sz w:val="26"/>
                      <w:szCs w:val="26"/>
                      <w:rtl/>
                    </w:rPr>
                    <w:t>מווסת חומציות,</w:t>
                  </w:r>
                  <w:r w:rsidR="003E35F8" w:rsidRPr="00695A51">
                    <w:rPr>
                      <w:rFonts w:eastAsia="Arial"/>
                      <w:sz w:val="26"/>
                      <w:szCs w:val="26"/>
                      <w:rtl/>
                    </w:rPr>
                    <w:t xml:space="preserve"> </w:t>
                  </w:r>
                  <w:r w:rsidRPr="00695A51">
                    <w:rPr>
                      <w:rFonts w:eastAsia="Arial"/>
                      <w:sz w:val="26"/>
                      <w:szCs w:val="26"/>
                      <w:rtl/>
                    </w:rPr>
                    <w:t>חומר תפיחה,</w:t>
                  </w:r>
                  <w:r w:rsidR="003E35F8" w:rsidRPr="00695A51">
                    <w:rPr>
                      <w:rFonts w:eastAsia="Arial"/>
                      <w:sz w:val="26"/>
                      <w:szCs w:val="26"/>
                      <w:rtl/>
                    </w:rPr>
                    <w:t xml:space="preserve"> </w:t>
                  </w:r>
                  <w:r w:rsidRPr="00695A51">
                    <w:rPr>
                      <w:rFonts w:eastAsia="Arial"/>
                      <w:sz w:val="26"/>
                      <w:szCs w:val="26"/>
                      <w:rtl/>
                    </w:rPr>
                    <w:t>מלח מתחלב,</w:t>
                  </w:r>
                  <w:r w:rsidR="003E35F8" w:rsidRPr="00695A51">
                    <w:rPr>
                      <w:rFonts w:eastAsia="Arial"/>
                      <w:sz w:val="26"/>
                      <w:szCs w:val="26"/>
                      <w:rtl/>
                    </w:rPr>
                    <w:t xml:space="preserve"> </w:t>
                  </w:r>
                  <w:r w:rsidRPr="00695A51">
                    <w:rPr>
                      <w:rFonts w:eastAsia="Arial"/>
                      <w:sz w:val="26"/>
                      <w:szCs w:val="26"/>
                      <w:rtl/>
                    </w:rPr>
                    <w:t>חומר הלחה</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E452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polyphosphate </w:t>
                  </w:r>
                </w:p>
              </w:tc>
              <w:tc>
                <w:tcPr>
                  <w:tcW w:w="5103" w:type="dxa"/>
                </w:tcPr>
                <w:p w:rsidR="006F7C9A" w:rsidRPr="00695A51" w:rsidRDefault="006F7C9A" w:rsidP="003E35F8">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003E35F8" w:rsidRPr="00695A51">
                    <w:rPr>
                      <w:rFonts w:eastAsia="Arial"/>
                      <w:sz w:val="26"/>
                      <w:szCs w:val="26"/>
                      <w:rtl/>
                    </w:rPr>
                    <w:t xml:space="preserve"> </w:t>
                  </w:r>
                  <w:r w:rsidRPr="00695A51">
                    <w:rPr>
                      <w:rFonts w:eastAsia="Arial"/>
                      <w:sz w:val="26"/>
                      <w:szCs w:val="26"/>
                      <w:rtl/>
                    </w:rPr>
                    <w:t>מייצב,</w:t>
                  </w:r>
                  <w:r w:rsidR="003E35F8" w:rsidRPr="00695A51">
                    <w:rPr>
                      <w:rFonts w:eastAsia="Arial"/>
                      <w:sz w:val="26"/>
                      <w:szCs w:val="26"/>
                      <w:rtl/>
                    </w:rPr>
                    <w:t xml:space="preserve"> </w:t>
                  </w:r>
                  <w:r w:rsidRPr="00695A51">
                    <w:rPr>
                      <w:rFonts w:eastAsia="Arial"/>
                      <w:sz w:val="26"/>
                      <w:szCs w:val="26"/>
                      <w:rtl/>
                    </w:rPr>
                    <w:t>מווסת חומציות,</w:t>
                  </w:r>
                  <w:r w:rsidR="003E35F8" w:rsidRPr="00695A51">
                    <w:rPr>
                      <w:rFonts w:eastAsia="Arial"/>
                      <w:sz w:val="26"/>
                      <w:szCs w:val="26"/>
                      <w:rtl/>
                    </w:rPr>
                    <w:t xml:space="preserve"> </w:t>
                  </w:r>
                  <w:r w:rsidRPr="00695A51">
                    <w:rPr>
                      <w:rFonts w:eastAsia="Arial"/>
                      <w:sz w:val="26"/>
                      <w:szCs w:val="26"/>
                      <w:rtl/>
                    </w:rPr>
                    <w:t>חומר תפיחה,</w:t>
                  </w:r>
                  <w:r w:rsidR="003E35F8" w:rsidRPr="00695A51">
                    <w:rPr>
                      <w:rFonts w:eastAsia="Arial"/>
                      <w:sz w:val="26"/>
                      <w:szCs w:val="26"/>
                      <w:rtl/>
                    </w:rPr>
                    <w:t xml:space="preserve"> </w:t>
                  </w:r>
                  <w:r w:rsidRPr="00695A51">
                    <w:rPr>
                      <w:rFonts w:eastAsia="Arial"/>
                      <w:sz w:val="26"/>
                      <w:szCs w:val="26"/>
                      <w:rtl/>
                    </w:rPr>
                    <w:t>מלח מתחלב,</w:t>
                  </w:r>
                  <w:r w:rsidR="003E35F8"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w:t>
                  </w:r>
                  <w:r w:rsidR="003E35F8" w:rsidRPr="00695A51">
                    <w:rPr>
                      <w:rFonts w:eastAsia="Arial"/>
                      <w:sz w:val="26"/>
                      <w:szCs w:val="26"/>
                      <w:rtl/>
                    </w:rPr>
                    <w:t xml:space="preserve"> </w:t>
                  </w:r>
                  <w:r w:rsidRPr="00695A51">
                    <w:rPr>
                      <w:rFonts w:eastAsia="Arial"/>
                      <w:sz w:val="26"/>
                      <w:szCs w:val="26"/>
                      <w:rtl/>
                    </w:rPr>
                    <w:t>חומר הלחה</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E452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polyphosphate </w:t>
                  </w:r>
                </w:p>
              </w:tc>
              <w:tc>
                <w:tcPr>
                  <w:tcW w:w="5103" w:type="dxa"/>
                </w:tcPr>
                <w:p w:rsidR="006F7C9A" w:rsidRPr="00695A51" w:rsidRDefault="006F7C9A" w:rsidP="003E35F8">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3E35F8" w:rsidRPr="00695A51">
                    <w:rPr>
                      <w:rFonts w:eastAsia="Arial"/>
                      <w:sz w:val="26"/>
                      <w:szCs w:val="26"/>
                      <w:rtl/>
                    </w:rPr>
                    <w:t xml:space="preserve"> </w:t>
                  </w:r>
                  <w:r w:rsidRPr="00695A51">
                    <w:rPr>
                      <w:rFonts w:eastAsia="Arial"/>
                      <w:sz w:val="26"/>
                      <w:szCs w:val="26"/>
                      <w:rtl/>
                    </w:rPr>
                    <w:t>מייצב,</w:t>
                  </w:r>
                  <w:r w:rsidR="003E35F8" w:rsidRPr="00695A51">
                    <w:rPr>
                      <w:rFonts w:eastAsia="Arial"/>
                      <w:sz w:val="26"/>
                      <w:szCs w:val="26"/>
                      <w:rtl/>
                    </w:rPr>
                    <w:t xml:space="preserve"> </w:t>
                  </w:r>
                  <w:r w:rsidRPr="00695A51">
                    <w:rPr>
                      <w:rFonts w:eastAsia="Arial"/>
                      <w:sz w:val="26"/>
                      <w:szCs w:val="26"/>
                      <w:rtl/>
                    </w:rPr>
                    <w:t>מווסת חומציות,</w:t>
                  </w:r>
                  <w:r w:rsidR="003E35F8" w:rsidRPr="00695A51">
                    <w:rPr>
                      <w:rFonts w:eastAsia="Arial"/>
                      <w:sz w:val="26"/>
                      <w:szCs w:val="26"/>
                      <w:rtl/>
                    </w:rPr>
                    <w:t xml:space="preserve"> </w:t>
                  </w:r>
                  <w:r w:rsidRPr="00695A51">
                    <w:rPr>
                      <w:rFonts w:eastAsia="Arial"/>
                      <w:sz w:val="26"/>
                      <w:szCs w:val="26"/>
                      <w:rtl/>
                    </w:rPr>
                    <w:t>חומר תפיחה,</w:t>
                  </w:r>
                  <w:r w:rsidR="003E35F8" w:rsidRPr="00695A51">
                    <w:rPr>
                      <w:rFonts w:eastAsia="Arial"/>
                      <w:sz w:val="26"/>
                      <w:szCs w:val="26"/>
                      <w:rtl/>
                    </w:rPr>
                    <w:t xml:space="preserve"> </w:t>
                  </w:r>
                  <w:r w:rsidRPr="00695A51">
                    <w:rPr>
                      <w:rFonts w:eastAsia="Arial"/>
                      <w:sz w:val="26"/>
                      <w:szCs w:val="26"/>
                      <w:rtl/>
                    </w:rPr>
                    <w:t>מלח מתחלב,</w:t>
                  </w:r>
                  <w:r w:rsidR="003E35F8"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w:t>
                  </w:r>
                  <w:r w:rsidR="003E35F8" w:rsidRPr="00695A51">
                    <w:rPr>
                      <w:rFonts w:eastAsia="Arial"/>
                      <w:sz w:val="26"/>
                      <w:szCs w:val="26"/>
                      <w:rtl/>
                    </w:rPr>
                    <w:t xml:space="preserve"> </w:t>
                  </w:r>
                  <w:r w:rsidRPr="00695A51">
                    <w:rPr>
                      <w:rFonts w:eastAsia="Arial"/>
                      <w:sz w:val="26"/>
                      <w:szCs w:val="26"/>
                      <w:rtl/>
                    </w:rPr>
                    <w:t>חומר הלחה</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E452 (iii)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calcium polyphosphate </w:t>
                  </w:r>
                </w:p>
              </w:tc>
              <w:tc>
                <w:tcPr>
                  <w:tcW w:w="5103" w:type="dxa"/>
                </w:tcPr>
                <w:p w:rsidR="006F7C9A" w:rsidRPr="00695A51" w:rsidRDefault="006F7C9A" w:rsidP="003E35F8">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003E35F8" w:rsidRPr="00695A51">
                    <w:rPr>
                      <w:rFonts w:eastAsia="Arial"/>
                      <w:sz w:val="26"/>
                      <w:szCs w:val="26"/>
                      <w:rtl/>
                    </w:rPr>
                    <w:t xml:space="preserve"> </w:t>
                  </w:r>
                  <w:r w:rsidRPr="00695A51">
                    <w:rPr>
                      <w:rFonts w:eastAsia="Arial"/>
                      <w:sz w:val="26"/>
                      <w:szCs w:val="26"/>
                      <w:rtl/>
                    </w:rPr>
                    <w:t>מייצב,</w:t>
                  </w:r>
                  <w:r w:rsidR="003E35F8" w:rsidRPr="00695A51">
                    <w:rPr>
                      <w:rFonts w:eastAsia="Arial"/>
                      <w:sz w:val="26"/>
                      <w:szCs w:val="26"/>
                      <w:rtl/>
                    </w:rPr>
                    <w:t xml:space="preserve"> </w:t>
                  </w:r>
                  <w:r w:rsidRPr="00695A51">
                    <w:rPr>
                      <w:rFonts w:eastAsia="Arial"/>
                      <w:sz w:val="26"/>
                      <w:szCs w:val="26"/>
                      <w:rtl/>
                    </w:rPr>
                    <w:t>מווסת חומציות,</w:t>
                  </w:r>
                  <w:r w:rsidR="003E35F8" w:rsidRPr="00695A51">
                    <w:rPr>
                      <w:rFonts w:eastAsia="Arial"/>
                      <w:sz w:val="26"/>
                      <w:szCs w:val="26"/>
                      <w:rtl/>
                    </w:rPr>
                    <w:t xml:space="preserve"> </w:t>
                  </w:r>
                  <w:r w:rsidRPr="00695A51">
                    <w:rPr>
                      <w:rFonts w:eastAsia="Arial"/>
                      <w:sz w:val="26"/>
                      <w:szCs w:val="26"/>
                      <w:rtl/>
                    </w:rPr>
                    <w:t>חומר תפיחה,</w:t>
                  </w:r>
                  <w:r w:rsidR="003E35F8" w:rsidRPr="00695A51">
                    <w:rPr>
                      <w:rFonts w:eastAsia="Arial"/>
                      <w:sz w:val="26"/>
                      <w:szCs w:val="26"/>
                      <w:rtl/>
                    </w:rPr>
                    <w:t xml:space="preserve"> </w:t>
                  </w:r>
                  <w:r w:rsidRPr="00695A51">
                    <w:rPr>
                      <w:rFonts w:eastAsia="Arial"/>
                      <w:sz w:val="26"/>
                      <w:szCs w:val="26"/>
                      <w:rtl/>
                    </w:rPr>
                    <w:t>מלח מתחלב,</w:t>
                  </w:r>
                  <w:r w:rsidR="003E35F8" w:rsidRPr="00695A51">
                    <w:rPr>
                      <w:rFonts w:eastAsia="Arial"/>
                      <w:sz w:val="26"/>
                      <w:szCs w:val="26"/>
                      <w:rtl/>
                    </w:rPr>
                    <w:t xml:space="preserve"> </w:t>
                  </w:r>
                  <w:r w:rsidRPr="00695A51">
                    <w:rPr>
                      <w:rFonts w:eastAsia="Arial"/>
                      <w:sz w:val="26"/>
                      <w:szCs w:val="26"/>
                      <w:rtl/>
                    </w:rPr>
                    <w:t>חומר הלחה</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E452 (iv)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polyphosphates </w:t>
                  </w:r>
                </w:p>
              </w:tc>
              <w:tc>
                <w:tcPr>
                  <w:tcW w:w="5103" w:type="dxa"/>
                </w:tcPr>
                <w:p w:rsidR="006F7C9A" w:rsidRPr="00695A51" w:rsidRDefault="006F7C9A" w:rsidP="003E35F8">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3E35F8" w:rsidRPr="00695A51">
                    <w:rPr>
                      <w:rFonts w:eastAsia="Arial"/>
                      <w:sz w:val="26"/>
                      <w:szCs w:val="26"/>
                      <w:rtl/>
                    </w:rPr>
                    <w:t xml:space="preserve"> </w:t>
                  </w:r>
                  <w:r w:rsidRPr="00695A51">
                    <w:rPr>
                      <w:rFonts w:eastAsia="Arial"/>
                      <w:sz w:val="26"/>
                      <w:szCs w:val="26"/>
                      <w:rtl/>
                    </w:rPr>
                    <w:t>מייצב</w:t>
                  </w:r>
                  <w:r w:rsidR="003E35F8" w:rsidRPr="00695A51">
                    <w:rPr>
                      <w:rFonts w:eastAsia="Arial"/>
                      <w:sz w:val="26"/>
                      <w:szCs w:val="26"/>
                      <w:rtl/>
                    </w:rPr>
                    <w:t>,</w:t>
                  </w:r>
                  <w:r w:rsidRPr="00695A51">
                    <w:rPr>
                      <w:rFonts w:eastAsia="Arial"/>
                      <w:sz w:val="26"/>
                      <w:szCs w:val="26"/>
                      <w:rtl/>
                    </w:rPr>
                    <w:t xml:space="preserve"> מווסת חומציות,</w:t>
                  </w:r>
                  <w:r w:rsidR="003E35F8" w:rsidRPr="00695A51">
                    <w:rPr>
                      <w:rFonts w:eastAsia="Arial"/>
                      <w:sz w:val="26"/>
                      <w:szCs w:val="26"/>
                      <w:rtl/>
                    </w:rPr>
                    <w:t xml:space="preserve"> </w:t>
                  </w:r>
                  <w:r w:rsidRPr="00695A51">
                    <w:rPr>
                      <w:rFonts w:eastAsia="Arial"/>
                      <w:sz w:val="26"/>
                      <w:szCs w:val="26"/>
                      <w:rtl/>
                    </w:rPr>
                    <w:t>חומר תפיחה,</w:t>
                  </w:r>
                  <w:r w:rsidR="003E35F8" w:rsidRPr="00695A51">
                    <w:rPr>
                      <w:rFonts w:eastAsia="Arial"/>
                      <w:sz w:val="26"/>
                      <w:szCs w:val="26"/>
                      <w:rtl/>
                    </w:rPr>
                    <w:t xml:space="preserve"> </w:t>
                  </w:r>
                  <w:r w:rsidRPr="00695A51">
                    <w:rPr>
                      <w:rFonts w:eastAsia="Arial"/>
                      <w:sz w:val="26"/>
                      <w:szCs w:val="26"/>
                      <w:rtl/>
                    </w:rPr>
                    <w:t>מלח מתחלב,</w:t>
                  </w:r>
                  <w:r w:rsidR="003E35F8"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w:t>
                  </w:r>
                  <w:r w:rsidR="003E35F8" w:rsidRPr="00695A51">
                    <w:rPr>
                      <w:rFonts w:eastAsia="Arial"/>
                      <w:sz w:val="26"/>
                      <w:szCs w:val="26"/>
                      <w:rtl/>
                    </w:rPr>
                    <w:t xml:space="preserve"> </w:t>
                  </w:r>
                  <w:r w:rsidRPr="00695A51">
                    <w:rPr>
                      <w:rFonts w:eastAsia="Arial"/>
                      <w:sz w:val="26"/>
                      <w:szCs w:val="26"/>
                      <w:rtl/>
                    </w:rPr>
                    <w:t>מסמיך,</w:t>
                  </w:r>
                  <w:r w:rsidR="003E35F8" w:rsidRPr="00695A51">
                    <w:rPr>
                      <w:rFonts w:eastAsia="Arial"/>
                      <w:sz w:val="26"/>
                      <w:szCs w:val="26"/>
                      <w:rtl/>
                    </w:rPr>
                    <w:t xml:space="preserve"> </w:t>
                  </w:r>
                  <w:r w:rsidRPr="00695A51">
                    <w:rPr>
                      <w:rFonts w:eastAsia="Arial"/>
                      <w:sz w:val="26"/>
                      <w:szCs w:val="26"/>
                      <w:rtl/>
                    </w:rPr>
                    <w:t>חומר הלחה</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E457</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proofErr w:type="spellStart"/>
                  <w:r w:rsidRPr="00695A51">
                    <w:rPr>
                      <w:rFonts w:eastAsia="Calibri"/>
                      <w:color w:val="000000"/>
                      <w:sz w:val="26"/>
                      <w:szCs w:val="26"/>
                    </w:rPr>
                    <w:t>Cyclodextrin</w:t>
                  </w:r>
                  <w:proofErr w:type="spellEnd"/>
                  <w:r w:rsidRPr="00695A51">
                    <w:rPr>
                      <w:rFonts w:eastAsia="Calibri"/>
                      <w:color w:val="000000"/>
                      <w:sz w:val="26"/>
                      <w:szCs w:val="26"/>
                    </w:rPr>
                    <w:t>, alpha</w:t>
                  </w:r>
                </w:p>
              </w:tc>
              <w:tc>
                <w:tcPr>
                  <w:tcW w:w="5103" w:type="dxa"/>
                </w:tcPr>
                <w:p w:rsidR="006F7C9A" w:rsidRPr="00695A51" w:rsidRDefault="006F7C9A" w:rsidP="003E35F8">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sz w:val="26"/>
                      <w:szCs w:val="26"/>
                      <w:rtl/>
                    </w:rPr>
                  </w:pPr>
                  <w:r w:rsidRPr="00695A51">
                    <w:rPr>
                      <w:rFonts w:eastAsia="Arial"/>
                      <w:sz w:val="26"/>
                      <w:szCs w:val="26"/>
                      <w:rtl/>
                    </w:rPr>
                    <w:t>מסמיך,</w:t>
                  </w:r>
                  <w:r w:rsidR="003E35F8" w:rsidRPr="00695A51">
                    <w:rPr>
                      <w:rFonts w:eastAsia="Arial"/>
                      <w:sz w:val="26"/>
                      <w:szCs w:val="26"/>
                      <w:rtl/>
                    </w:rPr>
                    <w:t xml:space="preserve"> </w:t>
                  </w:r>
                  <w:r w:rsidRPr="00695A51">
                    <w:rPr>
                      <w:rFonts w:eastAsia="Arial"/>
                      <w:sz w:val="26"/>
                      <w:szCs w:val="26"/>
                      <w:rtl/>
                    </w:rPr>
                    <w:t>מייצב</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E458</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Pr>
                  </w:pPr>
                  <w:proofErr w:type="spellStart"/>
                  <w:r w:rsidRPr="00695A51">
                    <w:rPr>
                      <w:rFonts w:eastAsia="Calibri"/>
                      <w:color w:val="000000"/>
                      <w:sz w:val="26"/>
                      <w:szCs w:val="26"/>
                    </w:rPr>
                    <w:t>Cyclodextrin</w:t>
                  </w:r>
                  <w:proofErr w:type="spellEnd"/>
                  <w:r w:rsidRPr="00695A51">
                    <w:rPr>
                      <w:rFonts w:eastAsia="Calibri"/>
                      <w:color w:val="000000"/>
                      <w:sz w:val="26"/>
                      <w:szCs w:val="26"/>
                    </w:rPr>
                    <w:t>, gamma</w:t>
                  </w:r>
                </w:p>
              </w:tc>
              <w:tc>
                <w:tcPr>
                  <w:tcW w:w="5103" w:type="dxa"/>
                </w:tcPr>
                <w:p w:rsidR="006F7C9A" w:rsidRPr="00695A51" w:rsidRDefault="006F7C9A" w:rsidP="003E35F8">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sz w:val="26"/>
                      <w:szCs w:val="26"/>
                      <w:rtl/>
                    </w:rPr>
                  </w:pPr>
                  <w:r w:rsidRPr="00695A51">
                    <w:rPr>
                      <w:rFonts w:eastAsia="Arial"/>
                      <w:sz w:val="26"/>
                      <w:szCs w:val="26"/>
                      <w:rtl/>
                    </w:rPr>
                    <w:t>מסמיך,</w:t>
                  </w:r>
                  <w:r w:rsidR="003E35F8" w:rsidRPr="00695A51">
                    <w:rPr>
                      <w:rFonts w:eastAsia="Arial"/>
                      <w:sz w:val="26"/>
                      <w:szCs w:val="26"/>
                      <w:rtl/>
                    </w:rPr>
                    <w:t xml:space="preserve"> </w:t>
                  </w:r>
                  <w:r w:rsidRPr="00695A51">
                    <w:rPr>
                      <w:rFonts w:eastAsia="Arial"/>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E459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Beta-</w:t>
                  </w:r>
                  <w:proofErr w:type="spellStart"/>
                  <w:r w:rsidRPr="00695A51">
                    <w:rPr>
                      <w:rFonts w:eastAsia="Arial"/>
                      <w:color w:val="000000"/>
                      <w:sz w:val="26"/>
                      <w:szCs w:val="26"/>
                    </w:rPr>
                    <w:t>cyclodextrin</w:t>
                  </w:r>
                  <w:proofErr w:type="spellEnd"/>
                  <w:r w:rsidRPr="00695A51">
                    <w:rPr>
                      <w:rFonts w:eastAsia="Arial"/>
                      <w:color w:val="000000"/>
                      <w:sz w:val="26"/>
                      <w:szCs w:val="26"/>
                    </w:rPr>
                    <w:t xml:space="preserve"> </w:t>
                  </w:r>
                </w:p>
              </w:tc>
              <w:tc>
                <w:tcPr>
                  <w:tcW w:w="5103" w:type="dxa"/>
                </w:tcPr>
                <w:p w:rsidR="006F7C9A" w:rsidRPr="00695A51" w:rsidRDefault="006F7C9A" w:rsidP="003E35F8">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מייצב</w:t>
                  </w:r>
                  <w:r w:rsidRPr="00695A51">
                    <w:rPr>
                      <w:rFonts w:eastAsia="Calibri"/>
                      <w:sz w:val="26"/>
                      <w:szCs w:val="26"/>
                      <w:rtl/>
                    </w:rPr>
                    <w:t>,</w:t>
                  </w:r>
                  <w:r w:rsidR="003E35F8" w:rsidRPr="00695A51">
                    <w:rPr>
                      <w:rFonts w:eastAsia="Calibri"/>
                      <w:sz w:val="26"/>
                      <w:szCs w:val="26"/>
                      <w:rtl/>
                    </w:rPr>
                    <w:t xml:space="preserve"> </w:t>
                  </w:r>
                  <w:r w:rsidRPr="00695A51">
                    <w:rPr>
                      <w:rFonts w:eastAsia="Calibri"/>
                      <w:sz w:val="26"/>
                      <w:szCs w:val="26"/>
                      <w:rtl/>
                    </w:rPr>
                    <w:t>מסמיך</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E460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Cellulose </w:t>
                  </w:r>
                </w:p>
              </w:tc>
              <w:tc>
                <w:tcPr>
                  <w:tcW w:w="5103" w:type="dxa"/>
                </w:tcPr>
                <w:p w:rsidR="006F7C9A" w:rsidRPr="00695A51" w:rsidRDefault="006F7C9A" w:rsidP="002879E7">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2879E7"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w:t>
                  </w:r>
                  <w:r w:rsidR="002879E7" w:rsidRPr="00695A51">
                    <w:rPr>
                      <w:rFonts w:eastAsia="Arial"/>
                      <w:sz w:val="26"/>
                      <w:szCs w:val="26"/>
                      <w:rtl/>
                    </w:rPr>
                    <w:t xml:space="preserve"> </w:t>
                  </w:r>
                  <w:r w:rsidRPr="00695A51">
                    <w:rPr>
                      <w:rFonts w:eastAsia="Arial"/>
                      <w:sz w:val="26"/>
                      <w:szCs w:val="26"/>
                      <w:rtl/>
                    </w:rPr>
                    <w:t xml:space="preserve">מסמיך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E460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Microcrystalline cellulose </w:t>
                  </w:r>
                </w:p>
              </w:tc>
              <w:tc>
                <w:tcPr>
                  <w:tcW w:w="5103" w:type="dxa"/>
                </w:tcPr>
                <w:p w:rsidR="006F7C9A" w:rsidRPr="00695A51" w:rsidRDefault="006F7C9A" w:rsidP="002879E7">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002879E7"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w:t>
                  </w:r>
                  <w:r w:rsidR="002879E7" w:rsidRPr="00695A51">
                    <w:rPr>
                      <w:rFonts w:eastAsia="Arial"/>
                      <w:sz w:val="26"/>
                      <w:szCs w:val="26"/>
                      <w:rtl/>
                    </w:rPr>
                    <w:t xml:space="preserve"> </w:t>
                  </w:r>
                  <w:r w:rsidRPr="00695A51">
                    <w:rPr>
                      <w:rFonts w:eastAsia="Arial"/>
                      <w:sz w:val="26"/>
                      <w:szCs w:val="26"/>
                      <w:rtl/>
                    </w:rPr>
                    <w:t>מסמיך</w:t>
                  </w:r>
                  <w:r w:rsidRPr="00695A51">
                    <w:rPr>
                      <w:rFonts w:eastAsia="Calibri"/>
                      <w:sz w:val="26"/>
                      <w:szCs w:val="26"/>
                      <w:rtl/>
                    </w:rPr>
                    <w:t>,</w:t>
                  </w:r>
                  <w:r w:rsidR="002879E7"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w:t>
                  </w:r>
                  <w:r w:rsidR="002879E7" w:rsidRPr="00695A51">
                    <w:rPr>
                      <w:rFonts w:eastAsia="Calibri"/>
                      <w:sz w:val="26"/>
                      <w:szCs w:val="26"/>
                      <w:rtl/>
                    </w:rPr>
                    <w:t xml:space="preserve"> </w:t>
                  </w:r>
                  <w:r w:rsidRPr="00695A51">
                    <w:rPr>
                      <w:rFonts w:eastAsia="Calibri"/>
                      <w:sz w:val="26"/>
                      <w:szCs w:val="26"/>
                      <w:rtl/>
                    </w:rPr>
                    <w:t>מקציף,</w:t>
                  </w:r>
                  <w:r w:rsidR="002879E7"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w:t>
                  </w:r>
                  <w:r w:rsidR="002879E7" w:rsidRPr="00695A51">
                    <w:rPr>
                      <w:rFonts w:eastAsia="Calibri"/>
                      <w:sz w:val="26"/>
                      <w:szCs w:val="26"/>
                      <w:rtl/>
                    </w:rPr>
                    <w:t xml:space="preserve"> </w:t>
                  </w:r>
                  <w:r w:rsidRPr="00695A51">
                    <w:rPr>
                      <w:rFonts w:eastAsia="Calibri"/>
                      <w:sz w:val="26"/>
                      <w:szCs w:val="26"/>
                      <w:rtl/>
                    </w:rPr>
                    <w:t>מייצב</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E460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Powdered cellulose </w:t>
                  </w:r>
                </w:p>
              </w:tc>
              <w:tc>
                <w:tcPr>
                  <w:tcW w:w="5103" w:type="dxa"/>
                </w:tcPr>
                <w:p w:rsidR="006F7C9A" w:rsidRPr="00695A51" w:rsidRDefault="006F7C9A" w:rsidP="002879E7">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2879E7"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w:t>
                  </w:r>
                  <w:r w:rsidR="002879E7" w:rsidRPr="00695A51">
                    <w:rPr>
                      <w:rFonts w:eastAsia="Arial"/>
                      <w:sz w:val="26"/>
                      <w:szCs w:val="26"/>
                      <w:rtl/>
                    </w:rPr>
                    <w:t xml:space="preserve"> </w:t>
                  </w:r>
                  <w:r w:rsidRPr="00695A51">
                    <w:rPr>
                      <w:rFonts w:eastAsia="Arial"/>
                      <w:sz w:val="26"/>
                      <w:szCs w:val="26"/>
                      <w:rtl/>
                    </w:rPr>
                    <w:t>מסמיך</w:t>
                  </w:r>
                  <w:r w:rsidRPr="00695A51">
                    <w:rPr>
                      <w:rFonts w:eastAsia="Calibri"/>
                      <w:sz w:val="26"/>
                      <w:szCs w:val="26"/>
                      <w:rtl/>
                    </w:rPr>
                    <w:t>,</w:t>
                  </w:r>
                  <w:r w:rsidR="002879E7"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w:t>
                  </w:r>
                  <w:r w:rsidR="002879E7" w:rsidRPr="00695A51">
                    <w:rPr>
                      <w:rFonts w:eastAsia="Calibri"/>
                      <w:sz w:val="26"/>
                      <w:szCs w:val="26"/>
                      <w:rtl/>
                    </w:rPr>
                    <w:t xml:space="preserve"> </w:t>
                  </w:r>
                  <w:r w:rsidRPr="00695A51">
                    <w:rPr>
                      <w:rFonts w:eastAsia="Calibri"/>
                      <w:sz w:val="26"/>
                      <w:szCs w:val="26"/>
                      <w:rtl/>
                    </w:rPr>
                    <w:t xml:space="preserve">מעכב </w:t>
                  </w:r>
                  <w:proofErr w:type="spellStart"/>
                  <w:r w:rsidRPr="00695A51">
                    <w:rPr>
                      <w:rFonts w:eastAsia="Calibri"/>
                      <w:sz w:val="26"/>
                      <w:szCs w:val="26"/>
                      <w:rtl/>
                    </w:rPr>
                    <w:t>חימצון</w:t>
                  </w:r>
                  <w:proofErr w:type="spellEnd"/>
                  <w:r w:rsidRPr="00695A51">
                    <w:rPr>
                      <w:rFonts w:eastAsia="Calibri"/>
                      <w:sz w:val="26"/>
                      <w:szCs w:val="26"/>
                      <w:rtl/>
                    </w:rPr>
                    <w:t>,</w:t>
                  </w:r>
                  <w:r w:rsidR="002879E7"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w:t>
                  </w:r>
                  <w:r w:rsidR="002879E7" w:rsidRPr="00695A51">
                    <w:rPr>
                      <w:rFonts w:eastAsia="Calibri"/>
                      <w:sz w:val="26"/>
                      <w:szCs w:val="26"/>
                      <w:rtl/>
                    </w:rPr>
                    <w:t xml:space="preserve"> </w:t>
                  </w:r>
                  <w:proofErr w:type="spellStart"/>
                  <w:r w:rsidRPr="00695A51">
                    <w:rPr>
                      <w:rFonts w:eastAsia="Calibri"/>
                      <w:sz w:val="26"/>
                      <w:szCs w:val="26"/>
                      <w:rtl/>
                    </w:rPr>
                    <w:t>ח.הלחה</w:t>
                  </w:r>
                  <w:proofErr w:type="spellEnd"/>
                  <w:r w:rsidRPr="00695A51">
                    <w:rPr>
                      <w:rFonts w:eastAsia="Calibri"/>
                      <w:sz w:val="26"/>
                      <w:szCs w:val="26"/>
                      <w:rtl/>
                    </w:rPr>
                    <w:t>,</w:t>
                  </w:r>
                  <w:r w:rsidR="002879E7" w:rsidRPr="00695A51">
                    <w:rPr>
                      <w:rFonts w:eastAsia="Calibri"/>
                      <w:sz w:val="26"/>
                      <w:szCs w:val="26"/>
                      <w:rtl/>
                    </w:rPr>
                    <w:t xml:space="preserve"> </w:t>
                  </w:r>
                  <w:r w:rsidRPr="00695A51">
                    <w:rPr>
                      <w:rFonts w:eastAsia="Calibri"/>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E461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Methyl cellulose </w:t>
                  </w:r>
                </w:p>
              </w:tc>
              <w:tc>
                <w:tcPr>
                  <w:tcW w:w="5103" w:type="dxa"/>
                </w:tcPr>
                <w:p w:rsidR="006F7C9A" w:rsidRPr="00695A51" w:rsidRDefault="006F7C9A" w:rsidP="002879E7">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2879E7" w:rsidRPr="00695A51">
                    <w:rPr>
                      <w:rFonts w:eastAsia="Arial"/>
                      <w:sz w:val="26"/>
                      <w:szCs w:val="26"/>
                      <w:rtl/>
                    </w:rPr>
                    <w:t xml:space="preserve"> </w:t>
                  </w:r>
                  <w:r w:rsidRPr="00695A51">
                    <w:rPr>
                      <w:rFonts w:eastAsia="Arial"/>
                      <w:sz w:val="26"/>
                      <w:szCs w:val="26"/>
                      <w:rtl/>
                    </w:rPr>
                    <w:t>מתחלב,</w:t>
                  </w:r>
                  <w:r w:rsidR="002879E7"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2879E7"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w:t>
                  </w:r>
                  <w:r w:rsidR="002879E7" w:rsidRPr="00695A51">
                    <w:rPr>
                      <w:rFonts w:eastAsia="Calibri"/>
                      <w:sz w:val="26"/>
                      <w:szCs w:val="26"/>
                      <w:rtl/>
                    </w:rPr>
                    <w:t xml:space="preserve"> </w:t>
                  </w:r>
                  <w:proofErr w:type="spellStart"/>
                  <w:r w:rsidRPr="00695A51">
                    <w:rPr>
                      <w:rFonts w:eastAsia="Calibri"/>
                      <w:sz w:val="26"/>
                      <w:szCs w:val="26"/>
                      <w:rtl/>
                    </w:rPr>
                    <w:t>ח.הזגה</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tl/>
                    </w:rPr>
                  </w:pPr>
                  <w:r w:rsidRPr="00695A51">
                    <w:rPr>
                      <w:rFonts w:eastAsia="Arial"/>
                      <w:b w:val="0"/>
                      <w:bCs w:val="0"/>
                      <w:color w:val="000000"/>
                      <w:sz w:val="26"/>
                      <w:szCs w:val="26"/>
                    </w:rPr>
                    <w:t>E462</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Pr>
                  </w:pPr>
                  <w:r w:rsidRPr="00695A51">
                    <w:rPr>
                      <w:rFonts w:eastAsia="Calibri"/>
                      <w:color w:val="000000"/>
                      <w:sz w:val="26"/>
                      <w:szCs w:val="26"/>
                    </w:rPr>
                    <w:t>Ethyl cellulose</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sz w:val="26"/>
                      <w:szCs w:val="26"/>
                      <w:rtl/>
                    </w:rPr>
                  </w:pPr>
                  <w:proofErr w:type="spellStart"/>
                  <w:r w:rsidRPr="00695A51">
                    <w:rPr>
                      <w:rFonts w:eastAsia="Arial"/>
                      <w:sz w:val="26"/>
                      <w:szCs w:val="26"/>
                      <w:rtl/>
                    </w:rPr>
                    <w:t>ח.מילויי</w:t>
                  </w:r>
                  <w:proofErr w:type="spellEnd"/>
                  <w:r w:rsidRPr="00695A51">
                    <w:rPr>
                      <w:rFonts w:eastAsia="Arial"/>
                      <w:sz w:val="26"/>
                      <w:szCs w:val="26"/>
                      <w:rtl/>
                    </w:rPr>
                    <w:t>,</w:t>
                  </w:r>
                  <w:r w:rsidR="002879E7" w:rsidRPr="00695A51">
                    <w:rPr>
                      <w:rFonts w:eastAsia="Arial"/>
                      <w:sz w:val="26"/>
                      <w:szCs w:val="26"/>
                      <w:rtl/>
                    </w:rPr>
                    <w:t xml:space="preserve"> </w:t>
                  </w:r>
                  <w:proofErr w:type="spellStart"/>
                  <w:r w:rsidRPr="00695A51">
                    <w:rPr>
                      <w:rFonts w:eastAsia="Arial"/>
                      <w:sz w:val="26"/>
                      <w:szCs w:val="26"/>
                      <w:rtl/>
                    </w:rPr>
                    <w:t>ח.הזגה</w:t>
                  </w:r>
                  <w:proofErr w:type="spellEnd"/>
                  <w:r w:rsidRPr="00695A51">
                    <w:rPr>
                      <w:rFonts w:eastAsia="Arial"/>
                      <w:sz w:val="26"/>
                      <w:szCs w:val="26"/>
                      <w:rtl/>
                    </w:rPr>
                    <w:t>,</w:t>
                  </w:r>
                  <w:r w:rsidR="002879E7" w:rsidRPr="00695A51">
                    <w:rPr>
                      <w:rFonts w:eastAsia="Arial"/>
                      <w:sz w:val="26"/>
                      <w:szCs w:val="26"/>
                      <w:rtl/>
                    </w:rPr>
                    <w:t xml:space="preserve"> </w:t>
                  </w:r>
                  <w:r w:rsidRPr="00695A51">
                    <w:rPr>
                      <w:rFonts w:eastAsia="Arial"/>
                      <w:sz w:val="26"/>
                      <w:szCs w:val="26"/>
                      <w:rtl/>
                    </w:rPr>
                    <w:t>מסמיכים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E463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Hydroxypropyl</w:t>
                  </w:r>
                  <w:proofErr w:type="spellEnd"/>
                  <w:r w:rsidRPr="00695A51">
                    <w:rPr>
                      <w:rFonts w:eastAsia="Arial"/>
                      <w:color w:val="000000"/>
                      <w:sz w:val="26"/>
                      <w:szCs w:val="26"/>
                    </w:rPr>
                    <w:t xml:space="preserve"> cellulose </w:t>
                  </w:r>
                </w:p>
              </w:tc>
              <w:tc>
                <w:tcPr>
                  <w:tcW w:w="5103" w:type="dxa"/>
                </w:tcPr>
                <w:p w:rsidR="006F7C9A" w:rsidRPr="00695A51" w:rsidRDefault="006F7C9A" w:rsidP="00FB137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FB137E" w:rsidRPr="00695A51">
                    <w:rPr>
                      <w:rFonts w:eastAsia="Arial"/>
                      <w:sz w:val="26"/>
                      <w:szCs w:val="26"/>
                      <w:rtl/>
                    </w:rPr>
                    <w:t xml:space="preserve"> </w:t>
                  </w:r>
                  <w:r w:rsidRPr="00695A51">
                    <w:rPr>
                      <w:rFonts w:eastAsia="Arial"/>
                      <w:sz w:val="26"/>
                      <w:szCs w:val="26"/>
                      <w:rtl/>
                    </w:rPr>
                    <w:t>מתחלב,</w:t>
                  </w:r>
                  <w:r w:rsidR="00FB137E"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FB137E"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w:t>
                  </w:r>
                  <w:r w:rsidR="00FB137E" w:rsidRPr="00695A51">
                    <w:rPr>
                      <w:rFonts w:eastAsia="Calibri"/>
                      <w:sz w:val="26"/>
                      <w:szCs w:val="26"/>
                      <w:rtl/>
                    </w:rPr>
                    <w:t xml:space="preserve"> </w:t>
                  </w:r>
                  <w:proofErr w:type="spellStart"/>
                  <w:r w:rsidRPr="00695A51">
                    <w:rPr>
                      <w:rFonts w:eastAsia="Calibri"/>
                      <w:sz w:val="26"/>
                      <w:szCs w:val="26"/>
                      <w:rtl/>
                    </w:rPr>
                    <w:t>ח.הקצפה</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E464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Hydroxypropyl</w:t>
                  </w:r>
                  <w:proofErr w:type="spellEnd"/>
                  <w:r w:rsidRPr="00695A51">
                    <w:rPr>
                      <w:rFonts w:eastAsia="Arial"/>
                      <w:color w:val="000000"/>
                      <w:sz w:val="26"/>
                      <w:szCs w:val="26"/>
                    </w:rPr>
                    <w:t xml:space="preserve"> methyl cellulose </w:t>
                  </w:r>
                </w:p>
              </w:tc>
              <w:tc>
                <w:tcPr>
                  <w:tcW w:w="5103" w:type="dxa"/>
                </w:tcPr>
                <w:p w:rsidR="006F7C9A" w:rsidRPr="00695A51" w:rsidRDefault="006F7C9A" w:rsidP="00FB137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מסמיך,</w:t>
                  </w:r>
                  <w:r w:rsidR="00FB137E" w:rsidRPr="00695A51">
                    <w:rPr>
                      <w:rFonts w:eastAsia="Arial"/>
                      <w:sz w:val="26"/>
                      <w:szCs w:val="26"/>
                      <w:rtl/>
                    </w:rPr>
                    <w:t xml:space="preserve"> </w:t>
                  </w:r>
                  <w:r w:rsidRPr="00695A51">
                    <w:rPr>
                      <w:rFonts w:eastAsia="Arial"/>
                      <w:sz w:val="26"/>
                      <w:szCs w:val="26"/>
                      <w:rtl/>
                    </w:rPr>
                    <w:t>מתחלב,</w:t>
                  </w:r>
                  <w:r w:rsidR="00FB137E"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FB137E"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w:t>
                  </w:r>
                  <w:r w:rsidR="00FB137E" w:rsidRPr="00695A51">
                    <w:rPr>
                      <w:rFonts w:eastAsia="Calibri"/>
                      <w:sz w:val="26"/>
                      <w:szCs w:val="26"/>
                      <w:rtl/>
                    </w:rPr>
                    <w:t xml:space="preserve"> </w:t>
                  </w:r>
                  <w:proofErr w:type="spellStart"/>
                  <w:r w:rsidRPr="00695A51">
                    <w:rPr>
                      <w:rFonts w:eastAsia="Calibri"/>
                      <w:sz w:val="26"/>
                      <w:szCs w:val="26"/>
                      <w:rtl/>
                    </w:rPr>
                    <w:t>ח.הזגה</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E465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Ethyl methyl cellulose </w:t>
                  </w:r>
                </w:p>
              </w:tc>
              <w:tc>
                <w:tcPr>
                  <w:tcW w:w="5103" w:type="dxa"/>
                </w:tcPr>
                <w:p w:rsidR="006F7C9A" w:rsidRPr="00391E40" w:rsidRDefault="006F7C9A" w:rsidP="00391E4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sz w:val="26"/>
                      <w:szCs w:val="26"/>
                    </w:rPr>
                  </w:pPr>
                  <w:r w:rsidRPr="00695A51">
                    <w:rPr>
                      <w:rFonts w:eastAsia="Arial"/>
                      <w:sz w:val="26"/>
                      <w:szCs w:val="26"/>
                      <w:rtl/>
                    </w:rPr>
                    <w:t>מסמיך,</w:t>
                  </w:r>
                  <w:r w:rsidR="00FB137E" w:rsidRPr="00695A51">
                    <w:rPr>
                      <w:rFonts w:eastAsia="Arial"/>
                      <w:sz w:val="26"/>
                      <w:szCs w:val="26"/>
                      <w:rtl/>
                    </w:rPr>
                    <w:t xml:space="preserve"> </w:t>
                  </w:r>
                  <w:r w:rsidRPr="00695A51">
                    <w:rPr>
                      <w:rFonts w:eastAsia="Arial"/>
                      <w:sz w:val="26"/>
                      <w:szCs w:val="26"/>
                      <w:rtl/>
                    </w:rPr>
                    <w:t>מתחלב,</w:t>
                  </w:r>
                  <w:r w:rsidR="00FB137E" w:rsidRPr="00695A51">
                    <w:rPr>
                      <w:rFonts w:eastAsia="Arial"/>
                      <w:sz w:val="26"/>
                      <w:szCs w:val="26"/>
                      <w:rtl/>
                    </w:rPr>
                    <w:t xml:space="preserve"> </w:t>
                  </w:r>
                  <w:r w:rsidRPr="00695A51">
                    <w:rPr>
                      <w:rFonts w:eastAsia="Arial"/>
                      <w:sz w:val="26"/>
                      <w:szCs w:val="26"/>
                      <w:rtl/>
                    </w:rPr>
                    <w:t>מייצב,</w:t>
                  </w:r>
                  <w:r w:rsidR="00FB137E" w:rsidRPr="00695A51">
                    <w:rPr>
                      <w:rFonts w:eastAsia="Arial"/>
                      <w:sz w:val="26"/>
                      <w:szCs w:val="26"/>
                      <w:rtl/>
                    </w:rPr>
                    <w:t xml:space="preserve"> </w:t>
                  </w:r>
                  <w:r w:rsidRPr="00695A51">
                    <w:rPr>
                      <w:rFonts w:eastAsia="Arial"/>
                      <w:sz w:val="26"/>
                      <w:szCs w:val="26"/>
                      <w:rtl/>
                    </w:rPr>
                    <w:t xml:space="preserve">חומר הקצפה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lastRenderedPageBreak/>
                    <w:t xml:space="preserve">E466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carboxy</w:t>
                  </w:r>
                  <w:proofErr w:type="spellEnd"/>
                  <w:r w:rsidRPr="00695A51">
                    <w:rPr>
                      <w:rFonts w:eastAsia="Arial"/>
                      <w:color w:val="000000"/>
                      <w:sz w:val="26"/>
                      <w:szCs w:val="26"/>
                    </w:rPr>
                    <w:t xml:space="preserve"> methyl cellulose </w:t>
                  </w:r>
                </w:p>
              </w:tc>
              <w:tc>
                <w:tcPr>
                  <w:tcW w:w="5103" w:type="dxa"/>
                </w:tcPr>
                <w:p w:rsidR="006F7C9A" w:rsidRPr="00695A51" w:rsidRDefault="006F7C9A" w:rsidP="00FB137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מסמיך,</w:t>
                  </w:r>
                  <w:r w:rsidR="00FB137E" w:rsidRPr="00695A51">
                    <w:rPr>
                      <w:rFonts w:eastAsia="Arial"/>
                      <w:sz w:val="26"/>
                      <w:szCs w:val="26"/>
                      <w:rtl/>
                    </w:rPr>
                    <w:t xml:space="preserve"> </w:t>
                  </w:r>
                  <w:r w:rsidRPr="00695A51">
                    <w:rPr>
                      <w:rFonts w:eastAsia="Arial"/>
                      <w:sz w:val="26"/>
                      <w:szCs w:val="26"/>
                      <w:rtl/>
                    </w:rPr>
                    <w:t>מתחלב,</w:t>
                  </w:r>
                  <w:r w:rsidR="00FB137E"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FB137E"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w:t>
                  </w:r>
                  <w:r w:rsidR="00FB137E" w:rsidRPr="00695A51">
                    <w:rPr>
                      <w:rFonts w:eastAsia="Calibri"/>
                      <w:sz w:val="26"/>
                      <w:szCs w:val="26"/>
                      <w:rtl/>
                    </w:rPr>
                    <w:t xml:space="preserve"> </w:t>
                  </w:r>
                  <w:r w:rsidRPr="00695A51">
                    <w:rPr>
                      <w:rFonts w:eastAsia="Calibri"/>
                      <w:sz w:val="26"/>
                      <w:szCs w:val="26"/>
                      <w:rtl/>
                    </w:rPr>
                    <w:t>מגביר חוזק,</w:t>
                  </w:r>
                  <w:r w:rsidR="00FB137E" w:rsidRPr="00695A51">
                    <w:rPr>
                      <w:rFonts w:eastAsia="Calibri"/>
                      <w:sz w:val="26"/>
                      <w:szCs w:val="26"/>
                      <w:rtl/>
                    </w:rPr>
                    <w:t xml:space="preserve"> </w:t>
                  </w:r>
                  <w:proofErr w:type="spellStart"/>
                  <w:r w:rsidRPr="00695A51">
                    <w:rPr>
                      <w:rFonts w:eastAsia="Calibri"/>
                      <w:sz w:val="26"/>
                      <w:szCs w:val="26"/>
                      <w:rtl/>
                    </w:rPr>
                    <w:t>ח.קרישה</w:t>
                  </w:r>
                  <w:proofErr w:type="spellEnd"/>
                  <w:r w:rsidRPr="00695A51">
                    <w:rPr>
                      <w:rFonts w:eastAsia="Calibri"/>
                      <w:sz w:val="26"/>
                      <w:szCs w:val="26"/>
                      <w:rtl/>
                    </w:rPr>
                    <w:t>,</w:t>
                  </w:r>
                  <w:r w:rsidR="00FB137E"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w:t>
                  </w:r>
                  <w:r w:rsidR="00FB137E" w:rsidRPr="00695A51">
                    <w:rPr>
                      <w:rFonts w:eastAsia="Calibri"/>
                      <w:sz w:val="26"/>
                      <w:szCs w:val="26"/>
                      <w:rtl/>
                    </w:rPr>
                    <w:t xml:space="preserve"> </w:t>
                  </w:r>
                  <w:proofErr w:type="spellStart"/>
                  <w:r w:rsidRPr="00695A51">
                    <w:rPr>
                      <w:rFonts w:eastAsia="Calibri"/>
                      <w:sz w:val="26"/>
                      <w:szCs w:val="26"/>
                      <w:rtl/>
                    </w:rPr>
                    <w:t>ח.הלחה</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E468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Crosslinked</w:t>
                  </w:r>
                  <w:proofErr w:type="spellEnd"/>
                  <w:r w:rsidRPr="00695A51">
                    <w:rPr>
                      <w:rFonts w:eastAsia="Arial"/>
                      <w:color w:val="000000"/>
                      <w:sz w:val="26"/>
                      <w:szCs w:val="26"/>
                    </w:rPr>
                    <w:t xml:space="preserve"> sodium </w:t>
                  </w:r>
                  <w:proofErr w:type="spellStart"/>
                  <w:r w:rsidRPr="00695A51">
                    <w:rPr>
                      <w:rFonts w:eastAsia="Arial"/>
                      <w:color w:val="000000"/>
                      <w:sz w:val="26"/>
                      <w:szCs w:val="26"/>
                    </w:rPr>
                    <w:t>carboxymethylcellulose</w:t>
                  </w:r>
                  <w:proofErr w:type="spellEnd"/>
                  <w:r w:rsidRPr="00695A51">
                    <w:rPr>
                      <w:rFonts w:eastAsia="Arial"/>
                      <w:color w:val="000000"/>
                      <w:sz w:val="26"/>
                      <w:szCs w:val="26"/>
                    </w:rPr>
                    <w:t xml:space="preserve"> </w:t>
                  </w:r>
                </w:p>
              </w:tc>
              <w:tc>
                <w:tcPr>
                  <w:tcW w:w="5103" w:type="dxa"/>
                </w:tcPr>
                <w:p w:rsidR="006F7C9A" w:rsidRPr="00695A51" w:rsidRDefault="006F7C9A" w:rsidP="00FB137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tl/>
                    </w:rPr>
                  </w:pPr>
                  <w:r w:rsidRPr="00695A51">
                    <w:rPr>
                      <w:rFonts w:eastAsia="Arial"/>
                      <w:sz w:val="26"/>
                      <w:szCs w:val="26"/>
                      <w:rtl/>
                    </w:rPr>
                    <w:t>מייצב</w:t>
                  </w:r>
                  <w:r w:rsidRPr="00695A51">
                    <w:rPr>
                      <w:rFonts w:eastAsia="Calibri"/>
                      <w:sz w:val="26"/>
                      <w:szCs w:val="26"/>
                      <w:rtl/>
                    </w:rPr>
                    <w:t>,</w:t>
                  </w:r>
                  <w:r w:rsidR="00FB137E" w:rsidRPr="00695A51">
                    <w:rPr>
                      <w:rFonts w:eastAsia="Calibri"/>
                      <w:sz w:val="26"/>
                      <w:szCs w:val="26"/>
                      <w:rtl/>
                    </w:rPr>
                    <w:t xml:space="preserve"> </w:t>
                  </w:r>
                  <w:r w:rsidRPr="00695A51">
                    <w:rPr>
                      <w:rFonts w:eastAsia="Calibri"/>
                      <w:sz w:val="26"/>
                      <w:szCs w:val="26"/>
                      <w:rtl/>
                    </w:rPr>
                    <w:t>מסמיך</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E469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Enzymatically </w:t>
                  </w:r>
                  <w:proofErr w:type="spellStart"/>
                  <w:r w:rsidRPr="00695A51">
                    <w:rPr>
                      <w:rFonts w:eastAsia="Arial"/>
                      <w:color w:val="000000"/>
                      <w:sz w:val="26"/>
                      <w:szCs w:val="26"/>
                    </w:rPr>
                    <w:t>hydrolysed</w:t>
                  </w:r>
                  <w:proofErr w:type="spellEnd"/>
                  <w:r w:rsidRPr="00695A51">
                    <w:rPr>
                      <w:rFonts w:eastAsia="Arial"/>
                      <w:color w:val="000000"/>
                      <w:sz w:val="26"/>
                      <w:szCs w:val="26"/>
                    </w:rPr>
                    <w:t xml:space="preserve"> </w:t>
                  </w:r>
                  <w:proofErr w:type="spellStart"/>
                  <w:r w:rsidRPr="00695A51">
                    <w:rPr>
                      <w:rFonts w:eastAsia="Arial"/>
                      <w:color w:val="000000"/>
                      <w:sz w:val="26"/>
                      <w:szCs w:val="26"/>
                    </w:rPr>
                    <w:t>carboxymethylcellulose</w:t>
                  </w:r>
                  <w:proofErr w:type="spellEnd"/>
                  <w:r w:rsidRPr="00695A51">
                    <w:rPr>
                      <w:rFonts w:eastAsia="Arial"/>
                      <w:color w:val="000000"/>
                      <w:sz w:val="26"/>
                      <w:szCs w:val="26"/>
                    </w:rPr>
                    <w:t xml:space="preserve"> </w:t>
                  </w:r>
                </w:p>
              </w:tc>
              <w:tc>
                <w:tcPr>
                  <w:tcW w:w="5103" w:type="dxa"/>
                </w:tcPr>
                <w:p w:rsidR="006F7C9A" w:rsidRPr="00695A51" w:rsidRDefault="006F7C9A" w:rsidP="00FB137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מסמיך,</w:t>
                  </w:r>
                  <w:r w:rsidR="00FB137E" w:rsidRPr="00695A51">
                    <w:rPr>
                      <w:rFonts w:eastAsia="Arial"/>
                      <w:color w:val="000000"/>
                      <w:sz w:val="26"/>
                      <w:szCs w:val="26"/>
                      <w:rtl/>
                    </w:rPr>
                    <w:t xml:space="preserve"> </w:t>
                  </w:r>
                  <w:r w:rsidRPr="00695A51">
                    <w:rPr>
                      <w:rFonts w:eastAsia="Arial"/>
                      <w:color w:val="000000"/>
                      <w:sz w:val="26"/>
                      <w:szCs w:val="26"/>
                      <w:rtl/>
                    </w:rPr>
                    <w:t xml:space="preserve">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E470(a)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potassium and calcium salts of fatty acids </w:t>
                  </w:r>
                </w:p>
              </w:tc>
              <w:tc>
                <w:tcPr>
                  <w:tcW w:w="5103" w:type="dxa"/>
                </w:tcPr>
                <w:p w:rsidR="006F7C9A" w:rsidRPr="00695A51" w:rsidRDefault="006F7C9A" w:rsidP="00FB137E">
                  <w:pPr>
                    <w:widowControl/>
                    <w:spacing w:line="240" w:lineRule="auto"/>
                    <w:ind w:left="0" w:right="2935"/>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00FB137E" w:rsidRPr="00695A51">
                    <w:rPr>
                      <w:rFonts w:eastAsia="Arial"/>
                      <w:sz w:val="26"/>
                      <w:szCs w:val="26"/>
                      <w:rtl/>
                    </w:rPr>
                    <w:t xml:space="preserve"> </w:t>
                  </w:r>
                  <w:r w:rsidRPr="00695A51">
                    <w:rPr>
                      <w:rFonts w:eastAsia="Arial"/>
                      <w:sz w:val="26"/>
                      <w:szCs w:val="26"/>
                      <w:rtl/>
                    </w:rPr>
                    <w:t>מייצב,</w:t>
                  </w:r>
                  <w:r w:rsidR="00FB137E"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95A51">
                  <w:pPr>
                    <w:widowControl/>
                    <w:bidi w:val="0"/>
                    <w:spacing w:line="240" w:lineRule="auto"/>
                    <w:ind w:left="-24"/>
                    <w:contextualSpacing w:val="0"/>
                    <w:jc w:val="left"/>
                    <w:rPr>
                      <w:rFonts w:eastAsia="Calibri"/>
                      <w:b w:val="0"/>
                      <w:bCs w:val="0"/>
                      <w:color w:val="000000"/>
                      <w:sz w:val="26"/>
                      <w:szCs w:val="26"/>
                    </w:rPr>
                  </w:pPr>
                  <w:r w:rsidRPr="00695A51">
                    <w:rPr>
                      <w:rFonts w:eastAsia="Arial"/>
                      <w:b w:val="0"/>
                      <w:bCs w:val="0"/>
                      <w:color w:val="000000"/>
                      <w:sz w:val="26"/>
                      <w:szCs w:val="26"/>
                    </w:rPr>
                    <w:t xml:space="preserve">E470(b)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Magnesium salts of fatty acids </w:t>
                  </w:r>
                </w:p>
              </w:tc>
              <w:tc>
                <w:tcPr>
                  <w:tcW w:w="5103" w:type="dxa"/>
                </w:tcPr>
                <w:p w:rsidR="006F7C9A" w:rsidRPr="00695A51" w:rsidRDefault="006F7C9A" w:rsidP="00671FE9">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71FE9">
                    <w:rPr>
                      <w:rFonts w:eastAsia="Arial"/>
                      <w:color w:val="000000"/>
                      <w:sz w:val="26"/>
                      <w:szCs w:val="26"/>
                      <w:rtl/>
                    </w:rPr>
                    <w:t>מתחלב,</w:t>
                  </w:r>
                  <w:r w:rsidR="00FB137E" w:rsidRPr="00671FE9">
                    <w:rPr>
                      <w:rFonts w:eastAsia="Arial"/>
                      <w:color w:val="000000"/>
                      <w:sz w:val="26"/>
                      <w:szCs w:val="26"/>
                      <w:rtl/>
                    </w:rPr>
                    <w:t xml:space="preserve"> </w:t>
                  </w:r>
                  <w:r w:rsidRPr="00671FE9">
                    <w:rPr>
                      <w:rFonts w:eastAsia="Arial"/>
                      <w:color w:val="000000"/>
                      <w:sz w:val="26"/>
                      <w:szCs w:val="26"/>
                      <w:rtl/>
                    </w:rPr>
                    <w:t>מייצב,</w:t>
                  </w:r>
                  <w:r w:rsidR="00FB137E" w:rsidRPr="00671FE9">
                    <w:rPr>
                      <w:rFonts w:eastAsia="Arial"/>
                      <w:color w:val="000000"/>
                      <w:sz w:val="26"/>
                      <w:szCs w:val="26"/>
                      <w:rtl/>
                    </w:rPr>
                    <w:t xml:space="preserve"> </w:t>
                  </w:r>
                  <w:r w:rsidRPr="00671FE9">
                    <w:rPr>
                      <w:rFonts w:eastAsia="Arial"/>
                      <w:color w:val="000000"/>
                      <w:sz w:val="26"/>
                      <w:szCs w:val="26"/>
                      <w:rtl/>
                    </w:rPr>
                    <w:t xml:space="preserve">מונע </w:t>
                  </w:r>
                  <w:proofErr w:type="spellStart"/>
                  <w:r w:rsidRPr="00671FE9">
                    <w:rPr>
                      <w:rFonts w:eastAsia="Arial"/>
                      <w:color w:val="000000"/>
                      <w:sz w:val="26"/>
                      <w:szCs w:val="26"/>
                      <w:rtl/>
                    </w:rPr>
                    <w:t>התגיישות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E471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Mono- and </w:t>
                  </w:r>
                  <w:proofErr w:type="spellStart"/>
                  <w:r w:rsidRPr="00695A51">
                    <w:rPr>
                      <w:rFonts w:eastAsia="Arial"/>
                      <w:color w:val="000000"/>
                      <w:sz w:val="26"/>
                      <w:szCs w:val="26"/>
                    </w:rPr>
                    <w:t>diglycerides</w:t>
                  </w:r>
                  <w:proofErr w:type="spellEnd"/>
                  <w:r w:rsidRPr="00695A51">
                    <w:rPr>
                      <w:rFonts w:eastAsia="Arial"/>
                      <w:color w:val="000000"/>
                      <w:sz w:val="26"/>
                      <w:szCs w:val="26"/>
                    </w:rPr>
                    <w:t xml:space="preserve"> of fatty acids </w:t>
                  </w:r>
                </w:p>
              </w:tc>
              <w:tc>
                <w:tcPr>
                  <w:tcW w:w="5103" w:type="dxa"/>
                </w:tcPr>
                <w:p w:rsidR="006F7C9A" w:rsidRPr="00695A51" w:rsidRDefault="006F7C9A" w:rsidP="00FB137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00FB137E"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 מונע קצף,</w:t>
                  </w:r>
                  <w:r w:rsidR="00FB137E" w:rsidRPr="00695A51">
                    <w:rPr>
                      <w:rFonts w:eastAsia="Calibri"/>
                      <w:sz w:val="26"/>
                      <w:szCs w:val="26"/>
                      <w:rtl/>
                    </w:rPr>
                    <w:t xml:space="preserve"> </w:t>
                  </w:r>
                  <w:proofErr w:type="spellStart"/>
                  <w:r w:rsidRPr="00695A51">
                    <w:rPr>
                      <w:rFonts w:eastAsia="Calibri"/>
                      <w:sz w:val="26"/>
                      <w:szCs w:val="26"/>
                      <w:rtl/>
                    </w:rPr>
                    <w:t>ח.הזגה</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E472(a)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Acetic acid esters of mono- and </w:t>
                  </w:r>
                  <w:proofErr w:type="spellStart"/>
                  <w:r w:rsidRPr="00695A51">
                    <w:rPr>
                      <w:rFonts w:eastAsia="Arial"/>
                      <w:color w:val="000000"/>
                      <w:sz w:val="26"/>
                      <w:szCs w:val="26"/>
                    </w:rPr>
                    <w:t>diglycerides</w:t>
                  </w:r>
                  <w:proofErr w:type="spellEnd"/>
                  <w:r w:rsidRPr="00695A51">
                    <w:rPr>
                      <w:rFonts w:eastAsia="Arial"/>
                      <w:color w:val="000000"/>
                      <w:sz w:val="26"/>
                      <w:szCs w:val="26"/>
                    </w:rPr>
                    <w:t xml:space="preserve"> of fatty acids </w:t>
                  </w:r>
                </w:p>
              </w:tc>
              <w:tc>
                <w:tcPr>
                  <w:tcW w:w="5103" w:type="dxa"/>
                </w:tcPr>
                <w:p w:rsidR="006F7C9A" w:rsidRPr="00695A51" w:rsidRDefault="006F7C9A" w:rsidP="00FB137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FB137E" w:rsidRPr="00695A51">
                    <w:rPr>
                      <w:rFonts w:eastAsia="Arial"/>
                      <w:sz w:val="26"/>
                      <w:szCs w:val="26"/>
                      <w:rtl/>
                    </w:rPr>
                    <w:t>,</w:t>
                  </w:r>
                  <w:r w:rsidRPr="00695A51">
                    <w:rPr>
                      <w:rFonts w:eastAsia="Arial"/>
                      <w:sz w:val="26"/>
                      <w:szCs w:val="26"/>
                      <w:rtl/>
                    </w:rPr>
                    <w:t xml:space="preserve"> מייצב,</w:t>
                  </w:r>
                  <w:r w:rsidR="00FB137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95A51">
                  <w:pPr>
                    <w:widowControl/>
                    <w:bidi w:val="0"/>
                    <w:spacing w:line="240" w:lineRule="auto"/>
                    <w:ind w:left="-12"/>
                    <w:contextualSpacing w:val="0"/>
                    <w:jc w:val="left"/>
                    <w:rPr>
                      <w:rFonts w:eastAsia="Calibri"/>
                      <w:b w:val="0"/>
                      <w:bCs w:val="0"/>
                      <w:color w:val="000000"/>
                      <w:sz w:val="26"/>
                      <w:szCs w:val="26"/>
                    </w:rPr>
                  </w:pPr>
                  <w:r w:rsidRPr="00695A51">
                    <w:rPr>
                      <w:rFonts w:eastAsia="Arial"/>
                      <w:b w:val="0"/>
                      <w:bCs w:val="0"/>
                      <w:color w:val="000000"/>
                      <w:sz w:val="26"/>
                      <w:szCs w:val="26"/>
                    </w:rPr>
                    <w:t xml:space="preserve">E472(b)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Lactic acid esters of mono- and </w:t>
                  </w:r>
                  <w:proofErr w:type="spellStart"/>
                  <w:r w:rsidRPr="00695A51">
                    <w:rPr>
                      <w:rFonts w:eastAsia="Arial"/>
                      <w:color w:val="000000"/>
                      <w:sz w:val="26"/>
                      <w:szCs w:val="26"/>
                    </w:rPr>
                    <w:t>diglycerides</w:t>
                  </w:r>
                  <w:proofErr w:type="spellEnd"/>
                  <w:r w:rsidRPr="00695A51">
                    <w:rPr>
                      <w:rFonts w:eastAsia="Arial"/>
                      <w:color w:val="000000"/>
                      <w:sz w:val="26"/>
                      <w:szCs w:val="26"/>
                    </w:rPr>
                    <w:t xml:space="preserve"> of fatty acids </w:t>
                  </w:r>
                </w:p>
              </w:tc>
              <w:tc>
                <w:tcPr>
                  <w:tcW w:w="5103" w:type="dxa"/>
                </w:tcPr>
                <w:p w:rsidR="006F7C9A" w:rsidRPr="00695A51" w:rsidRDefault="006F7C9A" w:rsidP="00FB137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00FB137E" w:rsidRPr="00695A51">
                    <w:rPr>
                      <w:rFonts w:eastAsia="Arial"/>
                      <w:sz w:val="26"/>
                      <w:szCs w:val="26"/>
                      <w:rtl/>
                    </w:rPr>
                    <w:t xml:space="preserve"> </w:t>
                  </w:r>
                  <w:r w:rsidRPr="00695A51">
                    <w:rPr>
                      <w:rFonts w:eastAsia="Arial"/>
                      <w:sz w:val="26"/>
                      <w:szCs w:val="26"/>
                      <w:rtl/>
                    </w:rPr>
                    <w:t>מייצב,</w:t>
                  </w:r>
                  <w:r w:rsidR="00FB137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E472(c)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Citric acid esters of mono- and </w:t>
                  </w:r>
                  <w:proofErr w:type="spellStart"/>
                  <w:r w:rsidRPr="00695A51">
                    <w:rPr>
                      <w:rFonts w:eastAsia="Arial"/>
                      <w:color w:val="000000"/>
                      <w:sz w:val="26"/>
                      <w:szCs w:val="26"/>
                    </w:rPr>
                    <w:t>diglycerides</w:t>
                  </w:r>
                  <w:proofErr w:type="spellEnd"/>
                  <w:r w:rsidRPr="00695A51">
                    <w:rPr>
                      <w:rFonts w:eastAsia="Arial"/>
                      <w:color w:val="000000"/>
                      <w:sz w:val="26"/>
                      <w:szCs w:val="26"/>
                    </w:rPr>
                    <w:t xml:space="preserve"> of fatty acids </w:t>
                  </w:r>
                </w:p>
              </w:tc>
              <w:tc>
                <w:tcPr>
                  <w:tcW w:w="5103" w:type="dxa"/>
                </w:tcPr>
                <w:p w:rsidR="006F7C9A" w:rsidRPr="00695A51" w:rsidRDefault="006F7C9A" w:rsidP="00FB137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FB137E" w:rsidRPr="00695A51">
                    <w:rPr>
                      <w:rFonts w:eastAsia="Arial"/>
                      <w:sz w:val="26"/>
                      <w:szCs w:val="26"/>
                      <w:rtl/>
                    </w:rPr>
                    <w:t xml:space="preserve"> </w:t>
                  </w:r>
                  <w:r w:rsidRPr="00695A51">
                    <w:rPr>
                      <w:rFonts w:eastAsia="Arial"/>
                      <w:sz w:val="26"/>
                      <w:szCs w:val="26"/>
                      <w:rtl/>
                    </w:rPr>
                    <w:t>מייצב,</w:t>
                  </w:r>
                  <w:r w:rsidR="00FB137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Calibri"/>
                      <w:sz w:val="26"/>
                      <w:szCs w:val="26"/>
                      <w:rtl/>
                    </w:rPr>
                    <w:t>,</w:t>
                  </w:r>
                  <w:r w:rsidR="00FB137E" w:rsidRPr="00695A51">
                    <w:rPr>
                      <w:rFonts w:eastAsia="Calibri"/>
                      <w:sz w:val="26"/>
                      <w:szCs w:val="26"/>
                      <w:rtl/>
                    </w:rPr>
                    <w:t xml:space="preserve"> </w:t>
                  </w:r>
                  <w:r w:rsidRPr="00695A51">
                    <w:rPr>
                      <w:rFonts w:eastAsia="Calibri"/>
                      <w:sz w:val="26"/>
                      <w:szCs w:val="26"/>
                      <w:rtl/>
                    </w:rPr>
                    <w:t xml:space="preserve">מעכב </w:t>
                  </w:r>
                  <w:proofErr w:type="spellStart"/>
                  <w:r w:rsidRPr="00695A51">
                    <w:rPr>
                      <w:rFonts w:eastAsia="Calibri"/>
                      <w:sz w:val="26"/>
                      <w:szCs w:val="26"/>
                      <w:rtl/>
                    </w:rPr>
                    <w:t>חימצון</w:t>
                  </w:r>
                  <w:proofErr w:type="spellEnd"/>
                  <w:r w:rsidRPr="00695A51">
                    <w:rPr>
                      <w:rFonts w:eastAsia="Calibri"/>
                      <w:sz w:val="26"/>
                      <w:szCs w:val="26"/>
                      <w:rtl/>
                    </w:rPr>
                    <w:t>, טיפול בקמח</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95A51" w:rsidP="00695A51">
                  <w:pPr>
                    <w:widowControl/>
                    <w:bidi w:val="0"/>
                    <w:spacing w:line="240" w:lineRule="auto"/>
                    <w:ind w:left="-24"/>
                    <w:contextualSpacing w:val="0"/>
                    <w:jc w:val="left"/>
                    <w:rPr>
                      <w:rFonts w:eastAsia="Calibri"/>
                      <w:b w:val="0"/>
                      <w:bCs w:val="0"/>
                      <w:color w:val="000000"/>
                      <w:sz w:val="26"/>
                      <w:szCs w:val="26"/>
                    </w:rPr>
                  </w:pPr>
                  <w:r>
                    <w:rPr>
                      <w:rFonts w:eastAsia="Arial"/>
                      <w:b w:val="0"/>
                      <w:bCs w:val="0"/>
                      <w:color w:val="000000"/>
                      <w:sz w:val="26"/>
                      <w:szCs w:val="26"/>
                    </w:rPr>
                    <w:t>E</w:t>
                  </w:r>
                  <w:r w:rsidR="006F7C9A" w:rsidRPr="00695A51">
                    <w:rPr>
                      <w:rFonts w:eastAsia="Arial"/>
                      <w:b w:val="0"/>
                      <w:bCs w:val="0"/>
                      <w:color w:val="000000"/>
                      <w:sz w:val="26"/>
                      <w:szCs w:val="26"/>
                    </w:rPr>
                    <w:t>472(d</w:t>
                  </w:r>
                  <w:r>
                    <w:rPr>
                      <w:rFonts w:eastAsia="Arial"/>
                      <w:b w:val="0"/>
                      <w:bCs w:val="0"/>
                      <w:color w:val="000000"/>
                      <w:sz w:val="26"/>
                      <w:szCs w:val="26"/>
                    </w:rPr>
                    <w:t>)</w:t>
                  </w:r>
                  <w:r w:rsidR="006F7C9A"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Tartaric acid esters of mono- and </w:t>
                  </w:r>
                  <w:proofErr w:type="spellStart"/>
                  <w:r w:rsidRPr="00695A51">
                    <w:rPr>
                      <w:rFonts w:eastAsia="Arial"/>
                      <w:color w:val="000000"/>
                      <w:sz w:val="26"/>
                      <w:szCs w:val="26"/>
                    </w:rPr>
                    <w:t>diglycerides</w:t>
                  </w:r>
                  <w:proofErr w:type="spellEnd"/>
                  <w:r w:rsidRPr="00695A51">
                    <w:rPr>
                      <w:rFonts w:eastAsia="Arial"/>
                      <w:color w:val="000000"/>
                      <w:sz w:val="26"/>
                      <w:szCs w:val="26"/>
                    </w:rPr>
                    <w:t xml:space="preserve"> of fatty acids </w:t>
                  </w:r>
                </w:p>
              </w:tc>
              <w:tc>
                <w:tcPr>
                  <w:tcW w:w="5103" w:type="dxa"/>
                </w:tcPr>
                <w:p w:rsidR="006F7C9A" w:rsidRPr="00695A51" w:rsidRDefault="006F7C9A" w:rsidP="00FB137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00FB137E" w:rsidRPr="00695A51">
                    <w:rPr>
                      <w:rFonts w:eastAsia="Arial"/>
                      <w:sz w:val="26"/>
                      <w:szCs w:val="26"/>
                      <w:rtl/>
                    </w:rPr>
                    <w:t xml:space="preserve"> </w:t>
                  </w:r>
                  <w:r w:rsidRPr="00695A51">
                    <w:rPr>
                      <w:rFonts w:eastAsia="Arial"/>
                      <w:sz w:val="26"/>
                      <w:szCs w:val="26"/>
                      <w:rtl/>
                    </w:rPr>
                    <w:t>מייצב,</w:t>
                  </w:r>
                  <w:r w:rsidR="00FB137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Times New Roman"/>
                      <w:b w:val="0"/>
                      <w:bCs w:val="0"/>
                      <w:color w:val="000000"/>
                      <w:sz w:val="26"/>
                      <w:szCs w:val="26"/>
                    </w:rPr>
                    <w:t xml:space="preserve"> </w:t>
                  </w:r>
                </w:p>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E472(e)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Mono and </w:t>
                  </w:r>
                  <w:proofErr w:type="spellStart"/>
                  <w:r w:rsidRPr="00695A51">
                    <w:rPr>
                      <w:rFonts w:eastAsia="Arial"/>
                      <w:color w:val="000000"/>
                      <w:sz w:val="26"/>
                      <w:szCs w:val="26"/>
                    </w:rPr>
                    <w:t>diacetyl</w:t>
                  </w:r>
                  <w:proofErr w:type="spellEnd"/>
                  <w:r w:rsidRPr="00695A51">
                    <w:rPr>
                      <w:rFonts w:eastAsia="Arial"/>
                      <w:color w:val="000000"/>
                      <w:sz w:val="26"/>
                      <w:szCs w:val="26"/>
                    </w:rPr>
                    <w:t xml:space="preserve"> tartaric acid esters of mono- and </w:t>
                  </w:r>
                  <w:proofErr w:type="spellStart"/>
                  <w:r w:rsidRPr="00695A51">
                    <w:rPr>
                      <w:rFonts w:eastAsia="Arial"/>
                      <w:color w:val="000000"/>
                      <w:sz w:val="26"/>
                      <w:szCs w:val="26"/>
                    </w:rPr>
                    <w:t>diglycerides</w:t>
                  </w:r>
                  <w:proofErr w:type="spellEnd"/>
                  <w:r w:rsidRPr="00695A51">
                    <w:rPr>
                      <w:rFonts w:eastAsia="Arial"/>
                      <w:color w:val="000000"/>
                      <w:sz w:val="26"/>
                      <w:szCs w:val="26"/>
                    </w:rPr>
                    <w:t xml:space="preserve"> of fatty acids </w:t>
                  </w:r>
                </w:p>
              </w:tc>
              <w:tc>
                <w:tcPr>
                  <w:tcW w:w="5103" w:type="dxa"/>
                </w:tcPr>
                <w:p w:rsidR="006F7C9A" w:rsidRPr="00695A51" w:rsidRDefault="006F7C9A" w:rsidP="00FB137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Times New Roman"/>
                      <w:sz w:val="26"/>
                      <w:szCs w:val="26"/>
                      <w:rtl/>
                    </w:rPr>
                    <w:t xml:space="preserve"> </w:t>
                  </w:r>
                  <w:r w:rsidRPr="00695A51">
                    <w:rPr>
                      <w:rFonts w:eastAsia="Arial"/>
                      <w:sz w:val="26"/>
                      <w:szCs w:val="26"/>
                      <w:rtl/>
                    </w:rPr>
                    <w:t>מתחלב,</w:t>
                  </w:r>
                  <w:r w:rsidR="00FB137E" w:rsidRPr="00695A51">
                    <w:rPr>
                      <w:rFonts w:eastAsia="Arial"/>
                      <w:sz w:val="26"/>
                      <w:szCs w:val="26"/>
                      <w:rtl/>
                    </w:rPr>
                    <w:t xml:space="preserve"> </w:t>
                  </w:r>
                  <w:r w:rsidRPr="00695A51">
                    <w:rPr>
                      <w:rFonts w:eastAsia="Arial"/>
                      <w:sz w:val="26"/>
                      <w:szCs w:val="26"/>
                      <w:rtl/>
                    </w:rPr>
                    <w:t>מייצב,</w:t>
                  </w:r>
                  <w:r w:rsidR="00FB137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Times New Roman"/>
                      <w:b w:val="0"/>
                      <w:bCs w:val="0"/>
                      <w:color w:val="000000"/>
                      <w:sz w:val="26"/>
                      <w:szCs w:val="26"/>
                    </w:rPr>
                    <w:t xml:space="preserve"> </w:t>
                  </w:r>
                </w:p>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E472(f)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Mixed acetic and tartaric acid esters of mono- and </w:t>
                  </w:r>
                  <w:proofErr w:type="spellStart"/>
                  <w:r w:rsidRPr="00695A51">
                    <w:rPr>
                      <w:rFonts w:eastAsia="Arial"/>
                      <w:color w:val="000000"/>
                      <w:sz w:val="26"/>
                      <w:szCs w:val="26"/>
                    </w:rPr>
                    <w:t>diglycerides</w:t>
                  </w:r>
                  <w:proofErr w:type="spellEnd"/>
                  <w:r w:rsidRPr="00695A51">
                    <w:rPr>
                      <w:rFonts w:eastAsia="Arial"/>
                      <w:color w:val="000000"/>
                      <w:sz w:val="26"/>
                      <w:szCs w:val="26"/>
                    </w:rPr>
                    <w:t xml:space="preserve"> of fatty acids </w:t>
                  </w:r>
                </w:p>
              </w:tc>
              <w:tc>
                <w:tcPr>
                  <w:tcW w:w="5103" w:type="dxa"/>
                </w:tcPr>
                <w:p w:rsidR="006F7C9A" w:rsidRPr="00695A51" w:rsidRDefault="006F7C9A" w:rsidP="00FB137E">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Times New Roman"/>
                      <w:sz w:val="26"/>
                      <w:szCs w:val="26"/>
                      <w:rtl/>
                    </w:rPr>
                    <w:t xml:space="preserve"> </w:t>
                  </w:r>
                  <w:r w:rsidRPr="00695A51">
                    <w:rPr>
                      <w:rFonts w:eastAsia="Arial"/>
                      <w:sz w:val="26"/>
                      <w:szCs w:val="26"/>
                      <w:rtl/>
                    </w:rPr>
                    <w:t>מתחלב,</w:t>
                  </w:r>
                  <w:r w:rsidR="00FB137E" w:rsidRPr="00695A51">
                    <w:rPr>
                      <w:rFonts w:eastAsia="Arial"/>
                      <w:sz w:val="26"/>
                      <w:szCs w:val="26"/>
                      <w:rtl/>
                    </w:rPr>
                    <w:t xml:space="preserve"> </w:t>
                  </w:r>
                  <w:r w:rsidRPr="00695A51">
                    <w:rPr>
                      <w:rFonts w:eastAsia="Arial"/>
                      <w:sz w:val="26"/>
                      <w:szCs w:val="26"/>
                      <w:rtl/>
                    </w:rPr>
                    <w:t>מייצב,</w:t>
                  </w:r>
                  <w:r w:rsidR="00FB137E"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E473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Sucrose esters of fatty acids </w:t>
                  </w:r>
                </w:p>
              </w:tc>
              <w:tc>
                <w:tcPr>
                  <w:tcW w:w="5103" w:type="dxa"/>
                </w:tcPr>
                <w:p w:rsidR="006F7C9A" w:rsidRPr="00695A51" w:rsidRDefault="006F7C9A" w:rsidP="00FB137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Pr="00695A51">
                    <w:rPr>
                      <w:rFonts w:eastAsia="Calibri"/>
                      <w:sz w:val="26"/>
                      <w:szCs w:val="26"/>
                      <w:rtl/>
                    </w:rPr>
                    <w:t>,</w:t>
                  </w:r>
                  <w:r w:rsidR="00FB137E" w:rsidRPr="00695A51">
                    <w:rPr>
                      <w:rFonts w:eastAsia="Calibri"/>
                      <w:sz w:val="26"/>
                      <w:szCs w:val="26"/>
                      <w:rtl/>
                    </w:rPr>
                    <w:t xml:space="preserve"> </w:t>
                  </w:r>
                  <w:r w:rsidRPr="00695A51">
                    <w:rPr>
                      <w:rFonts w:eastAsia="Calibri"/>
                      <w:sz w:val="26"/>
                      <w:szCs w:val="26"/>
                      <w:rtl/>
                    </w:rPr>
                    <w:t>מקציף,</w:t>
                  </w:r>
                  <w:r w:rsidR="00FB137E"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w:t>
                  </w:r>
                  <w:r w:rsidR="00FB137E" w:rsidRPr="00695A51">
                    <w:rPr>
                      <w:rFonts w:eastAsia="Calibri"/>
                      <w:sz w:val="26"/>
                      <w:szCs w:val="26"/>
                      <w:rtl/>
                    </w:rPr>
                    <w:t xml:space="preserve"> </w:t>
                  </w:r>
                  <w:r w:rsidRPr="00695A51">
                    <w:rPr>
                      <w:rFonts w:eastAsia="Calibri"/>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E474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Sucroglycerides</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E475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Polyglycerol esters of fatty acids </w:t>
                  </w:r>
                </w:p>
              </w:tc>
              <w:tc>
                <w:tcPr>
                  <w:tcW w:w="5103" w:type="dxa"/>
                </w:tcPr>
                <w:p w:rsidR="006F7C9A" w:rsidRPr="00695A51" w:rsidRDefault="006F7C9A" w:rsidP="00FB137E">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Pr="00695A51">
                    <w:rPr>
                      <w:rFonts w:eastAsia="Calibri"/>
                      <w:sz w:val="26"/>
                      <w:szCs w:val="26"/>
                      <w:rtl/>
                    </w:rPr>
                    <w:t>,</w:t>
                  </w:r>
                  <w:r w:rsidR="00FB137E" w:rsidRPr="00695A51">
                    <w:rPr>
                      <w:rFonts w:eastAsia="Calibri"/>
                      <w:sz w:val="26"/>
                      <w:szCs w:val="26"/>
                      <w:rtl/>
                    </w:rPr>
                    <w:t xml:space="preserve"> </w:t>
                  </w:r>
                  <w:r w:rsidRPr="00695A51">
                    <w:rPr>
                      <w:rFonts w:eastAsia="Calibri"/>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E476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Polyglycerol </w:t>
                  </w:r>
                  <w:proofErr w:type="spellStart"/>
                  <w:r w:rsidRPr="00695A51">
                    <w:rPr>
                      <w:rFonts w:eastAsia="Arial"/>
                      <w:color w:val="000000"/>
                      <w:sz w:val="26"/>
                      <w:szCs w:val="26"/>
                    </w:rPr>
                    <w:t>polyricinoleate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E477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Propane 1,2-diol esters of fatty acids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tl/>
                    </w:rPr>
                  </w:pPr>
                  <w:r w:rsidRPr="00695A51">
                    <w:rPr>
                      <w:rFonts w:eastAsia="Arial"/>
                      <w:color w:val="000000"/>
                      <w:sz w:val="26"/>
                      <w:szCs w:val="26"/>
                      <w:rtl/>
                    </w:rPr>
                    <w:t xml:space="preserve">מתחלב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95A51">
                  <w:pPr>
                    <w:widowControl/>
                    <w:bidi w:val="0"/>
                    <w:spacing w:line="240" w:lineRule="auto"/>
                    <w:ind w:left="-24"/>
                    <w:contextualSpacing w:val="0"/>
                    <w:jc w:val="left"/>
                    <w:rPr>
                      <w:rFonts w:eastAsia="Calibri"/>
                      <w:b w:val="0"/>
                      <w:bCs w:val="0"/>
                      <w:color w:val="000000"/>
                      <w:sz w:val="26"/>
                      <w:szCs w:val="26"/>
                    </w:rPr>
                  </w:pPr>
                  <w:r w:rsidRPr="00695A51">
                    <w:rPr>
                      <w:rFonts w:eastAsia="Times New Roman"/>
                      <w:b w:val="0"/>
                      <w:bCs w:val="0"/>
                      <w:color w:val="000000"/>
                      <w:sz w:val="26"/>
                      <w:szCs w:val="26"/>
                    </w:rPr>
                    <w:t xml:space="preserve"> </w:t>
                  </w:r>
                </w:p>
                <w:p w:rsidR="006F7C9A" w:rsidRPr="00695A51" w:rsidRDefault="006F7C9A" w:rsidP="00695A51">
                  <w:pPr>
                    <w:widowControl/>
                    <w:bidi w:val="0"/>
                    <w:spacing w:line="240" w:lineRule="auto"/>
                    <w:ind w:left="-24"/>
                    <w:contextualSpacing w:val="0"/>
                    <w:jc w:val="left"/>
                    <w:rPr>
                      <w:rFonts w:eastAsia="Calibri"/>
                      <w:b w:val="0"/>
                      <w:bCs w:val="0"/>
                      <w:color w:val="000000"/>
                      <w:sz w:val="26"/>
                      <w:szCs w:val="26"/>
                    </w:rPr>
                  </w:pPr>
                  <w:r w:rsidRPr="00695A51">
                    <w:rPr>
                      <w:rFonts w:eastAsia="Arial"/>
                      <w:b w:val="0"/>
                      <w:bCs w:val="0"/>
                      <w:color w:val="000000"/>
                      <w:sz w:val="26"/>
                      <w:szCs w:val="26"/>
                    </w:rPr>
                    <w:t xml:space="preserve">E479(b)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Thermally oxidized soya bean oil interacted with mono. and </w:t>
                  </w:r>
                  <w:proofErr w:type="spellStart"/>
                  <w:r w:rsidRPr="00695A51">
                    <w:rPr>
                      <w:rFonts w:eastAsia="Arial"/>
                      <w:color w:val="000000"/>
                      <w:sz w:val="26"/>
                      <w:szCs w:val="26"/>
                    </w:rPr>
                    <w:t>diglycerides</w:t>
                  </w:r>
                  <w:proofErr w:type="spellEnd"/>
                  <w:r w:rsidRPr="00695A51">
                    <w:rPr>
                      <w:rFonts w:eastAsia="Arial"/>
                      <w:color w:val="000000"/>
                      <w:sz w:val="26"/>
                      <w:szCs w:val="26"/>
                    </w:rPr>
                    <w:t xml:space="preserve"> of fatty acids </w:t>
                  </w:r>
                </w:p>
              </w:tc>
              <w:tc>
                <w:tcPr>
                  <w:tcW w:w="5103" w:type="dxa"/>
                </w:tcPr>
                <w:p w:rsidR="006F7C9A" w:rsidRPr="00695A51" w:rsidRDefault="006F7C9A" w:rsidP="006F7C9A">
                  <w:pPr>
                    <w:widowControl/>
                    <w:spacing w:line="240" w:lineRule="auto"/>
                    <w:ind w:left="0" w:right="2"/>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E481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stearoyl-2-lactylate </w:t>
                  </w:r>
                </w:p>
              </w:tc>
              <w:tc>
                <w:tcPr>
                  <w:tcW w:w="5103" w:type="dxa"/>
                </w:tcPr>
                <w:p w:rsidR="006F7C9A" w:rsidRPr="00695A51" w:rsidRDefault="006F7C9A" w:rsidP="00DF30C7">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DF30C7"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w:t>
                  </w:r>
                  <w:r w:rsidR="00DF30C7" w:rsidRPr="00695A51">
                    <w:rPr>
                      <w:rFonts w:eastAsia="Calibri"/>
                      <w:sz w:val="26"/>
                      <w:szCs w:val="26"/>
                      <w:rtl/>
                    </w:rPr>
                    <w:t xml:space="preserve"> </w:t>
                  </w:r>
                  <w:r w:rsidRPr="00695A51">
                    <w:rPr>
                      <w:rFonts w:eastAsia="Calibri"/>
                      <w:sz w:val="26"/>
                      <w:szCs w:val="26"/>
                      <w:rtl/>
                    </w:rPr>
                    <w:t>מטפל בקמח,</w:t>
                  </w:r>
                  <w:r w:rsidR="00DF30C7" w:rsidRPr="00695A51">
                    <w:rPr>
                      <w:rFonts w:eastAsia="Calibri"/>
                      <w:sz w:val="26"/>
                      <w:szCs w:val="26"/>
                      <w:rtl/>
                    </w:rPr>
                    <w:t xml:space="preserve"> </w:t>
                  </w:r>
                  <w:r w:rsidRPr="00695A51">
                    <w:rPr>
                      <w:rFonts w:eastAsia="Calibri"/>
                      <w:sz w:val="26"/>
                      <w:szCs w:val="26"/>
                      <w:rtl/>
                    </w:rPr>
                    <w:t>מקציף</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E482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stearoyl-2-lactylate </w:t>
                  </w:r>
                </w:p>
              </w:tc>
              <w:tc>
                <w:tcPr>
                  <w:tcW w:w="5103" w:type="dxa"/>
                </w:tcPr>
                <w:p w:rsidR="006F7C9A" w:rsidRPr="00695A51" w:rsidRDefault="006F7C9A" w:rsidP="00DF30C7">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00DF30C7" w:rsidRPr="00695A51">
                    <w:rPr>
                      <w:rFonts w:eastAsia="Arial"/>
                      <w:sz w:val="26"/>
                      <w:szCs w:val="26"/>
                      <w:rtl/>
                    </w:rPr>
                    <w:t xml:space="preserve"> </w:t>
                  </w:r>
                  <w:r w:rsidRPr="00695A51">
                    <w:rPr>
                      <w:rFonts w:eastAsia="Arial"/>
                      <w:sz w:val="26"/>
                      <w:szCs w:val="26"/>
                      <w:rtl/>
                    </w:rPr>
                    <w:t>מייצב</w:t>
                  </w:r>
                  <w:r w:rsidRPr="00695A51">
                    <w:rPr>
                      <w:rFonts w:eastAsia="Calibri"/>
                      <w:sz w:val="26"/>
                      <w:szCs w:val="26"/>
                      <w:rtl/>
                    </w:rPr>
                    <w:t>, מטפל בקמח,</w:t>
                  </w:r>
                  <w:r w:rsidR="00DF30C7" w:rsidRPr="00695A51">
                    <w:rPr>
                      <w:rFonts w:eastAsia="Calibri"/>
                      <w:sz w:val="26"/>
                      <w:szCs w:val="26"/>
                      <w:rtl/>
                    </w:rPr>
                    <w:t xml:space="preserve"> </w:t>
                  </w:r>
                  <w:r w:rsidRPr="00695A51">
                    <w:rPr>
                      <w:rFonts w:eastAsia="Calibri"/>
                      <w:sz w:val="26"/>
                      <w:szCs w:val="26"/>
                      <w:rtl/>
                    </w:rPr>
                    <w:t>מקציף</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E483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Stearyl</w:t>
                  </w:r>
                  <w:proofErr w:type="spellEnd"/>
                  <w:r w:rsidRPr="00695A51">
                    <w:rPr>
                      <w:rFonts w:eastAsia="Arial"/>
                      <w:color w:val="000000"/>
                      <w:sz w:val="26"/>
                      <w:szCs w:val="26"/>
                    </w:rPr>
                    <w:t xml:space="preserve"> tartrate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חומר לטיפול בקמח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E491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Sorbitan</w:t>
                  </w:r>
                  <w:proofErr w:type="spellEnd"/>
                  <w:r w:rsidRPr="00695A51">
                    <w:rPr>
                      <w:rFonts w:eastAsia="Arial"/>
                      <w:color w:val="000000"/>
                      <w:sz w:val="26"/>
                      <w:szCs w:val="26"/>
                    </w:rPr>
                    <w:t xml:space="preserve"> </w:t>
                  </w:r>
                  <w:proofErr w:type="spellStart"/>
                  <w:r w:rsidRPr="00695A51">
                    <w:rPr>
                      <w:rFonts w:eastAsia="Arial"/>
                      <w:color w:val="000000"/>
                      <w:sz w:val="26"/>
                      <w:szCs w:val="26"/>
                    </w:rPr>
                    <w:t>monostearate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E492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Sorbitan</w:t>
                  </w:r>
                  <w:proofErr w:type="spellEnd"/>
                  <w:r w:rsidRPr="00695A51">
                    <w:rPr>
                      <w:rFonts w:eastAsia="Arial"/>
                      <w:color w:val="000000"/>
                      <w:sz w:val="26"/>
                      <w:szCs w:val="26"/>
                    </w:rPr>
                    <w:t xml:space="preserve"> </w:t>
                  </w:r>
                  <w:proofErr w:type="spellStart"/>
                  <w:r w:rsidRPr="00695A51">
                    <w:rPr>
                      <w:rFonts w:eastAsia="Arial"/>
                      <w:color w:val="000000"/>
                      <w:sz w:val="26"/>
                      <w:szCs w:val="26"/>
                    </w:rPr>
                    <w:t>tristearate</w:t>
                  </w:r>
                  <w:proofErr w:type="spellEnd"/>
                  <w:r w:rsidRPr="00695A51">
                    <w:rPr>
                      <w:rFonts w:eastAsia="Arial"/>
                      <w:color w:val="000000"/>
                      <w:sz w:val="26"/>
                      <w:szCs w:val="26"/>
                    </w:rPr>
                    <w:t xml:space="preserve"> </w:t>
                  </w:r>
                </w:p>
              </w:tc>
              <w:tc>
                <w:tcPr>
                  <w:tcW w:w="5103" w:type="dxa"/>
                </w:tcPr>
                <w:p w:rsidR="006F7C9A" w:rsidRPr="00695A51" w:rsidRDefault="006F7C9A" w:rsidP="00DF30C7">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Pr="00695A51">
                    <w:rPr>
                      <w:rFonts w:eastAsia="Calibri"/>
                      <w:sz w:val="26"/>
                      <w:szCs w:val="26"/>
                      <w:rtl/>
                    </w:rPr>
                    <w:t>,</w:t>
                  </w:r>
                  <w:r w:rsidR="00DF30C7" w:rsidRPr="00695A51">
                    <w:rPr>
                      <w:rFonts w:eastAsia="Calibri"/>
                      <w:sz w:val="26"/>
                      <w:szCs w:val="26"/>
                      <w:rtl/>
                    </w:rPr>
                    <w:t xml:space="preserve"> </w:t>
                  </w:r>
                  <w:r w:rsidRPr="00695A51">
                    <w:rPr>
                      <w:rFonts w:eastAsia="Calibri"/>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E493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Sorbitan</w:t>
                  </w:r>
                  <w:proofErr w:type="spellEnd"/>
                  <w:r w:rsidRPr="00695A51">
                    <w:rPr>
                      <w:rFonts w:eastAsia="Arial"/>
                      <w:color w:val="000000"/>
                      <w:sz w:val="26"/>
                      <w:szCs w:val="26"/>
                    </w:rPr>
                    <w:t xml:space="preserve"> </w:t>
                  </w:r>
                  <w:proofErr w:type="spellStart"/>
                  <w:r w:rsidRPr="00695A51">
                    <w:rPr>
                      <w:rFonts w:eastAsia="Arial"/>
                      <w:color w:val="000000"/>
                      <w:sz w:val="26"/>
                      <w:szCs w:val="26"/>
                    </w:rPr>
                    <w:t>monolaurate</w:t>
                  </w:r>
                  <w:proofErr w:type="spellEnd"/>
                  <w:r w:rsidRPr="00695A51">
                    <w:rPr>
                      <w:rFonts w:eastAsia="Arial"/>
                      <w:color w:val="000000"/>
                      <w:sz w:val="26"/>
                      <w:szCs w:val="26"/>
                    </w:rPr>
                    <w:t xml:space="preserve"> </w:t>
                  </w:r>
                </w:p>
              </w:tc>
              <w:tc>
                <w:tcPr>
                  <w:tcW w:w="5103" w:type="dxa"/>
                </w:tcPr>
                <w:p w:rsidR="006F7C9A" w:rsidRPr="00695A51" w:rsidRDefault="006F7C9A" w:rsidP="00DF30C7">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Pr="00695A51">
                    <w:rPr>
                      <w:rFonts w:eastAsia="Calibri"/>
                      <w:sz w:val="26"/>
                      <w:szCs w:val="26"/>
                      <w:rtl/>
                    </w:rPr>
                    <w:t>, מייצב</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E494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Sorbitan</w:t>
                  </w:r>
                  <w:proofErr w:type="spellEnd"/>
                  <w:r w:rsidRPr="00695A51">
                    <w:rPr>
                      <w:rFonts w:eastAsia="Arial"/>
                      <w:color w:val="000000"/>
                      <w:sz w:val="26"/>
                      <w:szCs w:val="26"/>
                    </w:rPr>
                    <w:t xml:space="preserve"> </w:t>
                  </w:r>
                  <w:proofErr w:type="spellStart"/>
                  <w:r w:rsidRPr="00695A51">
                    <w:rPr>
                      <w:rFonts w:eastAsia="Arial"/>
                      <w:color w:val="000000"/>
                      <w:sz w:val="26"/>
                      <w:szCs w:val="26"/>
                    </w:rPr>
                    <w:t>monooleate</w:t>
                  </w:r>
                  <w:proofErr w:type="spellEnd"/>
                  <w:r w:rsidRPr="00695A51">
                    <w:rPr>
                      <w:rFonts w:eastAsia="Arial"/>
                      <w:color w:val="000000"/>
                      <w:sz w:val="26"/>
                      <w:szCs w:val="26"/>
                    </w:rPr>
                    <w:t xml:space="preserve"> </w:t>
                  </w:r>
                </w:p>
              </w:tc>
              <w:tc>
                <w:tcPr>
                  <w:tcW w:w="5103" w:type="dxa"/>
                </w:tcPr>
                <w:p w:rsidR="006F7C9A" w:rsidRPr="00695A51" w:rsidRDefault="006F7C9A" w:rsidP="00DF30C7">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DF30C7" w:rsidRPr="00695A51">
                    <w:rPr>
                      <w:rFonts w:eastAsia="Arial"/>
                      <w:sz w:val="26"/>
                      <w:szCs w:val="26"/>
                      <w:rtl/>
                    </w:rPr>
                    <w:t xml:space="preserve"> </w:t>
                  </w:r>
                  <w:r w:rsidRPr="00695A51">
                    <w:rPr>
                      <w:rFonts w:eastAsia="Arial"/>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E495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Sorbitan</w:t>
                  </w:r>
                  <w:proofErr w:type="spellEnd"/>
                  <w:r w:rsidRPr="00695A51">
                    <w:rPr>
                      <w:rFonts w:eastAsia="Arial"/>
                      <w:color w:val="000000"/>
                      <w:sz w:val="26"/>
                      <w:szCs w:val="26"/>
                    </w:rPr>
                    <w:t xml:space="preserve"> </w:t>
                  </w:r>
                  <w:proofErr w:type="spellStart"/>
                  <w:r w:rsidRPr="00695A51">
                    <w:rPr>
                      <w:rFonts w:eastAsia="Arial"/>
                      <w:color w:val="000000"/>
                      <w:sz w:val="26"/>
                      <w:szCs w:val="26"/>
                    </w:rPr>
                    <w:t>monopalmitate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E500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carbonates </w:t>
                  </w:r>
                </w:p>
              </w:tc>
              <w:tc>
                <w:tcPr>
                  <w:tcW w:w="5103" w:type="dxa"/>
                </w:tcPr>
                <w:p w:rsidR="006F7C9A" w:rsidRPr="00671FE9" w:rsidRDefault="006F7C9A" w:rsidP="00671FE9">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sz w:val="26"/>
                      <w:szCs w:val="26"/>
                    </w:rPr>
                  </w:pPr>
                  <w:r w:rsidRPr="00695A51">
                    <w:rPr>
                      <w:rFonts w:eastAsia="Arial"/>
                      <w:sz w:val="26"/>
                      <w:szCs w:val="26"/>
                      <w:rtl/>
                    </w:rPr>
                    <w:t>מווסת חומציות,</w:t>
                  </w:r>
                  <w:r w:rsidR="00DF30C7" w:rsidRPr="00695A51">
                    <w:rPr>
                      <w:rFonts w:eastAsia="Arial"/>
                      <w:sz w:val="26"/>
                      <w:szCs w:val="26"/>
                      <w:rtl/>
                    </w:rPr>
                    <w:t xml:space="preserve"> </w:t>
                  </w:r>
                  <w:r w:rsidRPr="00695A51">
                    <w:rPr>
                      <w:rFonts w:eastAsia="Arial"/>
                      <w:sz w:val="26"/>
                      <w:szCs w:val="26"/>
                      <w:rtl/>
                    </w:rPr>
                    <w:t>חומר תפיחה,</w:t>
                  </w:r>
                  <w:r w:rsidR="00DF30C7"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E500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carbonate </w:t>
                  </w:r>
                </w:p>
              </w:tc>
              <w:tc>
                <w:tcPr>
                  <w:tcW w:w="5103" w:type="dxa"/>
                </w:tcPr>
                <w:p w:rsidR="006F7C9A" w:rsidRPr="00695A51" w:rsidRDefault="006F7C9A" w:rsidP="00671FE9">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חומר תפיחה,</w:t>
                  </w:r>
                  <w:r w:rsidR="005E5AB0"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71FE9">
                    <w:rPr>
                      <w:rFonts w:eastAsia="Arial"/>
                      <w:sz w:val="26"/>
                      <w:szCs w:val="26"/>
                      <w:rtl/>
                    </w:rPr>
                    <w:t>,</w:t>
                  </w:r>
                  <w:r w:rsidR="005E5AB0" w:rsidRPr="00671FE9">
                    <w:rPr>
                      <w:rFonts w:eastAsia="Arial"/>
                      <w:sz w:val="26"/>
                      <w:szCs w:val="26"/>
                      <w:rtl/>
                    </w:rPr>
                    <w:t xml:space="preserve"> </w:t>
                  </w:r>
                  <w:r w:rsidRPr="00671FE9">
                    <w:rPr>
                      <w:rFonts w:eastAsia="Arial"/>
                      <w:sz w:val="26"/>
                      <w:szCs w:val="26"/>
                      <w:rtl/>
                    </w:rPr>
                    <w:t>מתחלב,</w:t>
                  </w:r>
                  <w:r w:rsidR="005E5AB0" w:rsidRPr="00671FE9">
                    <w:rPr>
                      <w:rFonts w:eastAsia="Arial"/>
                      <w:sz w:val="26"/>
                      <w:szCs w:val="26"/>
                      <w:rtl/>
                    </w:rPr>
                    <w:t xml:space="preserve"> </w:t>
                  </w:r>
                  <w:r w:rsidRPr="00671FE9">
                    <w:rPr>
                      <w:rFonts w:eastAsia="Arial"/>
                      <w:sz w:val="26"/>
                      <w:szCs w:val="26"/>
                      <w:rtl/>
                    </w:rPr>
                    <w:t>מסמיך</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E500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hydrogen carbonate </w:t>
                  </w:r>
                </w:p>
              </w:tc>
              <w:tc>
                <w:tcPr>
                  <w:tcW w:w="5103" w:type="dxa"/>
                </w:tcPr>
                <w:p w:rsidR="006F7C9A" w:rsidRPr="00695A51" w:rsidRDefault="006F7C9A" w:rsidP="00671FE9">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חומר תפיחה,</w:t>
                  </w:r>
                  <w:r w:rsidR="005E5AB0"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71FE9">
                    <w:rPr>
                      <w:rFonts w:eastAsia="Arial"/>
                      <w:sz w:val="26"/>
                      <w:szCs w:val="26"/>
                      <w:rtl/>
                    </w:rPr>
                    <w:t>, מייצב,</w:t>
                  </w:r>
                  <w:r w:rsidR="005E5AB0" w:rsidRPr="00671FE9">
                    <w:rPr>
                      <w:rFonts w:eastAsia="Arial"/>
                      <w:sz w:val="26"/>
                      <w:szCs w:val="26"/>
                      <w:rtl/>
                    </w:rPr>
                    <w:t xml:space="preserve"> </w:t>
                  </w:r>
                  <w:r w:rsidRPr="00671FE9">
                    <w:rPr>
                      <w:rFonts w:eastAsia="Arial"/>
                      <w:sz w:val="26"/>
                      <w:szCs w:val="26"/>
                      <w:rtl/>
                    </w:rPr>
                    <w:t>מסמיך</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E500 (iii)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sesquicarbonate</w:t>
                  </w:r>
                  <w:proofErr w:type="spellEnd"/>
                  <w:r w:rsidRPr="00695A51">
                    <w:rPr>
                      <w:rFonts w:eastAsia="Arial"/>
                      <w:color w:val="000000"/>
                      <w:sz w:val="26"/>
                      <w:szCs w:val="26"/>
                    </w:rPr>
                    <w:t xml:space="preserve"> </w:t>
                  </w:r>
                </w:p>
              </w:tc>
              <w:tc>
                <w:tcPr>
                  <w:tcW w:w="5103" w:type="dxa"/>
                </w:tcPr>
                <w:p w:rsidR="006F7C9A" w:rsidRPr="00695A51" w:rsidRDefault="006F7C9A" w:rsidP="005E5AB0">
                  <w:pPr>
                    <w:widowControl/>
                    <w:spacing w:line="240" w:lineRule="auto"/>
                    <w:ind w:left="0" w:right="1802"/>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חומר תפיחה,</w:t>
                  </w:r>
                  <w:r w:rsidR="005E5AB0"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E501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carbonates </w:t>
                  </w:r>
                </w:p>
              </w:tc>
              <w:tc>
                <w:tcPr>
                  <w:tcW w:w="5103" w:type="dxa"/>
                </w:tcPr>
                <w:p w:rsidR="006F7C9A" w:rsidRPr="00695A51" w:rsidRDefault="006F7C9A" w:rsidP="005E5AB0">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 xml:space="preserve">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E501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carbonate </w:t>
                  </w:r>
                </w:p>
              </w:tc>
              <w:tc>
                <w:tcPr>
                  <w:tcW w:w="5103" w:type="dxa"/>
                </w:tcPr>
                <w:p w:rsidR="006F7C9A" w:rsidRPr="00695A51" w:rsidRDefault="006F7C9A" w:rsidP="005E5AB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 xml:space="preserve">מייצב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E501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hydrogen carbonate </w:t>
                  </w:r>
                </w:p>
              </w:tc>
              <w:tc>
                <w:tcPr>
                  <w:tcW w:w="5103" w:type="dxa"/>
                </w:tcPr>
                <w:p w:rsidR="006F7C9A" w:rsidRPr="00695A51" w:rsidRDefault="006F7C9A" w:rsidP="005E5AB0">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מייצב,</w:t>
                  </w:r>
                  <w:r w:rsidR="005E5AB0" w:rsidRPr="00695A51">
                    <w:rPr>
                      <w:rFonts w:eastAsia="Arial"/>
                      <w:sz w:val="26"/>
                      <w:szCs w:val="26"/>
                      <w:rtl/>
                    </w:rPr>
                    <w:t xml:space="preserve"> </w:t>
                  </w:r>
                  <w:proofErr w:type="spellStart"/>
                  <w:r w:rsidRPr="00695A51">
                    <w:rPr>
                      <w:rFonts w:eastAsia="Arial"/>
                      <w:sz w:val="26"/>
                      <w:szCs w:val="26"/>
                      <w:rtl/>
                    </w:rPr>
                    <w:t>ח.תפיחה</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lastRenderedPageBreak/>
                    <w:t xml:space="preserve">E503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Ammonium carbonates </w:t>
                  </w:r>
                </w:p>
              </w:tc>
              <w:tc>
                <w:tcPr>
                  <w:tcW w:w="5103" w:type="dxa"/>
                </w:tcPr>
                <w:p w:rsidR="006F7C9A" w:rsidRPr="00695A51" w:rsidRDefault="006F7C9A" w:rsidP="005E5AB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 xml:space="preserve">חומר תפיחה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E503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Ammonium carbonate </w:t>
                  </w:r>
                </w:p>
              </w:tc>
              <w:tc>
                <w:tcPr>
                  <w:tcW w:w="5103" w:type="dxa"/>
                </w:tcPr>
                <w:p w:rsidR="006F7C9A" w:rsidRPr="00695A51" w:rsidRDefault="006F7C9A" w:rsidP="005E5AB0">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 xml:space="preserve">חומר תפיחה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E503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Ammonium hydrogen carbonate </w:t>
                  </w:r>
                </w:p>
              </w:tc>
              <w:tc>
                <w:tcPr>
                  <w:tcW w:w="5103" w:type="dxa"/>
                </w:tcPr>
                <w:p w:rsidR="006F7C9A" w:rsidRPr="00695A51" w:rsidRDefault="006F7C9A" w:rsidP="005E5AB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 xml:space="preserve">חומר תפיחה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E504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Magnesium carbonates </w:t>
                  </w:r>
                </w:p>
              </w:tc>
              <w:tc>
                <w:tcPr>
                  <w:tcW w:w="5103" w:type="dxa"/>
                </w:tcPr>
                <w:p w:rsidR="006F7C9A" w:rsidRPr="00695A51" w:rsidRDefault="006F7C9A" w:rsidP="00671FE9">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w:t>
                  </w:r>
                  <w:r w:rsidR="005E5AB0" w:rsidRPr="00695A51">
                    <w:rPr>
                      <w:rFonts w:eastAsia="Arial"/>
                      <w:sz w:val="26"/>
                      <w:szCs w:val="26"/>
                      <w:rtl/>
                    </w:rPr>
                    <w:t xml:space="preserve"> </w:t>
                  </w:r>
                  <w:r w:rsidRPr="00695A51">
                    <w:rPr>
                      <w:rFonts w:eastAsia="Arial"/>
                      <w:sz w:val="26"/>
                      <w:szCs w:val="26"/>
                      <w:rtl/>
                    </w:rPr>
                    <w:t xml:space="preserve">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E504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Magnesium carbonate </w:t>
                  </w:r>
                </w:p>
              </w:tc>
              <w:tc>
                <w:tcPr>
                  <w:tcW w:w="5103" w:type="dxa"/>
                </w:tcPr>
                <w:p w:rsidR="006F7C9A" w:rsidRPr="00695A51" w:rsidRDefault="006F7C9A" w:rsidP="00671FE9">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005E5AB0" w:rsidRPr="00695A51">
                    <w:rPr>
                      <w:rFonts w:eastAsia="Arial"/>
                      <w:sz w:val="26"/>
                      <w:szCs w:val="26"/>
                      <w:rtl/>
                    </w:rPr>
                    <w:t>,</w:t>
                  </w:r>
                  <w:r w:rsidRPr="00695A51">
                    <w:rPr>
                      <w:rFonts w:eastAsia="Arial"/>
                      <w:sz w:val="26"/>
                      <w:szCs w:val="26"/>
                      <w:rtl/>
                    </w:rPr>
                    <w:t xml:space="preserve"> </w:t>
                  </w:r>
                  <w:r w:rsidR="005E5AB0" w:rsidRPr="00695A51">
                    <w:rPr>
                      <w:rFonts w:eastAsia="Arial"/>
                      <w:sz w:val="26"/>
                      <w:szCs w:val="26"/>
                      <w:rtl/>
                    </w:rPr>
                    <w:t xml:space="preserve"> </w:t>
                  </w:r>
                  <w:r w:rsidRPr="00695A51">
                    <w:rPr>
                      <w:rFonts w:eastAsia="Arial"/>
                      <w:sz w:val="26"/>
                      <w:szCs w:val="26"/>
                      <w:rtl/>
                    </w:rPr>
                    <w:t xml:space="preserve">מייצב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E504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Magnesium hydroxide carbonate </w:t>
                  </w:r>
                </w:p>
              </w:tc>
              <w:tc>
                <w:tcPr>
                  <w:tcW w:w="5103" w:type="dxa"/>
                </w:tcPr>
                <w:p w:rsidR="006F7C9A" w:rsidRPr="00695A51" w:rsidRDefault="006F7C9A" w:rsidP="00671FE9">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w:t>
                  </w:r>
                  <w:r w:rsidR="005E5AB0" w:rsidRPr="00695A51">
                    <w:rPr>
                      <w:rFonts w:eastAsia="Arial"/>
                      <w:sz w:val="26"/>
                      <w:szCs w:val="26"/>
                      <w:rtl/>
                    </w:rPr>
                    <w:t xml:space="preserve"> </w:t>
                  </w:r>
                  <w:r w:rsidRPr="00695A51">
                    <w:rPr>
                      <w:rFonts w:eastAsia="Arial"/>
                      <w:sz w:val="26"/>
                      <w:szCs w:val="26"/>
                      <w:rtl/>
                    </w:rPr>
                    <w:t xml:space="preserve">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E507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Hydrochloric acid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מווסת חומציות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E508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chloride </w:t>
                  </w:r>
                </w:p>
              </w:tc>
              <w:tc>
                <w:tcPr>
                  <w:tcW w:w="5103" w:type="dxa"/>
                </w:tcPr>
                <w:p w:rsidR="006F7C9A" w:rsidRPr="00695A51" w:rsidRDefault="006F7C9A" w:rsidP="005E5AB0">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מקריש</w:t>
                  </w:r>
                  <w:r w:rsidRPr="00695A51">
                    <w:rPr>
                      <w:rFonts w:eastAsia="Calibri"/>
                      <w:sz w:val="26"/>
                      <w:szCs w:val="26"/>
                      <w:rtl/>
                    </w:rPr>
                    <w:t>,</w:t>
                  </w:r>
                  <w:r w:rsidR="005E5AB0" w:rsidRPr="00695A51">
                    <w:rPr>
                      <w:rFonts w:eastAsia="Calibri"/>
                      <w:sz w:val="26"/>
                      <w:szCs w:val="26"/>
                      <w:rtl/>
                    </w:rPr>
                    <w:t xml:space="preserve"> </w:t>
                  </w:r>
                  <w:r w:rsidRPr="00695A51">
                    <w:rPr>
                      <w:rFonts w:eastAsia="Calibri"/>
                      <w:sz w:val="26"/>
                      <w:szCs w:val="26"/>
                      <w:rtl/>
                    </w:rPr>
                    <w:t>מגביר חוזק,</w:t>
                  </w:r>
                  <w:r w:rsidR="005E5AB0" w:rsidRPr="00695A51">
                    <w:rPr>
                      <w:rFonts w:eastAsia="Calibri"/>
                      <w:sz w:val="26"/>
                      <w:szCs w:val="26"/>
                      <w:rtl/>
                    </w:rPr>
                    <w:t xml:space="preserve"> </w:t>
                  </w:r>
                  <w:r w:rsidRPr="00695A51">
                    <w:rPr>
                      <w:rFonts w:eastAsia="Calibri"/>
                      <w:sz w:val="26"/>
                      <w:szCs w:val="26"/>
                      <w:rtl/>
                    </w:rPr>
                    <w:t>מגביר טעם,</w:t>
                  </w:r>
                  <w:r w:rsidR="005E5AB0" w:rsidRPr="00695A51">
                    <w:rPr>
                      <w:rFonts w:eastAsia="Calibri"/>
                      <w:sz w:val="26"/>
                      <w:szCs w:val="26"/>
                      <w:rtl/>
                    </w:rPr>
                    <w:t xml:space="preserve"> </w:t>
                  </w:r>
                  <w:r w:rsidRPr="00695A51">
                    <w:rPr>
                      <w:rFonts w:eastAsia="Calibri"/>
                      <w:sz w:val="26"/>
                      <w:szCs w:val="26"/>
                      <w:rtl/>
                    </w:rPr>
                    <w:t>מייצב,</w:t>
                  </w:r>
                  <w:r w:rsidR="005E5AB0" w:rsidRPr="00695A51">
                    <w:rPr>
                      <w:rFonts w:eastAsia="Calibri"/>
                      <w:sz w:val="26"/>
                      <w:szCs w:val="26"/>
                      <w:rtl/>
                    </w:rPr>
                    <w:t xml:space="preserve"> </w:t>
                  </w:r>
                  <w:r w:rsidRPr="00695A51">
                    <w:rPr>
                      <w:rFonts w:eastAsia="Calibri"/>
                      <w:sz w:val="26"/>
                      <w:szCs w:val="26"/>
                      <w:rtl/>
                    </w:rPr>
                    <w:t>מסמיך</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E509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chloride </w:t>
                  </w:r>
                </w:p>
              </w:tc>
              <w:tc>
                <w:tcPr>
                  <w:tcW w:w="5103" w:type="dxa"/>
                </w:tcPr>
                <w:p w:rsidR="006F7C9A" w:rsidRPr="00695A51" w:rsidRDefault="006F7C9A" w:rsidP="005E5AB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מגביר חוזק</w:t>
                  </w:r>
                  <w:r w:rsidRPr="00695A51">
                    <w:rPr>
                      <w:rFonts w:eastAsia="Calibri"/>
                      <w:sz w:val="26"/>
                      <w:szCs w:val="26"/>
                      <w:rtl/>
                    </w:rPr>
                    <w:t>,</w:t>
                  </w:r>
                  <w:r w:rsidR="005E5AB0" w:rsidRPr="00695A51">
                    <w:rPr>
                      <w:rFonts w:eastAsia="Calibri"/>
                      <w:sz w:val="26"/>
                      <w:szCs w:val="26"/>
                      <w:rtl/>
                    </w:rPr>
                    <w:t xml:space="preserve"> </w:t>
                  </w:r>
                  <w:r w:rsidRPr="00695A51">
                    <w:rPr>
                      <w:rFonts w:eastAsia="Calibri"/>
                      <w:sz w:val="26"/>
                      <w:szCs w:val="26"/>
                      <w:rtl/>
                    </w:rPr>
                    <w:t>מתחלב, מסמיך</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E511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Magnesium chloride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מגביר חוזק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E512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Stannous chloride </w:t>
                  </w:r>
                </w:p>
              </w:tc>
              <w:tc>
                <w:tcPr>
                  <w:tcW w:w="5103" w:type="dxa"/>
                </w:tcPr>
                <w:p w:rsidR="006F7C9A" w:rsidRPr="00695A51" w:rsidRDefault="006F7C9A" w:rsidP="005E5AB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מעכב חמצון,</w:t>
                  </w:r>
                  <w:r w:rsidR="005E5AB0" w:rsidRPr="00695A51">
                    <w:rPr>
                      <w:rFonts w:eastAsia="Arial"/>
                      <w:sz w:val="26"/>
                      <w:szCs w:val="26"/>
                      <w:rtl/>
                    </w:rPr>
                    <w:t xml:space="preserve"> </w:t>
                  </w:r>
                  <w:r w:rsidRPr="00695A51">
                    <w:rPr>
                      <w:rFonts w:eastAsia="Arial"/>
                      <w:sz w:val="26"/>
                      <w:szCs w:val="26"/>
                      <w:rtl/>
                    </w:rPr>
                    <w:t xml:space="preserve">מייצב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E513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Sulphuric</w:t>
                  </w:r>
                  <w:proofErr w:type="spellEnd"/>
                  <w:r w:rsidRPr="00695A51">
                    <w:rPr>
                      <w:rFonts w:eastAsia="Arial"/>
                      <w:color w:val="000000"/>
                      <w:sz w:val="26"/>
                      <w:szCs w:val="26"/>
                    </w:rPr>
                    <w:t xml:space="preserve"> acid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E514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sulphates</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E514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sulphate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E514 (ii)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hydrogen </w:t>
                  </w:r>
                  <w:proofErr w:type="spellStart"/>
                  <w:r w:rsidRPr="00695A51">
                    <w:rPr>
                      <w:rFonts w:eastAsia="Arial"/>
                      <w:color w:val="000000"/>
                      <w:sz w:val="26"/>
                      <w:szCs w:val="26"/>
                    </w:rPr>
                    <w:t>sulphate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E515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w:t>
                  </w:r>
                  <w:proofErr w:type="spellStart"/>
                  <w:r w:rsidRPr="00695A51">
                    <w:rPr>
                      <w:rFonts w:eastAsia="Arial"/>
                      <w:color w:val="000000"/>
                      <w:sz w:val="26"/>
                      <w:szCs w:val="26"/>
                    </w:rPr>
                    <w:t>sulphates</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E515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w:t>
                  </w:r>
                  <w:proofErr w:type="spellStart"/>
                  <w:r w:rsidRPr="00695A51">
                    <w:rPr>
                      <w:rFonts w:eastAsia="Arial"/>
                      <w:color w:val="000000"/>
                      <w:sz w:val="26"/>
                      <w:szCs w:val="26"/>
                    </w:rPr>
                    <w:t>sulphate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E515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hydrogen </w:t>
                  </w:r>
                  <w:proofErr w:type="spellStart"/>
                  <w:r w:rsidRPr="00695A51">
                    <w:rPr>
                      <w:rFonts w:eastAsia="Arial"/>
                      <w:color w:val="000000"/>
                      <w:sz w:val="26"/>
                      <w:szCs w:val="26"/>
                    </w:rPr>
                    <w:t>sulphate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E516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w:t>
                  </w:r>
                  <w:proofErr w:type="spellStart"/>
                  <w:r w:rsidRPr="00695A51">
                    <w:rPr>
                      <w:rFonts w:eastAsia="Arial"/>
                      <w:color w:val="000000"/>
                      <w:sz w:val="26"/>
                      <w:szCs w:val="26"/>
                    </w:rPr>
                    <w:t>sulphate</w:t>
                  </w:r>
                  <w:proofErr w:type="spellEnd"/>
                  <w:r w:rsidRPr="00695A51">
                    <w:rPr>
                      <w:rFonts w:eastAsia="Arial"/>
                      <w:color w:val="000000"/>
                      <w:sz w:val="26"/>
                      <w:szCs w:val="26"/>
                    </w:rPr>
                    <w:t xml:space="preserve"> </w:t>
                  </w:r>
                </w:p>
              </w:tc>
              <w:tc>
                <w:tcPr>
                  <w:tcW w:w="5103" w:type="dxa"/>
                </w:tcPr>
                <w:p w:rsidR="006F7C9A" w:rsidRPr="00695A51" w:rsidRDefault="006F7C9A" w:rsidP="005E5AB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חומר לטיפול בקמח,</w:t>
                  </w:r>
                  <w:r w:rsidR="005E5AB0" w:rsidRPr="00695A51">
                    <w:rPr>
                      <w:rFonts w:eastAsia="Arial"/>
                      <w:sz w:val="26"/>
                      <w:szCs w:val="26"/>
                      <w:rtl/>
                    </w:rPr>
                    <w:t xml:space="preserve"> </w:t>
                  </w:r>
                  <w:proofErr w:type="spellStart"/>
                  <w:r w:rsidRPr="00695A51">
                    <w:rPr>
                      <w:rFonts w:eastAsia="Arial"/>
                      <w:sz w:val="26"/>
                      <w:szCs w:val="26"/>
                      <w:rtl/>
                    </w:rPr>
                    <w:t>תצבית</w:t>
                  </w:r>
                  <w:proofErr w:type="spellEnd"/>
                  <w:r w:rsidRPr="00695A51">
                    <w:rPr>
                      <w:rFonts w:eastAsia="Arial"/>
                      <w:sz w:val="26"/>
                      <w:szCs w:val="26"/>
                      <w:rtl/>
                    </w:rPr>
                    <w:t>,</w:t>
                  </w:r>
                  <w:r w:rsidR="005E5AB0" w:rsidRPr="00695A51">
                    <w:rPr>
                      <w:rFonts w:eastAsia="Arial"/>
                      <w:sz w:val="26"/>
                      <w:szCs w:val="26"/>
                      <w:rtl/>
                    </w:rPr>
                    <w:t xml:space="preserve"> </w:t>
                  </w:r>
                  <w:r w:rsidRPr="00695A51">
                    <w:rPr>
                      <w:rFonts w:eastAsia="Arial"/>
                      <w:sz w:val="26"/>
                      <w:szCs w:val="26"/>
                      <w:rtl/>
                    </w:rPr>
                    <w:t>מגביר חוזק</w:t>
                  </w:r>
                  <w:r w:rsidRPr="00695A51">
                    <w:rPr>
                      <w:rFonts w:eastAsia="Calibri"/>
                      <w:sz w:val="26"/>
                      <w:szCs w:val="26"/>
                      <w:rtl/>
                    </w:rPr>
                    <w:t>,</w:t>
                  </w:r>
                  <w:r w:rsidR="005E5AB0" w:rsidRPr="00695A51">
                    <w:rPr>
                      <w:rFonts w:eastAsia="Calibri"/>
                      <w:sz w:val="26"/>
                      <w:szCs w:val="26"/>
                      <w:rtl/>
                    </w:rPr>
                    <w:t xml:space="preserve"> </w:t>
                  </w:r>
                  <w:r w:rsidRPr="00695A51">
                    <w:rPr>
                      <w:rFonts w:eastAsia="Calibri"/>
                      <w:sz w:val="26"/>
                      <w:szCs w:val="26"/>
                      <w:rtl/>
                    </w:rPr>
                    <w:t>מווסת חומציות, מייצב</w:t>
                  </w:r>
                  <w:r w:rsidR="005E5AB0" w:rsidRPr="00695A51">
                    <w:rPr>
                      <w:rFonts w:eastAsia="Calibri"/>
                      <w:sz w:val="26"/>
                      <w:szCs w:val="26"/>
                      <w:rtl/>
                    </w:rPr>
                    <w:t>,</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E517</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Pr>
                  </w:pPr>
                  <w:r w:rsidRPr="00695A51">
                    <w:rPr>
                      <w:sz w:val="26"/>
                      <w:szCs w:val="26"/>
                    </w:rPr>
                    <w:t xml:space="preserve">Ammonium </w:t>
                  </w:r>
                  <w:proofErr w:type="spellStart"/>
                  <w:r w:rsidRPr="00695A51">
                    <w:rPr>
                      <w:sz w:val="26"/>
                      <w:szCs w:val="26"/>
                    </w:rPr>
                    <w:t>sulphate</w:t>
                  </w:r>
                  <w:proofErr w:type="spellEnd"/>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sz w:val="26"/>
                      <w:szCs w:val="26"/>
                      <w:rtl/>
                    </w:rPr>
                  </w:pPr>
                  <w:r w:rsidRPr="00695A51">
                    <w:rPr>
                      <w:rFonts w:eastAsia="Arial"/>
                      <w:sz w:val="26"/>
                      <w:szCs w:val="26"/>
                      <w:rtl/>
                    </w:rPr>
                    <w:t>חומר לטיפול בקמח, 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E520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Aluminium</w:t>
                  </w:r>
                  <w:proofErr w:type="spellEnd"/>
                  <w:r w:rsidRPr="00695A51">
                    <w:rPr>
                      <w:rFonts w:eastAsia="Arial"/>
                      <w:color w:val="000000"/>
                      <w:sz w:val="26"/>
                      <w:szCs w:val="26"/>
                    </w:rPr>
                    <w:t xml:space="preserve"> </w:t>
                  </w:r>
                  <w:proofErr w:type="spellStart"/>
                  <w:r w:rsidRPr="00695A51">
                    <w:rPr>
                      <w:rFonts w:eastAsia="Arial"/>
                      <w:color w:val="000000"/>
                      <w:sz w:val="26"/>
                      <w:szCs w:val="26"/>
                    </w:rPr>
                    <w:t>sulphate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מגביר חוזק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E521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Aluminium</w:t>
                  </w:r>
                  <w:proofErr w:type="spellEnd"/>
                  <w:r w:rsidRPr="00695A51">
                    <w:rPr>
                      <w:rFonts w:eastAsia="Arial"/>
                      <w:color w:val="000000"/>
                      <w:sz w:val="26"/>
                      <w:szCs w:val="26"/>
                    </w:rPr>
                    <w:t xml:space="preserve"> sodium </w:t>
                  </w:r>
                  <w:proofErr w:type="spellStart"/>
                  <w:r w:rsidRPr="00695A51">
                    <w:rPr>
                      <w:rFonts w:eastAsia="Arial"/>
                      <w:color w:val="000000"/>
                      <w:sz w:val="26"/>
                      <w:szCs w:val="26"/>
                    </w:rPr>
                    <w:t>sulphate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מגביר חוזק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E522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Aluminium</w:t>
                  </w:r>
                  <w:proofErr w:type="spellEnd"/>
                  <w:r w:rsidRPr="00695A51">
                    <w:rPr>
                      <w:rFonts w:eastAsia="Arial"/>
                      <w:color w:val="000000"/>
                      <w:sz w:val="26"/>
                      <w:szCs w:val="26"/>
                    </w:rPr>
                    <w:t xml:space="preserve"> potassium </w:t>
                  </w:r>
                  <w:proofErr w:type="spellStart"/>
                  <w:r w:rsidRPr="00695A51">
                    <w:rPr>
                      <w:rFonts w:eastAsia="Arial"/>
                      <w:color w:val="000000"/>
                      <w:sz w:val="26"/>
                      <w:szCs w:val="26"/>
                    </w:rPr>
                    <w:t>sulphate</w:t>
                  </w:r>
                  <w:proofErr w:type="spellEnd"/>
                  <w:r w:rsidRPr="00695A51">
                    <w:rPr>
                      <w:rFonts w:eastAsia="Arial"/>
                      <w:color w:val="000000"/>
                      <w:sz w:val="26"/>
                      <w:szCs w:val="26"/>
                    </w:rPr>
                    <w:t xml:space="preserve"> </w:t>
                  </w:r>
                </w:p>
              </w:tc>
              <w:tc>
                <w:tcPr>
                  <w:tcW w:w="5103" w:type="dxa"/>
                </w:tcPr>
                <w:p w:rsidR="006F7C9A" w:rsidRPr="00695A51" w:rsidRDefault="006F7C9A" w:rsidP="005E5AB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5E5AB0" w:rsidRPr="00695A51">
                    <w:rPr>
                      <w:rFonts w:eastAsia="Arial"/>
                      <w:sz w:val="26"/>
                      <w:szCs w:val="26"/>
                      <w:rtl/>
                    </w:rPr>
                    <w:t xml:space="preserve"> </w:t>
                  </w:r>
                  <w:r w:rsidRPr="00695A51">
                    <w:rPr>
                      <w:rFonts w:eastAsia="Arial"/>
                      <w:sz w:val="26"/>
                      <w:szCs w:val="26"/>
                      <w:rtl/>
                    </w:rPr>
                    <w:t xml:space="preserve">מייצב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E523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Aluminium</w:t>
                  </w:r>
                  <w:proofErr w:type="spellEnd"/>
                  <w:r w:rsidRPr="00695A51">
                    <w:rPr>
                      <w:rFonts w:eastAsia="Arial"/>
                      <w:color w:val="000000"/>
                      <w:sz w:val="26"/>
                      <w:szCs w:val="26"/>
                    </w:rPr>
                    <w:t xml:space="preserve"> ammonium </w:t>
                  </w:r>
                  <w:proofErr w:type="spellStart"/>
                  <w:r w:rsidRPr="00695A51">
                    <w:rPr>
                      <w:rFonts w:eastAsia="Arial"/>
                      <w:color w:val="000000"/>
                      <w:sz w:val="26"/>
                      <w:szCs w:val="26"/>
                    </w:rPr>
                    <w:t>sulphate</w:t>
                  </w:r>
                  <w:proofErr w:type="spellEnd"/>
                  <w:r w:rsidRPr="00695A51">
                    <w:rPr>
                      <w:rFonts w:eastAsia="Arial"/>
                      <w:color w:val="000000"/>
                      <w:sz w:val="26"/>
                      <w:szCs w:val="26"/>
                    </w:rPr>
                    <w:t xml:space="preserve"> </w:t>
                  </w:r>
                </w:p>
              </w:tc>
              <w:tc>
                <w:tcPr>
                  <w:tcW w:w="5103" w:type="dxa"/>
                </w:tcPr>
                <w:p w:rsidR="006F7C9A" w:rsidRPr="00695A51" w:rsidRDefault="006F7C9A" w:rsidP="00AE6F2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מייצב,</w:t>
                  </w:r>
                  <w:r w:rsidR="00AE6F21" w:rsidRPr="00695A51">
                    <w:rPr>
                      <w:rFonts w:eastAsia="Arial"/>
                      <w:sz w:val="26"/>
                      <w:szCs w:val="26"/>
                      <w:rtl/>
                    </w:rPr>
                    <w:t xml:space="preserve"> </w:t>
                  </w:r>
                  <w:r w:rsidRPr="00695A51">
                    <w:rPr>
                      <w:rFonts w:eastAsia="Arial"/>
                      <w:sz w:val="26"/>
                      <w:szCs w:val="26"/>
                      <w:rtl/>
                    </w:rPr>
                    <w:t>מגביר חוזק</w:t>
                  </w:r>
                  <w:r w:rsidRPr="00695A51">
                    <w:rPr>
                      <w:rFonts w:eastAsia="Calibri"/>
                      <w:sz w:val="26"/>
                      <w:szCs w:val="26"/>
                      <w:rtl/>
                    </w:rPr>
                    <w:t>,</w:t>
                  </w:r>
                  <w:r w:rsidR="00AE6F21" w:rsidRPr="00695A51">
                    <w:rPr>
                      <w:rFonts w:eastAsia="Calibri"/>
                      <w:sz w:val="26"/>
                      <w:szCs w:val="26"/>
                      <w:rtl/>
                    </w:rPr>
                    <w:t xml:space="preserve"> </w:t>
                  </w:r>
                  <w:r w:rsidRPr="00695A51">
                    <w:rPr>
                      <w:rFonts w:eastAsia="Calibri"/>
                      <w:sz w:val="26"/>
                      <w:szCs w:val="26"/>
                      <w:rtl/>
                    </w:rPr>
                    <w:t xml:space="preserve">מווסת חומציות, </w:t>
                  </w:r>
                  <w:proofErr w:type="spellStart"/>
                  <w:r w:rsidRPr="00695A51">
                    <w:rPr>
                      <w:rFonts w:eastAsia="Calibri"/>
                      <w:sz w:val="26"/>
                      <w:szCs w:val="26"/>
                      <w:rtl/>
                    </w:rPr>
                    <w:t>ח.תפיחה</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E524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hydroxide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מווסת חומציות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E525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hydroxide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E526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hydroxide </w:t>
                  </w:r>
                </w:p>
              </w:tc>
              <w:tc>
                <w:tcPr>
                  <w:tcW w:w="5103" w:type="dxa"/>
                </w:tcPr>
                <w:p w:rsidR="006F7C9A" w:rsidRPr="00695A51" w:rsidRDefault="006F7C9A" w:rsidP="005E5AB0">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מווסת חומציות,</w:t>
                  </w:r>
                  <w:r w:rsidR="005E5AB0" w:rsidRPr="00695A51">
                    <w:rPr>
                      <w:rFonts w:eastAsia="Arial"/>
                      <w:color w:val="000000"/>
                      <w:sz w:val="26"/>
                      <w:szCs w:val="26"/>
                      <w:rtl/>
                    </w:rPr>
                    <w:t xml:space="preserve"> </w:t>
                  </w:r>
                  <w:r w:rsidRPr="00695A51">
                    <w:rPr>
                      <w:rFonts w:eastAsia="Arial"/>
                      <w:color w:val="000000"/>
                      <w:sz w:val="26"/>
                      <w:szCs w:val="26"/>
                      <w:rtl/>
                    </w:rPr>
                    <w:t xml:space="preserve">מגביר חוזק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E527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Ammonium hydroxide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מווסת חומציות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E528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Magnesium hydroxide </w:t>
                  </w:r>
                </w:p>
              </w:tc>
              <w:tc>
                <w:tcPr>
                  <w:tcW w:w="5103" w:type="dxa"/>
                </w:tcPr>
                <w:p w:rsidR="006F7C9A" w:rsidRPr="00695A51" w:rsidRDefault="006F7C9A" w:rsidP="00650BB5">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מווסת חומציות,</w:t>
                  </w:r>
                  <w:r w:rsidR="00650BB5" w:rsidRPr="00695A51">
                    <w:rPr>
                      <w:rFonts w:eastAsia="Arial"/>
                      <w:color w:val="000000"/>
                      <w:sz w:val="26"/>
                      <w:szCs w:val="26"/>
                      <w:rtl/>
                    </w:rPr>
                    <w:t xml:space="preserve"> </w:t>
                  </w:r>
                  <w:r w:rsidRPr="00695A51">
                    <w:rPr>
                      <w:rFonts w:eastAsia="Arial"/>
                      <w:color w:val="000000"/>
                      <w:sz w:val="26"/>
                      <w:szCs w:val="26"/>
                      <w:rtl/>
                    </w:rPr>
                    <w:t xml:space="preserve">מייצב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E529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oxide </w:t>
                  </w:r>
                </w:p>
              </w:tc>
              <w:tc>
                <w:tcPr>
                  <w:tcW w:w="5103" w:type="dxa"/>
                </w:tcPr>
                <w:p w:rsidR="006F7C9A" w:rsidRPr="00695A51" w:rsidRDefault="006F7C9A" w:rsidP="00650BB5">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מווסת חומציות,</w:t>
                  </w:r>
                  <w:r w:rsidR="00650BB5" w:rsidRPr="00695A51">
                    <w:rPr>
                      <w:rFonts w:eastAsia="Arial"/>
                      <w:color w:val="000000"/>
                      <w:sz w:val="26"/>
                      <w:szCs w:val="26"/>
                      <w:rtl/>
                    </w:rPr>
                    <w:t xml:space="preserve"> </w:t>
                  </w:r>
                  <w:r w:rsidRPr="00695A51">
                    <w:rPr>
                      <w:rFonts w:eastAsia="Arial"/>
                      <w:color w:val="000000"/>
                      <w:sz w:val="26"/>
                      <w:szCs w:val="26"/>
                      <w:rtl/>
                    </w:rPr>
                    <w:t xml:space="preserve">חומר לטיפול בקמח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E530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Magnesium oxide </w:t>
                  </w:r>
                </w:p>
              </w:tc>
              <w:tc>
                <w:tcPr>
                  <w:tcW w:w="5103" w:type="dxa"/>
                </w:tcPr>
                <w:p w:rsidR="006F7C9A" w:rsidRPr="00695A51" w:rsidRDefault="006F7C9A" w:rsidP="00650BB5">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Calibri"/>
                      <w:sz w:val="26"/>
                      <w:szCs w:val="26"/>
                      <w:rtl/>
                    </w:rPr>
                    <w:t>,</w:t>
                  </w:r>
                  <w:r w:rsidR="00650BB5" w:rsidRPr="00695A51">
                    <w:rPr>
                      <w:rFonts w:eastAsia="Calibri"/>
                      <w:sz w:val="26"/>
                      <w:szCs w:val="26"/>
                      <w:rtl/>
                    </w:rPr>
                    <w:t xml:space="preserve"> </w:t>
                  </w:r>
                  <w:r w:rsidRPr="00695A51">
                    <w:rPr>
                      <w:rFonts w:eastAsia="Calibri"/>
                      <w:sz w:val="26"/>
                      <w:szCs w:val="26"/>
                      <w:rtl/>
                    </w:rPr>
                    <w:t>מווסת חומציות</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E535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ferrocyanide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E536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w:t>
                  </w:r>
                  <w:proofErr w:type="spellStart"/>
                  <w:r w:rsidRPr="00695A51">
                    <w:rPr>
                      <w:rFonts w:eastAsia="Arial"/>
                      <w:color w:val="000000"/>
                      <w:sz w:val="26"/>
                      <w:szCs w:val="26"/>
                    </w:rPr>
                    <w:t>ferrocyanide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E538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w:t>
                  </w:r>
                  <w:proofErr w:type="spellStart"/>
                  <w:r w:rsidRPr="00695A51">
                    <w:rPr>
                      <w:rFonts w:eastAsia="Arial"/>
                      <w:color w:val="000000"/>
                      <w:sz w:val="26"/>
                      <w:szCs w:val="26"/>
                    </w:rPr>
                    <w:t>ferrocyanide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INS 539</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r w:rsidRPr="00695A51">
                    <w:rPr>
                      <w:sz w:val="26"/>
                      <w:szCs w:val="26"/>
                    </w:rPr>
                    <w:t>Sodium thiosulfate</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sz w:val="26"/>
                      <w:szCs w:val="26"/>
                      <w:rtl/>
                    </w:rPr>
                  </w:pPr>
                  <w:r w:rsidRPr="00695A51">
                    <w:rPr>
                      <w:rFonts w:eastAsia="Arial"/>
                      <w:sz w:val="26"/>
                      <w:szCs w:val="26"/>
                      <w:rtl/>
                    </w:rPr>
                    <w:t xml:space="preserve">מונע </w:t>
                  </w:r>
                  <w:proofErr w:type="spellStart"/>
                  <w:r w:rsidRPr="00695A51">
                    <w:rPr>
                      <w:rFonts w:eastAsia="Arial"/>
                      <w:sz w:val="26"/>
                      <w:szCs w:val="26"/>
                      <w:rtl/>
                    </w:rPr>
                    <w:t>חימצון</w:t>
                  </w:r>
                  <w:proofErr w:type="spellEnd"/>
                  <w:r w:rsidRPr="00695A51">
                    <w:rPr>
                      <w:rFonts w:eastAsia="Arial"/>
                      <w:sz w:val="26"/>
                      <w:szCs w:val="26"/>
                      <w:rtl/>
                    </w:rPr>
                    <w:t xml:space="preserve">, </w:t>
                  </w:r>
                  <w:proofErr w:type="spellStart"/>
                  <w:r w:rsidRPr="00695A51">
                    <w:rPr>
                      <w:rFonts w:eastAsia="Arial"/>
                      <w:sz w:val="26"/>
                      <w:szCs w:val="26"/>
                      <w:rtl/>
                    </w:rPr>
                    <w:t>תצבית</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E541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aluminium</w:t>
                  </w:r>
                  <w:proofErr w:type="spellEnd"/>
                  <w:r w:rsidRPr="00695A51">
                    <w:rPr>
                      <w:rFonts w:eastAsia="Arial"/>
                      <w:color w:val="000000"/>
                      <w:sz w:val="26"/>
                      <w:szCs w:val="26"/>
                    </w:rPr>
                    <w:t xml:space="preserve"> phosphate, acidic </w:t>
                  </w:r>
                </w:p>
              </w:tc>
              <w:tc>
                <w:tcPr>
                  <w:tcW w:w="5103" w:type="dxa"/>
                </w:tcPr>
                <w:p w:rsidR="006F7C9A" w:rsidRPr="00695A51" w:rsidRDefault="006F7C9A" w:rsidP="00650BB5">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650BB5" w:rsidRPr="00695A51">
                    <w:rPr>
                      <w:rFonts w:eastAsia="Arial"/>
                      <w:sz w:val="26"/>
                      <w:szCs w:val="26"/>
                      <w:rtl/>
                    </w:rPr>
                    <w:t xml:space="preserve"> </w:t>
                  </w:r>
                  <w:r w:rsidRPr="00695A51">
                    <w:rPr>
                      <w:rFonts w:eastAsia="Arial"/>
                      <w:sz w:val="26"/>
                      <w:szCs w:val="26"/>
                      <w:rtl/>
                    </w:rPr>
                    <w:t>מתחלב</w:t>
                  </w:r>
                  <w:r w:rsidRPr="00695A51">
                    <w:rPr>
                      <w:rFonts w:eastAsia="Calibri"/>
                      <w:sz w:val="26"/>
                      <w:szCs w:val="26"/>
                      <w:rtl/>
                    </w:rPr>
                    <w:t>,</w:t>
                  </w:r>
                  <w:r w:rsidR="00650BB5" w:rsidRPr="00695A51">
                    <w:rPr>
                      <w:rFonts w:eastAsia="Calibri"/>
                      <w:sz w:val="26"/>
                      <w:szCs w:val="26"/>
                      <w:rtl/>
                    </w:rPr>
                    <w:t xml:space="preserve"> </w:t>
                  </w:r>
                  <w:proofErr w:type="spellStart"/>
                  <w:r w:rsidRPr="00695A51">
                    <w:rPr>
                      <w:rFonts w:eastAsia="Calibri"/>
                      <w:sz w:val="26"/>
                      <w:szCs w:val="26"/>
                      <w:rtl/>
                    </w:rPr>
                    <w:t>ח.תפיחה</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E551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Silicon dioxide </w:t>
                  </w:r>
                </w:p>
              </w:tc>
              <w:tc>
                <w:tcPr>
                  <w:tcW w:w="5103" w:type="dxa"/>
                </w:tcPr>
                <w:p w:rsidR="006F7C9A" w:rsidRPr="00695A51" w:rsidRDefault="006F7C9A" w:rsidP="00B34BBB">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Calibri"/>
                      <w:sz w:val="26"/>
                      <w:szCs w:val="26"/>
                      <w:rtl/>
                    </w:rPr>
                    <w:t>,</w:t>
                  </w:r>
                  <w:r w:rsidR="00B34BBB" w:rsidRPr="00695A51">
                    <w:rPr>
                      <w:rFonts w:eastAsia="Calibri"/>
                      <w:sz w:val="26"/>
                      <w:szCs w:val="26"/>
                      <w:rtl/>
                    </w:rPr>
                    <w:t xml:space="preserve"> </w:t>
                  </w:r>
                  <w:r w:rsidRPr="00695A51">
                    <w:rPr>
                      <w:rFonts w:eastAsia="Calibri"/>
                      <w:sz w:val="26"/>
                      <w:szCs w:val="26"/>
                      <w:rtl/>
                    </w:rPr>
                    <w:t>מונע קצף</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E552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silicate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E553a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Magnesium silicate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rPr>
                      <w:rFonts w:eastAsia="Calibri"/>
                      <w:b w:val="0"/>
                      <w:bCs w:val="0"/>
                      <w:color w:val="000000"/>
                      <w:sz w:val="26"/>
                      <w:szCs w:val="26"/>
                    </w:rPr>
                  </w:pPr>
                  <w:r w:rsidRPr="00695A51">
                    <w:rPr>
                      <w:rFonts w:eastAsia="Arial"/>
                      <w:b w:val="0"/>
                      <w:bCs w:val="0"/>
                      <w:color w:val="000000"/>
                      <w:sz w:val="26"/>
                      <w:szCs w:val="26"/>
                    </w:rPr>
                    <w:t xml:space="preserve">E553a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Magnesium </w:t>
                  </w:r>
                  <w:proofErr w:type="spellStart"/>
                  <w:r w:rsidRPr="00695A51">
                    <w:rPr>
                      <w:rFonts w:eastAsia="Arial"/>
                      <w:color w:val="000000"/>
                      <w:sz w:val="26"/>
                      <w:szCs w:val="26"/>
                    </w:rPr>
                    <w:t>trisilicate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E553b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Talc (asbestos free) </w:t>
                  </w:r>
                </w:p>
              </w:tc>
              <w:tc>
                <w:tcPr>
                  <w:tcW w:w="5103" w:type="dxa"/>
                </w:tcPr>
                <w:p w:rsidR="006F7C9A" w:rsidRPr="00695A51" w:rsidRDefault="006F7C9A" w:rsidP="00B34BBB">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Calibri"/>
                      <w:sz w:val="26"/>
                      <w:szCs w:val="26"/>
                      <w:rtl/>
                    </w:rPr>
                    <w:t>,</w:t>
                  </w:r>
                  <w:r w:rsidR="00B34BBB" w:rsidRPr="00695A51">
                    <w:rPr>
                      <w:rFonts w:eastAsia="Calibri"/>
                      <w:sz w:val="26"/>
                      <w:szCs w:val="26"/>
                      <w:rtl/>
                    </w:rPr>
                    <w:t xml:space="preserve"> </w:t>
                  </w:r>
                  <w:proofErr w:type="spellStart"/>
                  <w:r w:rsidRPr="00695A51">
                    <w:rPr>
                      <w:rFonts w:eastAsia="Calibri"/>
                      <w:sz w:val="26"/>
                      <w:szCs w:val="26"/>
                      <w:rtl/>
                    </w:rPr>
                    <w:t>ח.הזגה</w:t>
                  </w:r>
                  <w:proofErr w:type="spellEnd"/>
                  <w:r w:rsidRPr="00695A51">
                    <w:rPr>
                      <w:rFonts w:eastAsia="Calibri"/>
                      <w:sz w:val="26"/>
                      <w:szCs w:val="26"/>
                      <w:rtl/>
                    </w:rPr>
                    <w:t>,</w:t>
                  </w:r>
                  <w:r w:rsidR="00B34BBB" w:rsidRPr="00695A51">
                    <w:rPr>
                      <w:rFonts w:eastAsia="Calibri"/>
                      <w:sz w:val="26"/>
                      <w:szCs w:val="26"/>
                      <w:rtl/>
                    </w:rPr>
                    <w:t xml:space="preserve"> </w:t>
                  </w:r>
                  <w:r w:rsidRPr="00695A51">
                    <w:rPr>
                      <w:rFonts w:eastAsia="Calibri"/>
                      <w:sz w:val="26"/>
                      <w:szCs w:val="26"/>
                      <w:rtl/>
                    </w:rPr>
                    <w:t>מסמיך</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E554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w:t>
                  </w:r>
                  <w:proofErr w:type="spellStart"/>
                  <w:r w:rsidRPr="00695A51">
                    <w:rPr>
                      <w:rFonts w:eastAsia="Arial"/>
                      <w:color w:val="000000"/>
                      <w:sz w:val="26"/>
                      <w:szCs w:val="26"/>
                    </w:rPr>
                    <w:t>aluminium</w:t>
                  </w:r>
                  <w:proofErr w:type="spellEnd"/>
                  <w:r w:rsidRPr="00695A51">
                    <w:rPr>
                      <w:rFonts w:eastAsia="Arial"/>
                      <w:color w:val="000000"/>
                      <w:sz w:val="26"/>
                      <w:szCs w:val="26"/>
                    </w:rPr>
                    <w:t xml:space="preserve"> silicate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E555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w:t>
                  </w:r>
                  <w:proofErr w:type="spellStart"/>
                  <w:r w:rsidRPr="00695A51">
                    <w:rPr>
                      <w:rFonts w:eastAsia="Arial"/>
                      <w:color w:val="000000"/>
                      <w:sz w:val="26"/>
                      <w:szCs w:val="26"/>
                    </w:rPr>
                    <w:t>aluminium</w:t>
                  </w:r>
                  <w:proofErr w:type="spellEnd"/>
                  <w:r w:rsidRPr="00695A51">
                    <w:rPr>
                      <w:rFonts w:eastAsia="Arial"/>
                      <w:color w:val="000000"/>
                      <w:sz w:val="26"/>
                      <w:szCs w:val="26"/>
                    </w:rPr>
                    <w:t xml:space="preserve"> silicate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r w:rsidRPr="00695A51">
                    <w:rPr>
                      <w:rFonts w:eastAsia="Calibri"/>
                      <w:sz w:val="26"/>
                      <w:szCs w:val="26"/>
                      <w:rtl/>
                    </w:rPr>
                    <w:t>הסרה ינואר2021</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E556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w:t>
                  </w:r>
                  <w:proofErr w:type="spellStart"/>
                  <w:r w:rsidRPr="00695A51">
                    <w:rPr>
                      <w:rFonts w:eastAsia="Arial"/>
                      <w:color w:val="000000"/>
                      <w:sz w:val="26"/>
                      <w:szCs w:val="26"/>
                    </w:rPr>
                    <w:t>aluminium</w:t>
                  </w:r>
                  <w:proofErr w:type="spellEnd"/>
                  <w:r w:rsidRPr="00695A51">
                    <w:rPr>
                      <w:rFonts w:eastAsia="Arial"/>
                      <w:color w:val="000000"/>
                      <w:sz w:val="26"/>
                      <w:szCs w:val="26"/>
                    </w:rPr>
                    <w:t xml:space="preserve"> silicate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r w:rsidRPr="00695A51">
                    <w:rPr>
                      <w:rFonts w:eastAsia="Calibri"/>
                      <w:sz w:val="26"/>
                      <w:szCs w:val="26"/>
                      <w:rtl/>
                    </w:rPr>
                    <w:t xml:space="preserve"> הסרה ינואר2021</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E559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Aluminium</w:t>
                  </w:r>
                  <w:proofErr w:type="spellEnd"/>
                  <w:r w:rsidRPr="00695A51">
                    <w:rPr>
                      <w:rFonts w:eastAsia="Arial"/>
                      <w:color w:val="000000"/>
                      <w:sz w:val="26"/>
                      <w:szCs w:val="26"/>
                    </w:rPr>
                    <w:t xml:space="preserve"> silicate -kaolin-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Arial"/>
                      <w:sz w:val="26"/>
                      <w:szCs w:val="26"/>
                      <w:rtl/>
                    </w:rPr>
                    <w:t xml:space="preserve">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lastRenderedPageBreak/>
                    <w:t xml:space="preserve">E570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Fatty acids </w:t>
                  </w:r>
                </w:p>
              </w:tc>
              <w:tc>
                <w:tcPr>
                  <w:tcW w:w="5103" w:type="dxa"/>
                </w:tcPr>
                <w:p w:rsidR="006F7C9A" w:rsidRPr="00695A51" w:rsidRDefault="006F7C9A" w:rsidP="00F44DD5">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F44DD5">
                    <w:rPr>
                      <w:rFonts w:eastAsia="Arial"/>
                      <w:color w:val="000000"/>
                      <w:sz w:val="26"/>
                      <w:szCs w:val="26"/>
                      <w:rtl/>
                    </w:rPr>
                    <w:t>מייצב ,חומר הזגה,</w:t>
                  </w:r>
                  <w:r w:rsidR="00B34BBB" w:rsidRPr="00F44DD5">
                    <w:rPr>
                      <w:rFonts w:eastAsia="Arial"/>
                      <w:color w:val="000000"/>
                      <w:sz w:val="26"/>
                      <w:szCs w:val="26"/>
                      <w:rtl/>
                    </w:rPr>
                    <w:t xml:space="preserve"> </w:t>
                  </w:r>
                  <w:r w:rsidRPr="00F44DD5">
                    <w:rPr>
                      <w:rFonts w:eastAsia="Arial"/>
                      <w:color w:val="000000"/>
                      <w:sz w:val="26"/>
                      <w:szCs w:val="26"/>
                      <w:rtl/>
                    </w:rPr>
                    <w:t>מונע קצף</w:t>
                  </w:r>
                  <w:r w:rsidRPr="00695A51">
                    <w:rPr>
                      <w:rFonts w:eastAsia="Arial"/>
                      <w:sz w:val="26"/>
                      <w:szCs w:val="26"/>
                      <w:rtl/>
                    </w:rPr>
                    <w:t xml:space="preserve">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E574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Gluconic</w:t>
                  </w:r>
                  <w:proofErr w:type="spellEnd"/>
                  <w:r w:rsidRPr="00695A51">
                    <w:rPr>
                      <w:rFonts w:eastAsia="Arial"/>
                      <w:color w:val="000000"/>
                      <w:sz w:val="26"/>
                      <w:szCs w:val="26"/>
                    </w:rPr>
                    <w:t xml:space="preserve"> acid </w:t>
                  </w:r>
                </w:p>
              </w:tc>
              <w:tc>
                <w:tcPr>
                  <w:tcW w:w="5103" w:type="dxa"/>
                </w:tcPr>
                <w:p w:rsidR="006F7C9A" w:rsidRPr="00695A51" w:rsidRDefault="006F7C9A" w:rsidP="00F44DD5">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מווסת חומציות,</w:t>
                  </w:r>
                  <w:r w:rsidR="00B34BBB" w:rsidRPr="00695A51">
                    <w:rPr>
                      <w:rFonts w:eastAsia="Arial"/>
                      <w:sz w:val="26"/>
                      <w:szCs w:val="26"/>
                      <w:rtl/>
                    </w:rPr>
                    <w:t xml:space="preserve"> </w:t>
                  </w:r>
                  <w:r w:rsidRPr="00695A51">
                    <w:rPr>
                      <w:rFonts w:eastAsia="Arial"/>
                      <w:sz w:val="26"/>
                      <w:szCs w:val="26"/>
                      <w:rtl/>
                    </w:rPr>
                    <w:t xml:space="preserve">חומר תפיחה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E575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Glucono</w:t>
                  </w:r>
                  <w:proofErr w:type="spellEnd"/>
                  <w:r w:rsidRPr="00695A51">
                    <w:rPr>
                      <w:rFonts w:eastAsia="Arial"/>
                      <w:color w:val="000000"/>
                      <w:sz w:val="26"/>
                      <w:szCs w:val="26"/>
                    </w:rPr>
                    <w:t xml:space="preserve">-delta-lactone </w:t>
                  </w:r>
                </w:p>
              </w:tc>
              <w:tc>
                <w:tcPr>
                  <w:tcW w:w="5103" w:type="dxa"/>
                </w:tcPr>
                <w:p w:rsidR="006F7C9A" w:rsidRPr="00F44DD5" w:rsidRDefault="006F7C9A" w:rsidP="00F44DD5">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tl/>
                    </w:rPr>
                  </w:pPr>
                  <w:r w:rsidRPr="00F44DD5">
                    <w:rPr>
                      <w:rFonts w:eastAsia="Arial"/>
                      <w:color w:val="000000"/>
                      <w:sz w:val="26"/>
                      <w:szCs w:val="26"/>
                      <w:rtl/>
                    </w:rPr>
                    <w:t>מווסת חומציות,</w:t>
                  </w:r>
                  <w:r w:rsidR="00B34BBB" w:rsidRPr="00F44DD5">
                    <w:rPr>
                      <w:rFonts w:eastAsia="Arial"/>
                      <w:color w:val="000000"/>
                      <w:sz w:val="26"/>
                      <w:szCs w:val="26"/>
                      <w:rtl/>
                    </w:rPr>
                    <w:t xml:space="preserve"> </w:t>
                  </w:r>
                  <w:r w:rsidRPr="00F44DD5">
                    <w:rPr>
                      <w:rFonts w:eastAsia="Arial"/>
                      <w:color w:val="000000"/>
                      <w:sz w:val="26"/>
                      <w:szCs w:val="26"/>
                      <w:rtl/>
                    </w:rPr>
                    <w:t>חומר תפיחה,</w:t>
                  </w:r>
                  <w:r w:rsidR="00B34BBB" w:rsidRPr="00F44DD5">
                    <w:rPr>
                      <w:rFonts w:eastAsia="Arial"/>
                      <w:color w:val="000000"/>
                      <w:sz w:val="26"/>
                      <w:szCs w:val="26"/>
                      <w:rtl/>
                    </w:rPr>
                    <w:t xml:space="preserve"> </w:t>
                  </w:r>
                  <w:proofErr w:type="spellStart"/>
                  <w:r w:rsidRPr="00F44DD5">
                    <w:rPr>
                      <w:rFonts w:eastAsia="Arial"/>
                      <w:color w:val="000000"/>
                      <w:sz w:val="26"/>
                      <w:szCs w:val="26"/>
                      <w:rtl/>
                    </w:rPr>
                    <w:t>תצבית</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E576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Sodium gluconate </w:t>
                  </w:r>
                </w:p>
              </w:tc>
              <w:tc>
                <w:tcPr>
                  <w:tcW w:w="5103" w:type="dxa"/>
                </w:tcPr>
                <w:p w:rsidR="006F7C9A" w:rsidRPr="00695A51" w:rsidRDefault="006F7C9A" w:rsidP="00B34BBB">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proofErr w:type="spellStart"/>
                  <w:r w:rsidRPr="00695A51">
                    <w:rPr>
                      <w:rFonts w:eastAsia="Arial"/>
                      <w:sz w:val="26"/>
                      <w:szCs w:val="26"/>
                      <w:rtl/>
                    </w:rPr>
                    <w:t>תצבית</w:t>
                  </w:r>
                  <w:proofErr w:type="spellEnd"/>
                  <w:r w:rsidRPr="00695A51">
                    <w:rPr>
                      <w:rFonts w:eastAsia="Calibri"/>
                      <w:sz w:val="26"/>
                      <w:szCs w:val="26"/>
                      <w:rtl/>
                    </w:rPr>
                    <w:t>,</w:t>
                  </w:r>
                  <w:r w:rsidR="00B34BBB" w:rsidRPr="00695A51">
                    <w:rPr>
                      <w:rFonts w:eastAsia="Calibri"/>
                      <w:sz w:val="26"/>
                      <w:szCs w:val="26"/>
                      <w:rtl/>
                    </w:rPr>
                    <w:t xml:space="preserve"> </w:t>
                  </w:r>
                  <w:r w:rsidRPr="00695A51">
                    <w:rPr>
                      <w:rFonts w:eastAsia="Calibri"/>
                      <w:sz w:val="26"/>
                      <w:szCs w:val="26"/>
                      <w:rtl/>
                    </w:rPr>
                    <w:t>מייצב, מסמיכים</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E577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Potassium gluconate </w:t>
                  </w:r>
                </w:p>
              </w:tc>
              <w:tc>
                <w:tcPr>
                  <w:tcW w:w="5103" w:type="dxa"/>
                </w:tcPr>
                <w:p w:rsidR="006F7C9A" w:rsidRPr="00695A51" w:rsidRDefault="006F7C9A" w:rsidP="00B34BBB">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tl/>
                    </w:rPr>
                    <w:t>תצבית</w:t>
                  </w:r>
                  <w:proofErr w:type="spellEnd"/>
                  <w:r w:rsidRPr="00695A51">
                    <w:rPr>
                      <w:rFonts w:eastAsia="Calibri"/>
                      <w:color w:val="000000"/>
                      <w:sz w:val="26"/>
                      <w:szCs w:val="26"/>
                      <w:rtl/>
                    </w:rPr>
                    <w:t>,</w:t>
                  </w:r>
                  <w:r w:rsidR="00B34BBB" w:rsidRPr="00695A51">
                    <w:rPr>
                      <w:rFonts w:eastAsia="Calibri"/>
                      <w:color w:val="000000"/>
                      <w:sz w:val="26"/>
                      <w:szCs w:val="26"/>
                      <w:rtl/>
                    </w:rPr>
                    <w:t xml:space="preserve"> </w:t>
                  </w:r>
                  <w:r w:rsidRPr="00695A51">
                    <w:rPr>
                      <w:rFonts w:eastAsia="Calibri"/>
                      <w:color w:val="000000"/>
                      <w:sz w:val="26"/>
                      <w:szCs w:val="26"/>
                      <w:rtl/>
                    </w:rPr>
                    <w:t>מווסת חומציות</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E578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gluconate </w:t>
                  </w:r>
                </w:p>
              </w:tc>
              <w:tc>
                <w:tcPr>
                  <w:tcW w:w="5103" w:type="dxa"/>
                </w:tcPr>
                <w:p w:rsidR="006F7C9A" w:rsidRPr="00695A51" w:rsidRDefault="006F7C9A" w:rsidP="00B34BBB">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מווסת חומציות,</w:t>
                  </w:r>
                  <w:r w:rsidR="00B34BBB" w:rsidRPr="00695A51">
                    <w:rPr>
                      <w:rFonts w:eastAsia="Arial"/>
                      <w:color w:val="000000"/>
                      <w:sz w:val="26"/>
                      <w:szCs w:val="26"/>
                      <w:rtl/>
                    </w:rPr>
                    <w:t xml:space="preserve"> </w:t>
                  </w:r>
                  <w:r w:rsidRPr="00695A51">
                    <w:rPr>
                      <w:rFonts w:eastAsia="Arial"/>
                      <w:color w:val="000000"/>
                      <w:sz w:val="26"/>
                      <w:szCs w:val="26"/>
                      <w:rtl/>
                    </w:rPr>
                    <w:t>מגביר חוזק</w:t>
                  </w:r>
                  <w:r w:rsidRPr="00695A51">
                    <w:rPr>
                      <w:rFonts w:eastAsia="Calibri"/>
                      <w:color w:val="000000"/>
                      <w:sz w:val="26"/>
                      <w:szCs w:val="26"/>
                      <w:rtl/>
                    </w:rPr>
                    <w:t>,</w:t>
                  </w:r>
                  <w:r w:rsidR="00B34BBB" w:rsidRPr="00695A51">
                    <w:rPr>
                      <w:rFonts w:eastAsia="Calibri"/>
                      <w:color w:val="000000"/>
                      <w:sz w:val="26"/>
                      <w:szCs w:val="26"/>
                      <w:rtl/>
                    </w:rPr>
                    <w:t xml:space="preserve"> </w:t>
                  </w:r>
                  <w:proofErr w:type="spellStart"/>
                  <w:r w:rsidRPr="00695A51">
                    <w:rPr>
                      <w:rFonts w:eastAsia="Calibri"/>
                      <w:color w:val="000000"/>
                      <w:sz w:val="26"/>
                      <w:szCs w:val="26"/>
                      <w:rtl/>
                    </w:rPr>
                    <w:t>תצבית</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E579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Ferrous gluconate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E585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Ferrous lactate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מייצב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E620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Glutamic acid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E621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Monosodium glutamate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E622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Monopotassium</w:t>
                  </w:r>
                  <w:proofErr w:type="spellEnd"/>
                  <w:r w:rsidRPr="00695A51">
                    <w:rPr>
                      <w:rFonts w:eastAsia="Arial"/>
                      <w:color w:val="000000"/>
                      <w:sz w:val="26"/>
                      <w:szCs w:val="26"/>
                    </w:rPr>
                    <w:t xml:space="preserve"> glutamate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E623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w:t>
                  </w:r>
                  <w:proofErr w:type="spellStart"/>
                  <w:r w:rsidRPr="00695A51">
                    <w:rPr>
                      <w:rFonts w:eastAsia="Arial"/>
                      <w:color w:val="000000"/>
                      <w:sz w:val="26"/>
                      <w:szCs w:val="26"/>
                    </w:rPr>
                    <w:t>diglutamate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E624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Monoammonium</w:t>
                  </w:r>
                  <w:proofErr w:type="spellEnd"/>
                  <w:r w:rsidRPr="00695A51">
                    <w:rPr>
                      <w:rFonts w:eastAsia="Arial"/>
                      <w:color w:val="000000"/>
                      <w:sz w:val="26"/>
                      <w:szCs w:val="26"/>
                    </w:rPr>
                    <w:t xml:space="preserve"> glutamate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E625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Magnesium </w:t>
                  </w:r>
                  <w:proofErr w:type="spellStart"/>
                  <w:r w:rsidRPr="00695A51">
                    <w:rPr>
                      <w:rFonts w:eastAsia="Arial"/>
                      <w:color w:val="000000"/>
                      <w:sz w:val="26"/>
                      <w:szCs w:val="26"/>
                    </w:rPr>
                    <w:t>diglutamate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E626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Guanylic</w:t>
                  </w:r>
                  <w:proofErr w:type="spellEnd"/>
                  <w:r w:rsidRPr="00695A51">
                    <w:rPr>
                      <w:rFonts w:eastAsia="Arial"/>
                      <w:color w:val="000000"/>
                      <w:sz w:val="26"/>
                      <w:szCs w:val="26"/>
                    </w:rPr>
                    <w:t xml:space="preserve"> acid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E627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Disodium guanylate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E628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Dipotassium guanylate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E629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guanylate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E630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Inosinic</w:t>
                  </w:r>
                  <w:proofErr w:type="spellEnd"/>
                  <w:r w:rsidRPr="00695A51">
                    <w:rPr>
                      <w:rFonts w:eastAsia="Arial"/>
                      <w:color w:val="000000"/>
                      <w:sz w:val="26"/>
                      <w:szCs w:val="26"/>
                    </w:rPr>
                    <w:t xml:space="preserve"> acid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E631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Disodium inosinate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E632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Dipotassium inosinate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E633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inosinate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E634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Calcium 5'-ribonucleotides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E635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Disodium 5'-ribonucleotides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E640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Glycine and its sodium salt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מחזק טעם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E900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Dimethylpolysiloxane </w:t>
                  </w:r>
                </w:p>
              </w:tc>
              <w:tc>
                <w:tcPr>
                  <w:tcW w:w="5103" w:type="dxa"/>
                </w:tcPr>
                <w:p w:rsidR="006F7C9A" w:rsidRPr="00695A51" w:rsidRDefault="006F7C9A" w:rsidP="0044113B">
                  <w:pPr>
                    <w:widowControl/>
                    <w:spacing w:line="240" w:lineRule="auto"/>
                    <w:ind w:left="0" w:right="2482"/>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מונע קצף,</w:t>
                  </w:r>
                  <w:r w:rsidR="0044113B" w:rsidRPr="00695A51">
                    <w:rPr>
                      <w:rFonts w:eastAsia="Arial"/>
                      <w:color w:val="000000"/>
                      <w:sz w:val="26"/>
                      <w:szCs w:val="26"/>
                      <w:rtl/>
                    </w:rPr>
                    <w:t xml:space="preserve"> </w:t>
                  </w:r>
                  <w:r w:rsidRPr="00695A51">
                    <w:rPr>
                      <w:rFonts w:eastAsia="Arial"/>
                      <w:color w:val="000000"/>
                      <w:sz w:val="26"/>
                      <w:szCs w:val="26"/>
                      <w:rtl/>
                    </w:rPr>
                    <w:t xml:space="preserve">מונע </w:t>
                  </w:r>
                  <w:proofErr w:type="spellStart"/>
                  <w:r w:rsidRPr="00695A51">
                    <w:rPr>
                      <w:rFonts w:eastAsia="Arial"/>
                      <w:color w:val="000000"/>
                      <w:sz w:val="26"/>
                      <w:szCs w:val="26"/>
                      <w:rtl/>
                    </w:rPr>
                    <w:t>התגיישות</w:t>
                  </w:r>
                  <w:proofErr w:type="spellEnd"/>
                  <w:r w:rsidRPr="00695A51">
                    <w:rPr>
                      <w:rFonts w:eastAsia="Arial"/>
                      <w:color w:val="000000"/>
                      <w:sz w:val="26"/>
                      <w:szCs w:val="26"/>
                      <w:rtl/>
                    </w:rPr>
                    <w:t>,</w:t>
                  </w:r>
                  <w:r w:rsidR="0044113B" w:rsidRPr="00695A51">
                    <w:rPr>
                      <w:rFonts w:eastAsia="Arial"/>
                      <w:color w:val="000000"/>
                      <w:sz w:val="26"/>
                      <w:szCs w:val="26"/>
                      <w:rtl/>
                    </w:rPr>
                    <w:t xml:space="preserve"> </w:t>
                  </w:r>
                  <w:r w:rsidRPr="00695A51">
                    <w:rPr>
                      <w:rFonts w:eastAsia="Arial"/>
                      <w:color w:val="000000"/>
                      <w:sz w:val="26"/>
                      <w:szCs w:val="26"/>
                      <w:rtl/>
                    </w:rPr>
                    <w:t xml:space="preserve">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E901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Bees wax (white and yellow) </w:t>
                  </w:r>
                </w:p>
              </w:tc>
              <w:tc>
                <w:tcPr>
                  <w:tcW w:w="5103" w:type="dxa"/>
                </w:tcPr>
                <w:p w:rsidR="006F7C9A" w:rsidRPr="00695A51" w:rsidRDefault="006F7C9A" w:rsidP="00F44DD5">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F44DD5">
                    <w:rPr>
                      <w:rFonts w:eastAsia="Arial"/>
                      <w:color w:val="000000"/>
                      <w:sz w:val="26"/>
                      <w:szCs w:val="26"/>
                      <w:rtl/>
                    </w:rPr>
                    <w:t xml:space="preserve">חומר הזגה ,מונע </w:t>
                  </w:r>
                  <w:proofErr w:type="spellStart"/>
                  <w:r w:rsidRPr="00F44DD5">
                    <w:rPr>
                      <w:rFonts w:eastAsia="Arial"/>
                      <w:color w:val="000000"/>
                      <w:sz w:val="26"/>
                      <w:szCs w:val="26"/>
                      <w:rtl/>
                    </w:rPr>
                    <w:t>התגיישות</w:t>
                  </w:r>
                  <w:proofErr w:type="spellEnd"/>
                  <w:r w:rsidRPr="00F44DD5">
                    <w:rPr>
                      <w:rFonts w:eastAsia="Arial"/>
                      <w:color w:val="000000"/>
                      <w:sz w:val="26"/>
                      <w:szCs w:val="26"/>
                      <w:rtl/>
                    </w:rPr>
                    <w:t>, מתחלב, 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E902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Candelilla</w:t>
                  </w:r>
                  <w:proofErr w:type="spellEnd"/>
                  <w:r w:rsidRPr="00695A51">
                    <w:rPr>
                      <w:rFonts w:eastAsia="Arial"/>
                      <w:color w:val="000000"/>
                      <w:sz w:val="26"/>
                      <w:szCs w:val="26"/>
                    </w:rPr>
                    <w:t xml:space="preserve"> wax </w:t>
                  </w:r>
                </w:p>
              </w:tc>
              <w:tc>
                <w:tcPr>
                  <w:tcW w:w="5103" w:type="dxa"/>
                </w:tcPr>
                <w:p w:rsidR="006F7C9A" w:rsidRPr="00695A51" w:rsidRDefault="006F7C9A" w:rsidP="0044113B">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חומר הזגה</w:t>
                  </w:r>
                  <w:r w:rsidRPr="00695A51">
                    <w:rPr>
                      <w:rFonts w:eastAsia="Calibri"/>
                      <w:sz w:val="26"/>
                      <w:szCs w:val="26"/>
                      <w:rtl/>
                    </w:rPr>
                    <w:t>,</w:t>
                  </w:r>
                  <w:r w:rsidR="0044113B" w:rsidRPr="00695A51">
                    <w:rPr>
                      <w:rFonts w:eastAsia="Calibri"/>
                      <w:sz w:val="26"/>
                      <w:szCs w:val="26"/>
                      <w:rtl/>
                    </w:rPr>
                    <w:t xml:space="preserve"> </w:t>
                  </w:r>
                  <w:r w:rsidRPr="00695A51">
                    <w:rPr>
                      <w:rFonts w:eastAsia="Calibri"/>
                      <w:sz w:val="26"/>
                      <w:szCs w:val="26"/>
                      <w:rtl/>
                    </w:rPr>
                    <w:t>מתחלב,</w:t>
                  </w:r>
                  <w:r w:rsidR="0044113B" w:rsidRPr="00695A51">
                    <w:rPr>
                      <w:rFonts w:eastAsia="Calibri"/>
                      <w:sz w:val="26"/>
                      <w:szCs w:val="26"/>
                      <w:rtl/>
                    </w:rPr>
                    <w:t xml:space="preserve"> </w:t>
                  </w:r>
                  <w:r w:rsidRPr="00695A51">
                    <w:rPr>
                      <w:rFonts w:eastAsia="Calibri"/>
                      <w:sz w:val="26"/>
                      <w:szCs w:val="26"/>
                      <w:rtl/>
                    </w:rPr>
                    <w:t>מסמיך</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E903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Carnauba wax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tl/>
                    </w:rPr>
                  </w:pPr>
                  <w:r w:rsidRPr="00695A51">
                    <w:rPr>
                      <w:rFonts w:eastAsia="Arial"/>
                      <w:sz w:val="26"/>
                      <w:szCs w:val="26"/>
                      <w:rtl/>
                    </w:rPr>
                    <w:t xml:space="preserve">חומר הזגה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E904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Shellac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חומר הזגה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E905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Microcrystalline wax </w:t>
                  </w:r>
                </w:p>
              </w:tc>
              <w:tc>
                <w:tcPr>
                  <w:tcW w:w="5103" w:type="dxa"/>
                </w:tcPr>
                <w:p w:rsidR="006F7C9A" w:rsidRPr="00695A51" w:rsidRDefault="006F7C9A" w:rsidP="0044113B">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חומר הזגה</w:t>
                  </w:r>
                  <w:r w:rsidR="0044113B" w:rsidRPr="00695A51">
                    <w:rPr>
                      <w:rFonts w:eastAsia="Arial"/>
                      <w:sz w:val="26"/>
                      <w:szCs w:val="26"/>
                      <w:rtl/>
                    </w:rPr>
                    <w:t xml:space="preserve">, </w:t>
                  </w:r>
                  <w:r w:rsidRPr="00695A51">
                    <w:rPr>
                      <w:rFonts w:eastAsia="Arial"/>
                      <w:sz w:val="26"/>
                      <w:szCs w:val="26"/>
                      <w:rtl/>
                    </w:rPr>
                    <w:t xml:space="preserve">מונע </w:t>
                  </w:r>
                  <w:proofErr w:type="spellStart"/>
                  <w:r w:rsidRPr="00695A51">
                    <w:rPr>
                      <w:rFonts w:eastAsia="Arial"/>
                      <w:sz w:val="26"/>
                      <w:szCs w:val="26"/>
                      <w:rtl/>
                    </w:rPr>
                    <w:t>התגיישות</w:t>
                  </w:r>
                  <w:proofErr w:type="spellEnd"/>
                  <w:r w:rsidRPr="00695A51">
                    <w:rPr>
                      <w:rFonts w:eastAsia="Calibri"/>
                      <w:sz w:val="26"/>
                      <w:szCs w:val="26"/>
                      <w:rtl/>
                    </w:rPr>
                    <w:t>,</w:t>
                  </w:r>
                  <w:r w:rsidR="0044113B" w:rsidRPr="00695A51">
                    <w:rPr>
                      <w:rFonts w:eastAsia="Calibri"/>
                      <w:sz w:val="26"/>
                      <w:szCs w:val="26"/>
                      <w:rtl/>
                    </w:rPr>
                    <w:t xml:space="preserve"> </w:t>
                  </w:r>
                  <w:r w:rsidRPr="00695A51">
                    <w:rPr>
                      <w:rFonts w:eastAsia="Calibri"/>
                      <w:sz w:val="26"/>
                      <w:szCs w:val="26"/>
                      <w:rtl/>
                    </w:rPr>
                    <w:t>מונע קצף</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E905d</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r w:rsidRPr="00695A51">
                    <w:rPr>
                      <w:rFonts w:eastAsia="Calibri"/>
                      <w:color w:val="000000"/>
                      <w:sz w:val="26"/>
                      <w:szCs w:val="26"/>
                    </w:rPr>
                    <w:t>Mineral oil, high viscosity</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sz w:val="26"/>
                      <w:szCs w:val="26"/>
                      <w:rtl/>
                    </w:rPr>
                  </w:pPr>
                  <w:r w:rsidRPr="00695A51">
                    <w:rPr>
                      <w:rFonts w:eastAsia="Arial"/>
                      <w:sz w:val="26"/>
                      <w:szCs w:val="26"/>
                      <w:rtl/>
                    </w:rPr>
                    <w:t xml:space="preserve">מונע קצף, </w:t>
                  </w:r>
                  <w:proofErr w:type="spellStart"/>
                  <w:r w:rsidRPr="00695A51">
                    <w:rPr>
                      <w:rFonts w:eastAsia="Arial"/>
                      <w:sz w:val="26"/>
                      <w:szCs w:val="26"/>
                      <w:rtl/>
                    </w:rPr>
                    <w:t>ח.הזגה</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E905e</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Pr>
                  </w:pPr>
                  <w:r w:rsidRPr="00695A51">
                    <w:rPr>
                      <w:rFonts w:eastAsia="Calibri"/>
                      <w:color w:val="000000"/>
                      <w:sz w:val="26"/>
                      <w:szCs w:val="26"/>
                    </w:rPr>
                    <w:t>Mineral oil, medium viscosity</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sz w:val="26"/>
                      <w:szCs w:val="26"/>
                      <w:rtl/>
                    </w:rPr>
                  </w:pP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tl/>
                    </w:rPr>
                  </w:pP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E914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Oxidized polyethylene wax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חומר הזגה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E920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L-cysteine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חומר לטיפול בקמח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E925</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Pr>
                  </w:pPr>
                  <w:r w:rsidRPr="00695A51">
                    <w:rPr>
                      <w:rFonts w:eastAsia="Arial"/>
                      <w:color w:val="000000"/>
                      <w:sz w:val="26"/>
                      <w:szCs w:val="26"/>
                    </w:rPr>
                    <w:t>Chlorine</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sz w:val="26"/>
                      <w:szCs w:val="26"/>
                      <w:rtl/>
                    </w:rPr>
                  </w:pPr>
                  <w:r w:rsidRPr="00695A51">
                    <w:rPr>
                      <w:rFonts w:eastAsia="Arial"/>
                      <w:sz w:val="26"/>
                      <w:szCs w:val="26"/>
                      <w:rtl/>
                    </w:rPr>
                    <w:t>חומר לטיפול בקמח</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E927b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Carbamide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חומר לטיפול בקמח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E938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Argon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גז לאריזה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E939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Helium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tl/>
                    </w:rPr>
                  </w:pPr>
                  <w:r w:rsidRPr="00695A51">
                    <w:rPr>
                      <w:rFonts w:eastAsia="Arial"/>
                      <w:sz w:val="26"/>
                      <w:szCs w:val="26"/>
                      <w:rtl/>
                    </w:rPr>
                    <w:t xml:space="preserve">גז לאריזה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E941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Nitrogen </w:t>
                  </w:r>
                </w:p>
              </w:tc>
              <w:tc>
                <w:tcPr>
                  <w:tcW w:w="5103" w:type="dxa"/>
                </w:tcPr>
                <w:p w:rsidR="006F7C9A" w:rsidRPr="00695A51" w:rsidRDefault="006F7C9A" w:rsidP="00DC689B">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גז לאריזה</w:t>
                  </w:r>
                  <w:r w:rsidRPr="00695A51">
                    <w:rPr>
                      <w:rFonts w:eastAsia="Calibri"/>
                      <w:sz w:val="26"/>
                      <w:szCs w:val="26"/>
                      <w:rtl/>
                    </w:rPr>
                    <w:t>,</w:t>
                  </w:r>
                  <w:r w:rsidR="00DC689B" w:rsidRPr="00695A51">
                    <w:rPr>
                      <w:rFonts w:eastAsia="Calibri"/>
                      <w:sz w:val="26"/>
                      <w:szCs w:val="26"/>
                      <w:rtl/>
                    </w:rPr>
                    <w:t xml:space="preserve"> </w:t>
                  </w:r>
                  <w:proofErr w:type="spellStart"/>
                  <w:r w:rsidRPr="00695A51">
                    <w:rPr>
                      <w:rFonts w:eastAsia="Calibri"/>
                      <w:sz w:val="26"/>
                      <w:szCs w:val="26"/>
                      <w:rtl/>
                    </w:rPr>
                    <w:t>ח.הדף</w:t>
                  </w:r>
                  <w:proofErr w:type="spellEnd"/>
                  <w:r w:rsidRPr="00695A51">
                    <w:rPr>
                      <w:rFonts w:eastAsia="Calibri"/>
                      <w:sz w:val="26"/>
                      <w:szCs w:val="26"/>
                      <w:rtl/>
                    </w:rPr>
                    <w:t>, מקציף</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E942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Nitrous oxide </w:t>
                  </w:r>
                </w:p>
              </w:tc>
              <w:tc>
                <w:tcPr>
                  <w:tcW w:w="5103" w:type="dxa"/>
                </w:tcPr>
                <w:p w:rsidR="006F7C9A" w:rsidRPr="00695A51" w:rsidRDefault="006F7C9A" w:rsidP="00DC689B">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חומר הדף</w:t>
                  </w:r>
                  <w:r w:rsidRPr="00695A51">
                    <w:rPr>
                      <w:rFonts w:eastAsia="Calibri"/>
                      <w:sz w:val="26"/>
                      <w:szCs w:val="26"/>
                      <w:rtl/>
                    </w:rPr>
                    <w:t>,</w:t>
                  </w:r>
                  <w:r w:rsidR="00DC689B" w:rsidRPr="00695A51">
                    <w:rPr>
                      <w:rFonts w:eastAsia="Calibri"/>
                      <w:sz w:val="26"/>
                      <w:szCs w:val="26"/>
                      <w:rtl/>
                    </w:rPr>
                    <w:t xml:space="preserve"> </w:t>
                  </w:r>
                  <w:r w:rsidRPr="00695A51">
                    <w:rPr>
                      <w:rFonts w:eastAsia="Calibri"/>
                      <w:sz w:val="26"/>
                      <w:szCs w:val="26"/>
                      <w:rtl/>
                    </w:rPr>
                    <w:t xml:space="preserve">מעכב </w:t>
                  </w:r>
                  <w:proofErr w:type="spellStart"/>
                  <w:r w:rsidRPr="00695A51">
                    <w:rPr>
                      <w:rFonts w:eastAsia="Calibri"/>
                      <w:sz w:val="26"/>
                      <w:szCs w:val="26"/>
                      <w:rtl/>
                    </w:rPr>
                    <w:t>חימצון</w:t>
                  </w:r>
                  <w:proofErr w:type="spellEnd"/>
                  <w:r w:rsidRPr="00695A51">
                    <w:rPr>
                      <w:rFonts w:eastAsia="Calibri"/>
                      <w:sz w:val="26"/>
                      <w:szCs w:val="26"/>
                      <w:rtl/>
                    </w:rPr>
                    <w:t>, מקציף, גז אריזה</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E943a</w:t>
                  </w:r>
                </w:p>
              </w:tc>
              <w:tc>
                <w:tcPr>
                  <w:tcW w:w="3402" w:type="dxa"/>
                </w:tcPr>
                <w:p w:rsidR="006F7C9A" w:rsidRPr="00C032D3" w:rsidRDefault="00C032D3" w:rsidP="00C032D3">
                  <w:pPr>
                    <w:widowControl/>
                    <w:autoSpaceDE w:val="0"/>
                    <w:autoSpaceDN w:val="0"/>
                    <w:bidi w:val="0"/>
                    <w:adjustRightInd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color w:val="000000"/>
                      <w:sz w:val="26"/>
                      <w:szCs w:val="26"/>
                    </w:rPr>
                  </w:pPr>
                  <w:r>
                    <w:rPr>
                      <w:color w:val="000000"/>
                      <w:sz w:val="26"/>
                      <w:szCs w:val="26"/>
                    </w:rPr>
                    <w:t xml:space="preserve">Butane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tl/>
                    </w:rPr>
                  </w:pPr>
                  <w:r w:rsidRPr="00695A51">
                    <w:rPr>
                      <w:rFonts w:eastAsia="Arial"/>
                      <w:color w:val="000000"/>
                      <w:sz w:val="26"/>
                      <w:szCs w:val="26"/>
                      <w:rtl/>
                    </w:rPr>
                    <w:t>חומר הדף</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E943b</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proofErr w:type="spellStart"/>
                  <w:r w:rsidRPr="00695A51">
                    <w:rPr>
                      <w:rFonts w:eastAsia="Arial"/>
                      <w:color w:val="000000"/>
                      <w:sz w:val="26"/>
                      <w:szCs w:val="26"/>
                    </w:rPr>
                    <w:t>isobutane</w:t>
                  </w:r>
                  <w:proofErr w:type="spellEnd"/>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tl/>
                    </w:rPr>
                  </w:pPr>
                  <w:r w:rsidRPr="00695A51">
                    <w:rPr>
                      <w:rFonts w:eastAsia="Arial"/>
                      <w:color w:val="000000"/>
                      <w:sz w:val="26"/>
                      <w:szCs w:val="26"/>
                      <w:rtl/>
                    </w:rPr>
                    <w:t>חומר הדף</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E948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Oxygen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tl/>
                    </w:rPr>
                  </w:pPr>
                  <w:r w:rsidRPr="00695A51">
                    <w:rPr>
                      <w:rFonts w:eastAsia="Arial"/>
                      <w:color w:val="000000"/>
                      <w:sz w:val="26"/>
                      <w:szCs w:val="26"/>
                      <w:rtl/>
                    </w:rPr>
                    <w:t xml:space="preserve">גז לאריזה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E950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Acesulfame</w:t>
                  </w:r>
                  <w:proofErr w:type="spellEnd"/>
                  <w:r w:rsidRPr="00695A51">
                    <w:rPr>
                      <w:rFonts w:eastAsia="Arial"/>
                      <w:color w:val="000000"/>
                      <w:sz w:val="26"/>
                      <w:szCs w:val="26"/>
                    </w:rPr>
                    <w:t xml:space="preserve"> K </w:t>
                  </w:r>
                </w:p>
              </w:tc>
              <w:tc>
                <w:tcPr>
                  <w:tcW w:w="5103" w:type="dxa"/>
                </w:tcPr>
                <w:p w:rsidR="006F7C9A" w:rsidRPr="00695A51" w:rsidRDefault="006F7C9A" w:rsidP="00DC689B">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ממתיק,</w:t>
                  </w:r>
                  <w:r w:rsidR="00DC689B" w:rsidRPr="00695A51">
                    <w:rPr>
                      <w:rFonts w:eastAsia="Arial"/>
                      <w:color w:val="000000"/>
                      <w:sz w:val="26"/>
                      <w:szCs w:val="26"/>
                      <w:rtl/>
                    </w:rPr>
                    <w:t xml:space="preserve"> </w:t>
                  </w:r>
                  <w:r w:rsidRPr="00695A51">
                    <w:rPr>
                      <w:rFonts w:eastAsia="Arial"/>
                      <w:color w:val="000000"/>
                      <w:sz w:val="26"/>
                      <w:szCs w:val="26"/>
                      <w:rtl/>
                    </w:rPr>
                    <w:t xml:space="preserve">מחזק טעם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E951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Aspartame </w:t>
                  </w:r>
                </w:p>
              </w:tc>
              <w:tc>
                <w:tcPr>
                  <w:tcW w:w="5103" w:type="dxa"/>
                </w:tcPr>
                <w:p w:rsidR="006F7C9A" w:rsidRPr="00695A51" w:rsidRDefault="006F7C9A" w:rsidP="00DC689B">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ממתיק,</w:t>
                  </w:r>
                  <w:r w:rsidR="00DC689B" w:rsidRPr="00695A51">
                    <w:rPr>
                      <w:rFonts w:eastAsia="Arial"/>
                      <w:color w:val="000000"/>
                      <w:sz w:val="26"/>
                      <w:szCs w:val="26"/>
                      <w:rtl/>
                    </w:rPr>
                    <w:t xml:space="preserve"> </w:t>
                  </w:r>
                  <w:r w:rsidRPr="00695A51">
                    <w:rPr>
                      <w:rFonts w:eastAsia="Arial"/>
                      <w:color w:val="000000"/>
                      <w:sz w:val="26"/>
                      <w:szCs w:val="26"/>
                      <w:rtl/>
                    </w:rPr>
                    <w:t xml:space="preserve">מחזק טעם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E952 </w:t>
                  </w:r>
                </w:p>
              </w:tc>
              <w:tc>
                <w:tcPr>
                  <w:tcW w:w="3402" w:type="dxa"/>
                </w:tcPr>
                <w:p w:rsidR="006F7C9A" w:rsidRPr="00695A51" w:rsidRDefault="006F7C9A" w:rsidP="00F44DD5">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Cyclamic</w:t>
                  </w:r>
                  <w:proofErr w:type="spellEnd"/>
                  <w:r w:rsidRPr="00695A51">
                    <w:rPr>
                      <w:rFonts w:eastAsia="Arial"/>
                      <w:color w:val="000000"/>
                      <w:sz w:val="26"/>
                      <w:szCs w:val="26"/>
                    </w:rPr>
                    <w:t xml:space="preserve"> acid and/or its sodium and calcium salts </w:t>
                  </w:r>
                </w:p>
              </w:tc>
              <w:tc>
                <w:tcPr>
                  <w:tcW w:w="5103" w:type="dxa"/>
                </w:tcPr>
                <w:p w:rsidR="006F7C9A" w:rsidRPr="00695A51" w:rsidRDefault="006F7C9A" w:rsidP="006F7C9A">
                  <w:pPr>
                    <w:widowControl/>
                    <w:spacing w:line="240" w:lineRule="auto"/>
                    <w:ind w:left="0" w:right="13"/>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tl/>
                    </w:rPr>
                  </w:pPr>
                  <w:r w:rsidRPr="00695A51">
                    <w:rPr>
                      <w:rFonts w:eastAsia="Arial"/>
                      <w:color w:val="000000"/>
                      <w:sz w:val="26"/>
                      <w:szCs w:val="26"/>
                      <w:rtl/>
                    </w:rPr>
                    <w:t>ממתיק</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E953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Isomalt</w:t>
                  </w:r>
                  <w:proofErr w:type="spellEnd"/>
                  <w:r w:rsidRPr="00695A51">
                    <w:rPr>
                      <w:rFonts w:eastAsia="Arial"/>
                      <w:color w:val="000000"/>
                      <w:sz w:val="26"/>
                      <w:szCs w:val="26"/>
                    </w:rPr>
                    <w:t xml:space="preserve"> </w:t>
                  </w:r>
                </w:p>
              </w:tc>
              <w:tc>
                <w:tcPr>
                  <w:tcW w:w="5103" w:type="dxa"/>
                </w:tcPr>
                <w:p w:rsidR="006F7C9A" w:rsidRPr="00695A51" w:rsidRDefault="006F7C9A" w:rsidP="00DC689B">
                  <w:pPr>
                    <w:widowControl/>
                    <w:spacing w:line="240" w:lineRule="auto"/>
                    <w:ind w:left="0" w:right="109"/>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ממתיק,</w:t>
                  </w:r>
                  <w:r w:rsidR="00DC689B" w:rsidRPr="00695A51">
                    <w:rPr>
                      <w:rFonts w:eastAsia="Arial"/>
                      <w:color w:val="000000"/>
                      <w:sz w:val="26"/>
                      <w:szCs w:val="26"/>
                      <w:rtl/>
                    </w:rPr>
                    <w:t xml:space="preserve"> </w:t>
                  </w:r>
                  <w:r w:rsidRPr="00695A51">
                    <w:rPr>
                      <w:rFonts w:eastAsia="Arial"/>
                      <w:color w:val="000000"/>
                      <w:sz w:val="26"/>
                      <w:szCs w:val="26"/>
                      <w:rtl/>
                    </w:rPr>
                    <w:t xml:space="preserve">מונע </w:t>
                  </w:r>
                  <w:proofErr w:type="spellStart"/>
                  <w:r w:rsidRPr="00695A51">
                    <w:rPr>
                      <w:rFonts w:eastAsia="Arial"/>
                      <w:color w:val="000000"/>
                      <w:sz w:val="26"/>
                      <w:szCs w:val="26"/>
                      <w:rtl/>
                    </w:rPr>
                    <w:t>התגיישות</w:t>
                  </w:r>
                  <w:proofErr w:type="spellEnd"/>
                  <w:r w:rsidRPr="00695A51">
                    <w:rPr>
                      <w:rFonts w:eastAsia="Arial"/>
                      <w:color w:val="000000"/>
                      <w:sz w:val="26"/>
                      <w:szCs w:val="26"/>
                      <w:rtl/>
                    </w:rPr>
                    <w:t>,</w:t>
                  </w:r>
                  <w:r w:rsidR="00DC689B" w:rsidRPr="00695A51">
                    <w:rPr>
                      <w:rFonts w:eastAsia="Arial"/>
                      <w:color w:val="000000"/>
                      <w:sz w:val="26"/>
                      <w:szCs w:val="26"/>
                      <w:rtl/>
                    </w:rPr>
                    <w:t xml:space="preserve"> </w:t>
                  </w:r>
                  <w:r w:rsidRPr="00695A51">
                    <w:rPr>
                      <w:rFonts w:eastAsia="Arial"/>
                      <w:color w:val="000000"/>
                      <w:sz w:val="26"/>
                      <w:szCs w:val="26"/>
                      <w:rtl/>
                    </w:rPr>
                    <w:t>חומר מילוי,</w:t>
                  </w:r>
                  <w:r w:rsidR="00DC689B" w:rsidRPr="00695A51">
                    <w:rPr>
                      <w:rFonts w:eastAsia="Arial"/>
                      <w:color w:val="000000"/>
                      <w:sz w:val="26"/>
                      <w:szCs w:val="26"/>
                      <w:rtl/>
                    </w:rPr>
                    <w:t xml:space="preserve"> </w:t>
                  </w:r>
                  <w:r w:rsidRPr="00695A51">
                    <w:rPr>
                      <w:rFonts w:eastAsia="Arial"/>
                      <w:color w:val="000000"/>
                      <w:sz w:val="26"/>
                      <w:szCs w:val="26"/>
                      <w:rtl/>
                    </w:rPr>
                    <w:t>חומר הזגה,</w:t>
                  </w:r>
                  <w:r w:rsidR="00DC689B" w:rsidRPr="00695A51">
                    <w:rPr>
                      <w:rFonts w:eastAsia="Arial"/>
                      <w:color w:val="000000"/>
                      <w:sz w:val="26"/>
                      <w:szCs w:val="26"/>
                      <w:rtl/>
                    </w:rPr>
                    <w:t xml:space="preserve"> </w:t>
                  </w:r>
                  <w:r w:rsidRPr="00695A51">
                    <w:rPr>
                      <w:rFonts w:eastAsia="Arial"/>
                      <w:sz w:val="26"/>
                      <w:szCs w:val="26"/>
                      <w:rtl/>
                    </w:rPr>
                    <w:t>מייצב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lastRenderedPageBreak/>
                    <w:t xml:space="preserve">E954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Saccharin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ממתיק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E955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Sucralose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ממתיק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E957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Thaumatin</w:t>
                  </w:r>
                  <w:proofErr w:type="spellEnd"/>
                  <w:r w:rsidRPr="00695A51">
                    <w:rPr>
                      <w:rFonts w:eastAsia="Arial"/>
                      <w:color w:val="000000"/>
                      <w:sz w:val="26"/>
                      <w:szCs w:val="26"/>
                    </w:rPr>
                    <w:t xml:space="preserve"> </w:t>
                  </w:r>
                </w:p>
              </w:tc>
              <w:tc>
                <w:tcPr>
                  <w:tcW w:w="5103" w:type="dxa"/>
                </w:tcPr>
                <w:p w:rsidR="006F7C9A" w:rsidRPr="00695A51" w:rsidRDefault="006F7C9A" w:rsidP="00DC689B">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ממתיק,</w:t>
                  </w:r>
                  <w:r w:rsidR="00DC689B" w:rsidRPr="00695A51">
                    <w:rPr>
                      <w:rFonts w:eastAsia="Arial"/>
                      <w:color w:val="000000"/>
                      <w:sz w:val="26"/>
                      <w:szCs w:val="26"/>
                      <w:rtl/>
                    </w:rPr>
                    <w:t xml:space="preserve"> </w:t>
                  </w:r>
                  <w:r w:rsidRPr="00695A51">
                    <w:rPr>
                      <w:rFonts w:eastAsia="Arial"/>
                      <w:color w:val="000000"/>
                      <w:sz w:val="26"/>
                      <w:szCs w:val="26"/>
                      <w:rtl/>
                    </w:rPr>
                    <w:t xml:space="preserve">מחזק טעם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E959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Neohesperidine</w:t>
                  </w:r>
                  <w:proofErr w:type="spellEnd"/>
                  <w:r w:rsidRPr="00695A51">
                    <w:rPr>
                      <w:rFonts w:eastAsia="Arial"/>
                      <w:color w:val="000000"/>
                      <w:sz w:val="26"/>
                      <w:szCs w:val="26"/>
                    </w:rPr>
                    <w:t xml:space="preserve"> DC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ממתיק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E960</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r w:rsidRPr="00695A51">
                    <w:rPr>
                      <w:rFonts w:eastAsia="Arial"/>
                      <w:color w:val="000000"/>
                      <w:sz w:val="26"/>
                      <w:szCs w:val="26"/>
                    </w:rPr>
                    <w:t>STEVIOL GLYCOSIDES</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tl/>
                    </w:rPr>
                  </w:pPr>
                  <w:r w:rsidRPr="00695A51">
                    <w:rPr>
                      <w:rFonts w:eastAsia="Arial"/>
                      <w:color w:val="000000"/>
                      <w:sz w:val="26"/>
                      <w:szCs w:val="26"/>
                      <w:rtl/>
                    </w:rPr>
                    <w:t>ממתיק</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E961</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Pr>
                  </w:pPr>
                  <w:proofErr w:type="spellStart"/>
                  <w:r w:rsidRPr="00695A51">
                    <w:rPr>
                      <w:sz w:val="26"/>
                      <w:szCs w:val="26"/>
                    </w:rPr>
                    <w:t>Neotame</w:t>
                  </w:r>
                  <w:proofErr w:type="spellEnd"/>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sz w:val="26"/>
                      <w:szCs w:val="26"/>
                      <w:rtl/>
                    </w:rPr>
                  </w:pPr>
                  <w:r w:rsidRPr="00695A51">
                    <w:rPr>
                      <w:rFonts w:eastAsia="Arial"/>
                      <w:sz w:val="26"/>
                      <w:szCs w:val="26"/>
                      <w:rtl/>
                    </w:rPr>
                    <w:t>ממתיק, מגביר טעם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E962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Salt of aspartame-</w:t>
                  </w:r>
                  <w:proofErr w:type="spellStart"/>
                  <w:r w:rsidRPr="00695A51">
                    <w:rPr>
                      <w:rFonts w:eastAsia="Arial"/>
                      <w:color w:val="000000"/>
                      <w:sz w:val="26"/>
                      <w:szCs w:val="26"/>
                    </w:rPr>
                    <w:t>acesulfame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 xml:space="preserve">ממתיק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E965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Maltitol</w:t>
                  </w:r>
                  <w:proofErr w:type="spellEnd"/>
                  <w:r w:rsidRPr="00695A51">
                    <w:rPr>
                      <w:rFonts w:eastAsia="Arial"/>
                      <w:color w:val="000000"/>
                      <w:sz w:val="26"/>
                      <w:szCs w:val="26"/>
                    </w:rPr>
                    <w:t xml:space="preserve"> </w:t>
                  </w:r>
                </w:p>
              </w:tc>
              <w:tc>
                <w:tcPr>
                  <w:tcW w:w="5103" w:type="dxa"/>
                </w:tcPr>
                <w:p w:rsidR="006F7C9A" w:rsidRPr="00695A51" w:rsidRDefault="006F7C9A" w:rsidP="00DC689B">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ממתיק,</w:t>
                  </w:r>
                  <w:r w:rsidR="00DC689B" w:rsidRPr="00695A51">
                    <w:rPr>
                      <w:rFonts w:eastAsia="Arial"/>
                      <w:sz w:val="26"/>
                      <w:szCs w:val="26"/>
                      <w:rtl/>
                    </w:rPr>
                    <w:t xml:space="preserve"> </w:t>
                  </w: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מתחלב</w:t>
                  </w:r>
                  <w:r w:rsidRPr="00695A51">
                    <w:rPr>
                      <w:rFonts w:eastAsia="Calibri"/>
                      <w:sz w:val="26"/>
                      <w:szCs w:val="26"/>
                      <w:rtl/>
                    </w:rPr>
                    <w:t>,</w:t>
                  </w:r>
                  <w:r w:rsidR="00DC689B" w:rsidRPr="00695A51">
                    <w:rPr>
                      <w:rFonts w:eastAsia="Calibri"/>
                      <w:sz w:val="26"/>
                      <w:szCs w:val="26"/>
                      <w:rtl/>
                    </w:rPr>
                    <w:t xml:space="preserve"> </w:t>
                  </w:r>
                  <w:proofErr w:type="spellStart"/>
                  <w:r w:rsidRPr="00695A51">
                    <w:rPr>
                      <w:rFonts w:eastAsia="Calibri"/>
                      <w:sz w:val="26"/>
                      <w:szCs w:val="26"/>
                      <w:rtl/>
                    </w:rPr>
                    <w:t>ח.מילויי</w:t>
                  </w:r>
                  <w:proofErr w:type="spellEnd"/>
                  <w:r w:rsidRPr="00695A51">
                    <w:rPr>
                      <w:rFonts w:eastAsia="Calibri"/>
                      <w:sz w:val="26"/>
                      <w:szCs w:val="26"/>
                      <w:rtl/>
                    </w:rPr>
                    <w:t xml:space="preserve">, </w:t>
                  </w:r>
                  <w:proofErr w:type="spellStart"/>
                  <w:r w:rsidRPr="00695A51">
                    <w:rPr>
                      <w:rFonts w:eastAsia="Calibri"/>
                      <w:sz w:val="26"/>
                      <w:szCs w:val="26"/>
                      <w:rtl/>
                    </w:rPr>
                    <w:t>ח.הלחה</w:t>
                  </w:r>
                  <w:proofErr w:type="spellEnd"/>
                  <w:r w:rsidRPr="00695A51">
                    <w:rPr>
                      <w:rFonts w:eastAsia="Calibri"/>
                      <w:sz w:val="26"/>
                      <w:szCs w:val="26"/>
                      <w:rtl/>
                    </w:rPr>
                    <w:t>, מייצב, מסמיך</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E965 </w:t>
                  </w:r>
                  <w:proofErr w:type="spellStart"/>
                  <w:r w:rsidRPr="00695A51">
                    <w:rPr>
                      <w:rFonts w:eastAsia="Arial"/>
                      <w:b w:val="0"/>
                      <w:bCs w:val="0"/>
                      <w:color w:val="000000"/>
                      <w:sz w:val="26"/>
                      <w:szCs w:val="26"/>
                    </w:rPr>
                    <w:t>i</w:t>
                  </w:r>
                  <w:proofErr w:type="spellEnd"/>
                  <w:r w:rsidRPr="00695A51">
                    <w:rPr>
                      <w:rFonts w:eastAsia="Arial"/>
                      <w:b w:val="0"/>
                      <w:bCs w:val="0"/>
                      <w:color w:val="000000"/>
                      <w:sz w:val="26"/>
                      <w:szCs w:val="26"/>
                    </w:rPr>
                    <w:t xml:space="preserve">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Maltitol</w:t>
                  </w:r>
                  <w:proofErr w:type="spellEnd"/>
                  <w:r w:rsidRPr="00695A51">
                    <w:rPr>
                      <w:rFonts w:eastAsia="Arial"/>
                      <w:color w:val="000000"/>
                      <w:sz w:val="26"/>
                      <w:szCs w:val="26"/>
                    </w:rPr>
                    <w:t xml:space="preserve"> </w:t>
                  </w:r>
                </w:p>
              </w:tc>
              <w:tc>
                <w:tcPr>
                  <w:tcW w:w="5103" w:type="dxa"/>
                </w:tcPr>
                <w:p w:rsidR="006F7C9A" w:rsidRPr="00695A51" w:rsidRDefault="006F7C9A" w:rsidP="00DC689B">
                  <w:pPr>
                    <w:widowControl/>
                    <w:spacing w:line="240" w:lineRule="auto"/>
                    <w:ind w:left="0" w:right="64"/>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ממתיק,</w:t>
                  </w:r>
                  <w:r w:rsidR="00DC689B" w:rsidRPr="00695A51">
                    <w:rPr>
                      <w:rFonts w:eastAsia="Arial"/>
                      <w:sz w:val="26"/>
                      <w:szCs w:val="26"/>
                      <w:rtl/>
                    </w:rPr>
                    <w:t xml:space="preserve"> </w:t>
                  </w: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 xml:space="preserve">מתחלב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E965 ii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Maltitol</w:t>
                  </w:r>
                  <w:proofErr w:type="spellEnd"/>
                  <w:r w:rsidRPr="00695A51">
                    <w:rPr>
                      <w:rFonts w:eastAsia="Arial"/>
                      <w:color w:val="000000"/>
                      <w:sz w:val="26"/>
                      <w:szCs w:val="26"/>
                    </w:rPr>
                    <w:t xml:space="preserve"> syrup </w:t>
                  </w:r>
                </w:p>
              </w:tc>
              <w:tc>
                <w:tcPr>
                  <w:tcW w:w="5103" w:type="dxa"/>
                </w:tcPr>
                <w:p w:rsidR="006F7C9A" w:rsidRPr="00695A51" w:rsidRDefault="006F7C9A" w:rsidP="00DC689B">
                  <w:pPr>
                    <w:widowControl/>
                    <w:spacing w:line="240" w:lineRule="auto"/>
                    <w:ind w:left="0" w:right="64"/>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ממתיק,</w:t>
                  </w:r>
                  <w:r w:rsidR="00DC689B" w:rsidRPr="00695A51">
                    <w:rPr>
                      <w:rFonts w:eastAsia="Arial"/>
                      <w:sz w:val="26"/>
                      <w:szCs w:val="26"/>
                      <w:rtl/>
                    </w:rPr>
                    <w:t xml:space="preserve"> </w:t>
                  </w: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 xml:space="preserve">מתחלב, </w:t>
                  </w:r>
                  <w:r w:rsidRPr="00695A51">
                    <w:rPr>
                      <w:rFonts w:eastAsia="Calibri"/>
                      <w:sz w:val="26"/>
                      <w:szCs w:val="26"/>
                      <w:rtl/>
                    </w:rPr>
                    <w:t xml:space="preserve"> </w:t>
                  </w:r>
                  <w:proofErr w:type="spellStart"/>
                  <w:r w:rsidRPr="00695A51">
                    <w:rPr>
                      <w:rFonts w:eastAsia="Calibri"/>
                      <w:sz w:val="26"/>
                      <w:szCs w:val="26"/>
                      <w:rtl/>
                    </w:rPr>
                    <w:t>ח.מילויי</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E966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Lactitol</w:t>
                  </w:r>
                  <w:proofErr w:type="spellEnd"/>
                  <w:r w:rsidRPr="00695A51">
                    <w:rPr>
                      <w:rFonts w:eastAsia="Arial"/>
                      <w:color w:val="000000"/>
                      <w:sz w:val="26"/>
                      <w:szCs w:val="26"/>
                    </w:rPr>
                    <w:t xml:space="preserve"> </w:t>
                  </w:r>
                </w:p>
              </w:tc>
              <w:tc>
                <w:tcPr>
                  <w:tcW w:w="5103" w:type="dxa"/>
                </w:tcPr>
                <w:p w:rsidR="006F7C9A" w:rsidRPr="00695A51" w:rsidRDefault="006F7C9A" w:rsidP="00DC689B">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ממתיק,</w:t>
                  </w:r>
                  <w:r w:rsidR="00DC689B" w:rsidRPr="00695A51">
                    <w:rPr>
                      <w:rFonts w:eastAsia="Arial"/>
                      <w:sz w:val="26"/>
                      <w:szCs w:val="26"/>
                      <w:rtl/>
                    </w:rPr>
                    <w:t xml:space="preserve"> </w:t>
                  </w:r>
                  <w:r w:rsidRPr="00695A51">
                    <w:rPr>
                      <w:rFonts w:eastAsia="Arial"/>
                      <w:sz w:val="26"/>
                      <w:szCs w:val="26"/>
                      <w:rtl/>
                    </w:rPr>
                    <w:t xml:space="preserve">מסמיך </w:t>
                  </w:r>
                  <w:r w:rsidRPr="00695A51">
                    <w:rPr>
                      <w:rFonts w:eastAsia="Calibri"/>
                      <w:sz w:val="26"/>
                      <w:szCs w:val="26"/>
                      <w:rtl/>
                    </w:rPr>
                    <w:t>,  מתחלב</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E967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Xylitol </w:t>
                  </w:r>
                </w:p>
              </w:tc>
              <w:tc>
                <w:tcPr>
                  <w:tcW w:w="5103" w:type="dxa"/>
                </w:tcPr>
                <w:p w:rsidR="006F7C9A" w:rsidRPr="00695A51" w:rsidRDefault="006F7C9A" w:rsidP="00DC689B">
                  <w:pPr>
                    <w:widowControl/>
                    <w:spacing w:line="240" w:lineRule="auto"/>
                    <w:ind w:left="0" w:right="109"/>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ממתיק,</w:t>
                  </w:r>
                  <w:r w:rsidR="00DC689B" w:rsidRPr="00695A51">
                    <w:rPr>
                      <w:rFonts w:eastAsia="Arial"/>
                      <w:sz w:val="26"/>
                      <w:szCs w:val="26"/>
                      <w:rtl/>
                    </w:rPr>
                    <w:t xml:space="preserve"> </w:t>
                  </w:r>
                  <w:r w:rsidRPr="00695A51">
                    <w:rPr>
                      <w:rFonts w:eastAsia="Arial"/>
                      <w:sz w:val="26"/>
                      <w:szCs w:val="26"/>
                      <w:rtl/>
                    </w:rPr>
                    <w:t>חומר הלחה,</w:t>
                  </w:r>
                  <w:r w:rsidR="00DC689B" w:rsidRPr="00695A51">
                    <w:rPr>
                      <w:rFonts w:eastAsia="Arial"/>
                      <w:sz w:val="26"/>
                      <w:szCs w:val="26"/>
                      <w:rtl/>
                    </w:rPr>
                    <w:t xml:space="preserve"> </w:t>
                  </w: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מתחלב,</w:t>
                  </w:r>
                  <w:r w:rsidR="00DC689B" w:rsidRPr="00695A51">
                    <w:rPr>
                      <w:rFonts w:eastAsia="Arial"/>
                      <w:sz w:val="26"/>
                      <w:szCs w:val="26"/>
                      <w:rtl/>
                    </w:rPr>
                    <w:t xml:space="preserve"> </w:t>
                  </w:r>
                  <w:r w:rsidRPr="00695A51">
                    <w:rPr>
                      <w:rFonts w:eastAsia="Arial"/>
                      <w:sz w:val="26"/>
                      <w:szCs w:val="26"/>
                      <w:rtl/>
                    </w:rPr>
                    <w:t xml:space="preserve">מסמיך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E968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Erythritol</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ממתיק, מגביר טעם</w:t>
                  </w:r>
                  <w:r w:rsidR="00DC689B" w:rsidRPr="00695A51">
                    <w:rPr>
                      <w:rFonts w:eastAsia="Arial"/>
                      <w:sz w:val="26"/>
                      <w:szCs w:val="26"/>
                      <w:rtl/>
                    </w:rPr>
                    <w:t>,</w:t>
                  </w:r>
                  <w:r w:rsidRPr="00695A51">
                    <w:rPr>
                      <w:rFonts w:eastAsia="Arial"/>
                      <w:sz w:val="26"/>
                      <w:szCs w:val="26"/>
                      <w:rtl/>
                    </w:rPr>
                    <w:t xml:space="preserve"> </w:t>
                  </w:r>
                  <w:proofErr w:type="spellStart"/>
                  <w:r w:rsidRPr="00695A51">
                    <w:rPr>
                      <w:rFonts w:eastAsia="Calibri"/>
                      <w:sz w:val="26"/>
                      <w:szCs w:val="26"/>
                      <w:rtl/>
                    </w:rPr>
                    <w:t>ח.הלחה</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E969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Advantame</w:t>
                  </w:r>
                  <w:proofErr w:type="spellEnd"/>
                  <w:r w:rsidRPr="00695A51">
                    <w:rPr>
                      <w:rFonts w:eastAsia="Arial"/>
                      <w:color w:val="000000"/>
                      <w:sz w:val="26"/>
                      <w:szCs w:val="26"/>
                    </w:rPr>
                    <w:t xml:space="preserve"> </w:t>
                  </w:r>
                </w:p>
              </w:tc>
              <w:tc>
                <w:tcPr>
                  <w:tcW w:w="5103" w:type="dxa"/>
                </w:tcPr>
                <w:p w:rsidR="006F7C9A" w:rsidRPr="00695A51" w:rsidRDefault="006F7C9A" w:rsidP="00DC689B">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ממתיק</w:t>
                  </w:r>
                  <w:r w:rsidRPr="00695A51">
                    <w:rPr>
                      <w:rFonts w:eastAsia="Calibri"/>
                      <w:sz w:val="26"/>
                      <w:szCs w:val="26"/>
                      <w:rtl/>
                    </w:rPr>
                    <w:t>,</w:t>
                  </w:r>
                  <w:r w:rsidR="00DC689B" w:rsidRPr="00695A51">
                    <w:rPr>
                      <w:rFonts w:eastAsia="Calibri"/>
                      <w:sz w:val="26"/>
                      <w:szCs w:val="26"/>
                      <w:rtl/>
                    </w:rPr>
                    <w:t xml:space="preserve"> </w:t>
                  </w:r>
                  <w:r w:rsidRPr="00695A51">
                    <w:rPr>
                      <w:rFonts w:eastAsia="Calibri"/>
                      <w:sz w:val="26"/>
                      <w:szCs w:val="26"/>
                      <w:rtl/>
                    </w:rPr>
                    <w:t>מגביר טעם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E999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Quillaia</w:t>
                  </w:r>
                  <w:proofErr w:type="spellEnd"/>
                  <w:r w:rsidRPr="00695A51">
                    <w:rPr>
                      <w:rFonts w:eastAsia="Arial"/>
                      <w:color w:val="000000"/>
                      <w:sz w:val="26"/>
                      <w:szCs w:val="26"/>
                    </w:rPr>
                    <w:t xml:space="preserve"> extract </w:t>
                  </w:r>
                </w:p>
              </w:tc>
              <w:tc>
                <w:tcPr>
                  <w:tcW w:w="5103" w:type="dxa"/>
                </w:tcPr>
                <w:p w:rsidR="006F7C9A" w:rsidRPr="00695A51" w:rsidRDefault="006F7C9A" w:rsidP="00DC689B">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חומר הקצפה</w:t>
                  </w:r>
                  <w:r w:rsidRPr="00695A51">
                    <w:rPr>
                      <w:rFonts w:eastAsia="Calibri"/>
                      <w:sz w:val="26"/>
                      <w:szCs w:val="26"/>
                      <w:rtl/>
                    </w:rPr>
                    <w:t>,</w:t>
                  </w:r>
                  <w:r w:rsidR="00DC689B" w:rsidRPr="00695A51">
                    <w:rPr>
                      <w:rFonts w:eastAsia="Calibri"/>
                      <w:sz w:val="26"/>
                      <w:szCs w:val="26"/>
                      <w:rtl/>
                    </w:rPr>
                    <w:t xml:space="preserve"> </w:t>
                  </w:r>
                  <w:r w:rsidRPr="00695A51">
                    <w:rPr>
                      <w:rFonts w:eastAsia="Calibri"/>
                      <w:sz w:val="26"/>
                      <w:szCs w:val="26"/>
                      <w:rtl/>
                    </w:rPr>
                    <w:t>מתחלב</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E1103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Invertase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 xml:space="preserve">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E1105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Lysozyme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tl/>
                    </w:rPr>
                  </w:pPr>
                  <w:r w:rsidRPr="00695A51">
                    <w:rPr>
                      <w:rFonts w:eastAsia="Arial"/>
                      <w:sz w:val="26"/>
                      <w:szCs w:val="26"/>
                      <w:rtl/>
                    </w:rPr>
                    <w:t xml:space="preserve">חומר משמר </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E1200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Polydextrose</w:t>
                  </w:r>
                  <w:proofErr w:type="spellEnd"/>
                  <w:r w:rsidRPr="00695A51">
                    <w:rPr>
                      <w:rFonts w:eastAsia="Arial"/>
                      <w:color w:val="000000"/>
                      <w:sz w:val="26"/>
                      <w:szCs w:val="26"/>
                    </w:rPr>
                    <w:t xml:space="preserve"> </w:t>
                  </w:r>
                </w:p>
              </w:tc>
              <w:tc>
                <w:tcPr>
                  <w:tcW w:w="5103" w:type="dxa"/>
                </w:tcPr>
                <w:p w:rsidR="006F7C9A" w:rsidRPr="00695A51" w:rsidRDefault="006F7C9A" w:rsidP="00DC689B">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חומר מילוי,</w:t>
                  </w:r>
                  <w:r w:rsidR="00DC689B" w:rsidRPr="00695A51">
                    <w:rPr>
                      <w:rFonts w:eastAsia="Arial"/>
                      <w:sz w:val="26"/>
                      <w:szCs w:val="26"/>
                      <w:rtl/>
                    </w:rPr>
                    <w:t xml:space="preserve"> </w:t>
                  </w: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מסמיך,</w:t>
                  </w:r>
                  <w:r w:rsidR="00DC689B" w:rsidRPr="00695A51">
                    <w:rPr>
                      <w:rFonts w:eastAsia="Arial"/>
                      <w:sz w:val="26"/>
                      <w:szCs w:val="26"/>
                      <w:rtl/>
                    </w:rPr>
                    <w:t xml:space="preserve"> </w:t>
                  </w:r>
                  <w:r w:rsidRPr="00695A51">
                    <w:rPr>
                      <w:rFonts w:eastAsia="Arial"/>
                      <w:sz w:val="26"/>
                      <w:szCs w:val="26"/>
                      <w:rtl/>
                    </w:rPr>
                    <w:t>חומר הלחה</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E1201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Polyvinylpyrrolidone</w:t>
                  </w:r>
                  <w:proofErr w:type="spellEnd"/>
                  <w:r w:rsidRPr="00695A51">
                    <w:rPr>
                      <w:rFonts w:eastAsia="Arial"/>
                      <w:color w:val="000000"/>
                      <w:sz w:val="26"/>
                      <w:szCs w:val="26"/>
                    </w:rPr>
                    <w:t xml:space="preserve"> </w:t>
                  </w:r>
                </w:p>
              </w:tc>
              <w:tc>
                <w:tcPr>
                  <w:tcW w:w="5103" w:type="dxa"/>
                </w:tcPr>
                <w:p w:rsidR="006F7C9A" w:rsidRPr="00695A51" w:rsidRDefault="006F7C9A" w:rsidP="00DC689B">
                  <w:pPr>
                    <w:widowControl/>
                    <w:spacing w:line="240" w:lineRule="auto"/>
                    <w:ind w:left="0" w:right="90"/>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מסמיך,</w:t>
                  </w:r>
                  <w:r w:rsidR="00DC689B" w:rsidRPr="00695A51">
                    <w:rPr>
                      <w:rFonts w:eastAsia="Arial"/>
                      <w:sz w:val="26"/>
                      <w:szCs w:val="26"/>
                      <w:rtl/>
                    </w:rPr>
                    <w:t xml:space="preserve"> </w:t>
                  </w:r>
                  <w:r w:rsidRPr="00695A51">
                    <w:rPr>
                      <w:rFonts w:eastAsia="Arial"/>
                      <w:sz w:val="26"/>
                      <w:szCs w:val="26"/>
                      <w:rtl/>
                    </w:rPr>
                    <w:t>מייצב ,מתחלב</w:t>
                  </w:r>
                  <w:r w:rsidRPr="00695A51">
                    <w:rPr>
                      <w:rFonts w:eastAsia="Calibri"/>
                      <w:sz w:val="26"/>
                      <w:szCs w:val="26"/>
                      <w:rtl/>
                    </w:rPr>
                    <w:t xml:space="preserve">,  </w:t>
                  </w:r>
                  <w:proofErr w:type="spellStart"/>
                  <w:r w:rsidRPr="00695A51">
                    <w:rPr>
                      <w:rFonts w:eastAsia="Calibri"/>
                      <w:sz w:val="26"/>
                      <w:szCs w:val="26"/>
                      <w:rtl/>
                    </w:rPr>
                    <w:t>ח.הזגה</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E1202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Polyvinylpolypyrrolidone</w:t>
                  </w:r>
                  <w:proofErr w:type="spellEnd"/>
                  <w:r w:rsidRPr="00695A51">
                    <w:rPr>
                      <w:rFonts w:eastAsia="Arial"/>
                      <w:color w:val="000000"/>
                      <w:sz w:val="26"/>
                      <w:szCs w:val="26"/>
                    </w:rPr>
                    <w:t xml:space="preserve"> </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tl/>
                    </w:rPr>
                    <w:t xml:space="preserve">מייצב </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E1203</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r w:rsidRPr="00695A51">
                    <w:rPr>
                      <w:rFonts w:eastAsia="Arial"/>
                      <w:color w:val="000000"/>
                      <w:sz w:val="26"/>
                      <w:szCs w:val="26"/>
                    </w:rPr>
                    <w:t>Polyvinyl alcohol</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sz w:val="26"/>
                      <w:szCs w:val="26"/>
                      <w:rtl/>
                    </w:rPr>
                  </w:pPr>
                  <w:proofErr w:type="spellStart"/>
                  <w:r w:rsidRPr="00695A51">
                    <w:rPr>
                      <w:rFonts w:eastAsia="Arial"/>
                      <w:sz w:val="26"/>
                      <w:szCs w:val="26"/>
                      <w:rtl/>
                    </w:rPr>
                    <w:t>ח.הזגה</w:t>
                  </w:r>
                  <w:proofErr w:type="spellEnd"/>
                  <w:r w:rsidRPr="00695A51">
                    <w:rPr>
                      <w:rFonts w:eastAsia="Arial"/>
                      <w:sz w:val="26"/>
                      <w:szCs w:val="26"/>
                      <w:rtl/>
                    </w:rPr>
                    <w:t>,</w:t>
                  </w:r>
                  <w:r w:rsidR="00DC689B" w:rsidRPr="00695A51">
                    <w:rPr>
                      <w:rFonts w:eastAsia="Arial"/>
                      <w:sz w:val="26"/>
                      <w:szCs w:val="26"/>
                      <w:rtl/>
                    </w:rPr>
                    <w:t xml:space="preserve"> </w:t>
                  </w:r>
                  <w:r w:rsidRPr="00695A51">
                    <w:rPr>
                      <w:rFonts w:eastAsia="Arial"/>
                      <w:sz w:val="26"/>
                      <w:szCs w:val="26"/>
                      <w:rtl/>
                    </w:rPr>
                    <w:t>מסמיך</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E1401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Acid treated starch </w:t>
                  </w:r>
                </w:p>
              </w:tc>
              <w:tc>
                <w:tcPr>
                  <w:tcW w:w="5103" w:type="dxa"/>
                </w:tcPr>
                <w:p w:rsidR="006F7C9A" w:rsidRPr="00695A51" w:rsidRDefault="006F7C9A" w:rsidP="00DC689B">
                  <w:pPr>
                    <w:widowControl/>
                    <w:spacing w:line="240" w:lineRule="auto"/>
                    <w:ind w:left="0" w:right="109"/>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מסמיך,</w:t>
                  </w:r>
                  <w:r w:rsidR="00DC689B" w:rsidRPr="00695A51">
                    <w:rPr>
                      <w:rFonts w:eastAsia="Arial"/>
                      <w:sz w:val="26"/>
                      <w:szCs w:val="26"/>
                      <w:rtl/>
                    </w:rPr>
                    <w:t xml:space="preserve"> </w:t>
                  </w:r>
                  <w:r w:rsidRPr="00695A51">
                    <w:rPr>
                      <w:rFonts w:eastAsia="Arial"/>
                      <w:sz w:val="26"/>
                      <w:szCs w:val="26"/>
                      <w:rtl/>
                    </w:rPr>
                    <w:t xml:space="preserve">מתחלב </w:t>
                  </w:r>
                  <w:r w:rsidRPr="00695A51">
                    <w:rPr>
                      <w:rFonts w:eastAsia="Calibri"/>
                      <w:sz w:val="26"/>
                      <w:szCs w:val="26"/>
                      <w:rtl/>
                    </w:rPr>
                    <w:t>-(עמילנים מעובדים)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E1404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Oxidized starch </w:t>
                  </w:r>
                </w:p>
              </w:tc>
              <w:tc>
                <w:tcPr>
                  <w:tcW w:w="5103" w:type="dxa"/>
                </w:tcPr>
                <w:p w:rsidR="006F7C9A" w:rsidRPr="00695A51" w:rsidRDefault="006F7C9A" w:rsidP="00DC689B">
                  <w:pPr>
                    <w:widowControl/>
                    <w:spacing w:line="240" w:lineRule="auto"/>
                    <w:ind w:left="0" w:right="109"/>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מסמיך, מתחלב</w:t>
                  </w:r>
                  <w:r w:rsidRPr="00695A51">
                    <w:rPr>
                      <w:rFonts w:eastAsia="Calibri"/>
                      <w:sz w:val="26"/>
                      <w:szCs w:val="26"/>
                      <w:rtl/>
                    </w:rPr>
                    <w:t>-(עמילנים מעובדים)</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E1410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Monostarch</w:t>
                  </w:r>
                  <w:proofErr w:type="spellEnd"/>
                  <w:r w:rsidRPr="00695A51">
                    <w:rPr>
                      <w:rFonts w:eastAsia="Arial"/>
                      <w:color w:val="000000"/>
                      <w:sz w:val="26"/>
                      <w:szCs w:val="26"/>
                    </w:rPr>
                    <w:t xml:space="preserve"> phosphate </w:t>
                  </w:r>
                </w:p>
              </w:tc>
              <w:tc>
                <w:tcPr>
                  <w:tcW w:w="5103" w:type="dxa"/>
                </w:tcPr>
                <w:p w:rsidR="006F7C9A" w:rsidRPr="00695A51" w:rsidRDefault="006F7C9A" w:rsidP="00DC689B">
                  <w:pPr>
                    <w:widowControl/>
                    <w:spacing w:line="240" w:lineRule="auto"/>
                    <w:ind w:left="0" w:right="109"/>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מסמיך,</w:t>
                  </w:r>
                  <w:r w:rsidR="00DC689B" w:rsidRPr="00695A51">
                    <w:rPr>
                      <w:rFonts w:eastAsia="Arial"/>
                      <w:sz w:val="26"/>
                      <w:szCs w:val="26"/>
                      <w:rtl/>
                    </w:rPr>
                    <w:t xml:space="preserve"> </w:t>
                  </w:r>
                  <w:r w:rsidRPr="00695A51">
                    <w:rPr>
                      <w:rFonts w:eastAsia="Arial"/>
                      <w:sz w:val="26"/>
                      <w:szCs w:val="26"/>
                      <w:rtl/>
                    </w:rPr>
                    <w:t>מתחלב</w:t>
                  </w:r>
                  <w:r w:rsidRPr="00695A51">
                    <w:rPr>
                      <w:rFonts w:eastAsia="Calibri"/>
                      <w:sz w:val="26"/>
                      <w:szCs w:val="26"/>
                      <w:rtl/>
                    </w:rPr>
                    <w:t>-(עמילנים מעובדים)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E1412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Distarch</w:t>
                  </w:r>
                  <w:proofErr w:type="spellEnd"/>
                  <w:r w:rsidRPr="00695A51">
                    <w:rPr>
                      <w:rFonts w:eastAsia="Arial"/>
                      <w:color w:val="000000"/>
                      <w:sz w:val="26"/>
                      <w:szCs w:val="26"/>
                    </w:rPr>
                    <w:t xml:space="preserve"> phosphate </w:t>
                  </w:r>
                </w:p>
              </w:tc>
              <w:tc>
                <w:tcPr>
                  <w:tcW w:w="5103" w:type="dxa"/>
                </w:tcPr>
                <w:p w:rsidR="006F7C9A" w:rsidRPr="00695A51" w:rsidRDefault="006F7C9A" w:rsidP="00DC689B">
                  <w:pPr>
                    <w:widowControl/>
                    <w:spacing w:line="240" w:lineRule="auto"/>
                    <w:ind w:left="0" w:right="109"/>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מסמיך,</w:t>
                  </w:r>
                  <w:r w:rsidR="00DC689B" w:rsidRPr="00695A51">
                    <w:rPr>
                      <w:rFonts w:eastAsia="Arial"/>
                      <w:sz w:val="26"/>
                      <w:szCs w:val="26"/>
                      <w:rtl/>
                    </w:rPr>
                    <w:t xml:space="preserve"> </w:t>
                  </w:r>
                  <w:r w:rsidRPr="00695A51">
                    <w:rPr>
                      <w:rFonts w:eastAsia="Arial"/>
                      <w:sz w:val="26"/>
                      <w:szCs w:val="26"/>
                      <w:rtl/>
                    </w:rPr>
                    <w:t>מתחלב</w:t>
                  </w:r>
                  <w:r w:rsidRPr="00695A51">
                    <w:rPr>
                      <w:rFonts w:eastAsia="Calibri"/>
                      <w:sz w:val="26"/>
                      <w:szCs w:val="26"/>
                      <w:rtl/>
                    </w:rPr>
                    <w:t>-(עמילנים מעובדים)</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E1413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Phosphated</w:t>
                  </w:r>
                  <w:proofErr w:type="spellEnd"/>
                  <w:r w:rsidRPr="00695A51">
                    <w:rPr>
                      <w:rFonts w:eastAsia="Arial"/>
                      <w:color w:val="000000"/>
                      <w:sz w:val="26"/>
                      <w:szCs w:val="26"/>
                    </w:rPr>
                    <w:t xml:space="preserve"> </w:t>
                  </w:r>
                  <w:proofErr w:type="spellStart"/>
                  <w:r w:rsidRPr="00695A51">
                    <w:rPr>
                      <w:rFonts w:eastAsia="Arial"/>
                      <w:color w:val="000000"/>
                      <w:sz w:val="26"/>
                      <w:szCs w:val="26"/>
                    </w:rPr>
                    <w:t>distarch</w:t>
                  </w:r>
                  <w:proofErr w:type="spellEnd"/>
                  <w:r w:rsidRPr="00695A51">
                    <w:rPr>
                      <w:rFonts w:eastAsia="Arial"/>
                      <w:color w:val="000000"/>
                      <w:sz w:val="26"/>
                      <w:szCs w:val="26"/>
                    </w:rPr>
                    <w:t xml:space="preserve"> phosphate </w:t>
                  </w:r>
                </w:p>
              </w:tc>
              <w:tc>
                <w:tcPr>
                  <w:tcW w:w="5103" w:type="dxa"/>
                </w:tcPr>
                <w:p w:rsidR="006F7C9A" w:rsidRPr="00695A51" w:rsidRDefault="006F7C9A" w:rsidP="00DC689B">
                  <w:pPr>
                    <w:widowControl/>
                    <w:spacing w:line="240" w:lineRule="auto"/>
                    <w:ind w:left="0" w:right="109"/>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מסמיך,</w:t>
                  </w:r>
                  <w:r w:rsidR="00DC689B" w:rsidRPr="00695A51">
                    <w:rPr>
                      <w:rFonts w:eastAsia="Arial"/>
                      <w:sz w:val="26"/>
                      <w:szCs w:val="26"/>
                      <w:rtl/>
                    </w:rPr>
                    <w:t xml:space="preserve"> </w:t>
                  </w:r>
                  <w:r w:rsidRPr="00695A51">
                    <w:rPr>
                      <w:rFonts w:eastAsia="Arial"/>
                      <w:sz w:val="26"/>
                      <w:szCs w:val="26"/>
                      <w:rtl/>
                    </w:rPr>
                    <w:t>מתחלב</w:t>
                  </w:r>
                  <w:r w:rsidRPr="00695A51">
                    <w:rPr>
                      <w:rFonts w:eastAsia="Calibri"/>
                      <w:sz w:val="26"/>
                      <w:szCs w:val="26"/>
                      <w:rtl/>
                    </w:rPr>
                    <w:t>-(עמילנים מעובדים)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E1414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Acetylated </w:t>
                  </w:r>
                  <w:proofErr w:type="spellStart"/>
                  <w:r w:rsidRPr="00695A51">
                    <w:rPr>
                      <w:rFonts w:eastAsia="Arial"/>
                      <w:color w:val="000000"/>
                      <w:sz w:val="26"/>
                      <w:szCs w:val="26"/>
                    </w:rPr>
                    <w:t>distarch</w:t>
                  </w:r>
                  <w:proofErr w:type="spellEnd"/>
                  <w:r w:rsidRPr="00695A51">
                    <w:rPr>
                      <w:rFonts w:eastAsia="Arial"/>
                      <w:color w:val="000000"/>
                      <w:sz w:val="26"/>
                      <w:szCs w:val="26"/>
                    </w:rPr>
                    <w:t xml:space="preserve"> phosphate </w:t>
                  </w:r>
                </w:p>
              </w:tc>
              <w:tc>
                <w:tcPr>
                  <w:tcW w:w="5103" w:type="dxa"/>
                </w:tcPr>
                <w:p w:rsidR="006F7C9A" w:rsidRPr="00695A51" w:rsidRDefault="006F7C9A" w:rsidP="00DC689B">
                  <w:pPr>
                    <w:widowControl/>
                    <w:spacing w:line="240" w:lineRule="auto"/>
                    <w:ind w:left="0" w:right="109"/>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מתחלב,</w:t>
                  </w:r>
                  <w:r w:rsidR="00DC689B" w:rsidRPr="00695A51">
                    <w:rPr>
                      <w:rFonts w:eastAsia="Arial"/>
                      <w:sz w:val="26"/>
                      <w:szCs w:val="26"/>
                      <w:rtl/>
                    </w:rPr>
                    <w:t xml:space="preserve"> </w:t>
                  </w:r>
                  <w:r w:rsidRPr="00695A51">
                    <w:rPr>
                      <w:rFonts w:eastAsia="Arial"/>
                      <w:sz w:val="26"/>
                      <w:szCs w:val="26"/>
                      <w:rtl/>
                    </w:rPr>
                    <w:t xml:space="preserve">מסמיך </w:t>
                  </w:r>
                  <w:r w:rsidRPr="00695A51">
                    <w:rPr>
                      <w:rFonts w:eastAsia="Calibri"/>
                      <w:sz w:val="26"/>
                      <w:szCs w:val="26"/>
                      <w:rtl/>
                    </w:rPr>
                    <w:t>-(עמילנים מעובדים)</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E1420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Acetylated starch </w:t>
                  </w:r>
                </w:p>
              </w:tc>
              <w:tc>
                <w:tcPr>
                  <w:tcW w:w="5103" w:type="dxa"/>
                </w:tcPr>
                <w:p w:rsidR="006F7C9A" w:rsidRPr="00695A51" w:rsidRDefault="006F7C9A" w:rsidP="00DC689B">
                  <w:pPr>
                    <w:widowControl/>
                    <w:spacing w:line="240" w:lineRule="auto"/>
                    <w:ind w:left="0" w:right="109"/>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מסמיך,</w:t>
                  </w:r>
                  <w:r w:rsidR="00DC689B" w:rsidRPr="00695A51">
                    <w:rPr>
                      <w:rFonts w:eastAsia="Arial"/>
                      <w:sz w:val="26"/>
                      <w:szCs w:val="26"/>
                      <w:rtl/>
                    </w:rPr>
                    <w:t xml:space="preserve"> </w:t>
                  </w:r>
                  <w:r w:rsidRPr="00695A51">
                    <w:rPr>
                      <w:rFonts w:eastAsia="Arial"/>
                      <w:sz w:val="26"/>
                      <w:szCs w:val="26"/>
                      <w:rtl/>
                    </w:rPr>
                    <w:t xml:space="preserve">מתחלב </w:t>
                  </w:r>
                  <w:r w:rsidRPr="00695A51">
                    <w:rPr>
                      <w:rFonts w:eastAsia="Calibri"/>
                      <w:sz w:val="26"/>
                      <w:szCs w:val="26"/>
                      <w:rtl/>
                    </w:rPr>
                    <w:t>-(עמילנים מעובדים)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E1422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Acetylated </w:t>
                  </w:r>
                  <w:proofErr w:type="spellStart"/>
                  <w:r w:rsidRPr="00695A51">
                    <w:rPr>
                      <w:rFonts w:eastAsia="Arial"/>
                      <w:color w:val="000000"/>
                      <w:sz w:val="26"/>
                      <w:szCs w:val="26"/>
                    </w:rPr>
                    <w:t>distarch</w:t>
                  </w:r>
                  <w:proofErr w:type="spellEnd"/>
                  <w:r w:rsidRPr="00695A51">
                    <w:rPr>
                      <w:rFonts w:eastAsia="Arial"/>
                      <w:color w:val="000000"/>
                      <w:sz w:val="26"/>
                      <w:szCs w:val="26"/>
                    </w:rPr>
                    <w:t xml:space="preserve"> </w:t>
                  </w:r>
                  <w:proofErr w:type="spellStart"/>
                  <w:r w:rsidRPr="00695A51">
                    <w:rPr>
                      <w:rFonts w:eastAsia="Arial"/>
                      <w:color w:val="000000"/>
                      <w:sz w:val="26"/>
                      <w:szCs w:val="26"/>
                    </w:rPr>
                    <w:t>adipate</w:t>
                  </w:r>
                  <w:proofErr w:type="spellEnd"/>
                  <w:r w:rsidRPr="00695A51">
                    <w:rPr>
                      <w:rFonts w:eastAsia="Arial"/>
                      <w:color w:val="000000"/>
                      <w:sz w:val="26"/>
                      <w:szCs w:val="26"/>
                    </w:rPr>
                    <w:t xml:space="preserve"> </w:t>
                  </w:r>
                </w:p>
              </w:tc>
              <w:tc>
                <w:tcPr>
                  <w:tcW w:w="5103" w:type="dxa"/>
                </w:tcPr>
                <w:p w:rsidR="006F7C9A" w:rsidRPr="00695A51" w:rsidRDefault="006F7C9A" w:rsidP="00DC689B">
                  <w:pPr>
                    <w:widowControl/>
                    <w:spacing w:line="240" w:lineRule="auto"/>
                    <w:ind w:left="0" w:right="109"/>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מייצב,</w:t>
                  </w:r>
                  <w:r w:rsidR="00DC689B" w:rsidRPr="00695A51">
                    <w:rPr>
                      <w:rFonts w:eastAsia="Arial"/>
                      <w:sz w:val="26"/>
                      <w:szCs w:val="26"/>
                      <w:rtl/>
                    </w:rPr>
                    <w:t xml:space="preserve"> </w:t>
                  </w:r>
                  <w:r w:rsidRPr="00695A51">
                    <w:rPr>
                      <w:rFonts w:eastAsia="Arial"/>
                      <w:sz w:val="26"/>
                      <w:szCs w:val="26"/>
                      <w:rtl/>
                    </w:rPr>
                    <w:t>מסמיך,</w:t>
                  </w:r>
                  <w:r w:rsidR="00DC689B" w:rsidRPr="00695A51">
                    <w:rPr>
                      <w:rFonts w:eastAsia="Arial"/>
                      <w:sz w:val="26"/>
                      <w:szCs w:val="26"/>
                      <w:rtl/>
                    </w:rPr>
                    <w:t xml:space="preserve"> </w:t>
                  </w:r>
                  <w:r w:rsidRPr="00695A51">
                    <w:rPr>
                      <w:rFonts w:eastAsia="Arial"/>
                      <w:sz w:val="26"/>
                      <w:szCs w:val="26"/>
                      <w:rtl/>
                    </w:rPr>
                    <w:t>מתחלב</w:t>
                  </w:r>
                  <w:r w:rsidRPr="00695A51">
                    <w:rPr>
                      <w:rFonts w:eastAsia="Calibri"/>
                      <w:sz w:val="26"/>
                      <w:szCs w:val="26"/>
                      <w:rtl/>
                    </w:rPr>
                    <w:t>-(עמילנים מעובדים)</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E1440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Hydroxy</w:t>
                  </w:r>
                  <w:proofErr w:type="spellEnd"/>
                  <w:r w:rsidRPr="00695A51">
                    <w:rPr>
                      <w:rFonts w:eastAsia="Arial"/>
                      <w:color w:val="000000"/>
                      <w:sz w:val="26"/>
                      <w:szCs w:val="26"/>
                    </w:rPr>
                    <w:t xml:space="preserve"> propyl starch </w:t>
                  </w:r>
                </w:p>
              </w:tc>
              <w:tc>
                <w:tcPr>
                  <w:tcW w:w="5103" w:type="dxa"/>
                </w:tcPr>
                <w:p w:rsidR="006F7C9A" w:rsidRPr="00695A51" w:rsidRDefault="006F7C9A" w:rsidP="005704F1">
                  <w:pPr>
                    <w:widowControl/>
                    <w:spacing w:line="240" w:lineRule="auto"/>
                    <w:ind w:left="0" w:right="109"/>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מתחלב,</w:t>
                  </w:r>
                  <w:r w:rsidR="005704F1" w:rsidRPr="00695A51">
                    <w:rPr>
                      <w:rFonts w:eastAsia="Arial"/>
                      <w:sz w:val="26"/>
                      <w:szCs w:val="26"/>
                      <w:rtl/>
                    </w:rPr>
                    <w:t xml:space="preserve"> </w:t>
                  </w:r>
                  <w:r w:rsidRPr="00695A51">
                    <w:rPr>
                      <w:rFonts w:eastAsia="Arial"/>
                      <w:sz w:val="26"/>
                      <w:szCs w:val="26"/>
                      <w:rtl/>
                    </w:rPr>
                    <w:t>מסמיך,</w:t>
                  </w:r>
                  <w:r w:rsidR="00DC689B" w:rsidRPr="00695A51">
                    <w:rPr>
                      <w:rFonts w:eastAsia="Arial"/>
                      <w:sz w:val="26"/>
                      <w:szCs w:val="26"/>
                      <w:rtl/>
                    </w:rPr>
                    <w:t xml:space="preserve"> </w:t>
                  </w:r>
                  <w:r w:rsidR="00C032D3">
                    <w:rPr>
                      <w:rFonts w:eastAsia="Arial"/>
                      <w:sz w:val="26"/>
                      <w:szCs w:val="26"/>
                      <w:rtl/>
                    </w:rPr>
                    <w:t>מייצב</w:t>
                  </w:r>
                  <w:r w:rsidRPr="00695A51">
                    <w:rPr>
                      <w:rFonts w:eastAsia="Calibri"/>
                      <w:sz w:val="26"/>
                      <w:szCs w:val="26"/>
                      <w:rtl/>
                    </w:rPr>
                    <w:t>-(עמילנים מעובדים)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E1442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Hydroxy</w:t>
                  </w:r>
                  <w:proofErr w:type="spellEnd"/>
                  <w:r w:rsidRPr="00695A51">
                    <w:rPr>
                      <w:rFonts w:eastAsia="Arial"/>
                      <w:color w:val="000000"/>
                      <w:sz w:val="26"/>
                      <w:szCs w:val="26"/>
                    </w:rPr>
                    <w:t xml:space="preserve"> propyl </w:t>
                  </w:r>
                  <w:proofErr w:type="spellStart"/>
                  <w:r w:rsidRPr="00695A51">
                    <w:rPr>
                      <w:rFonts w:eastAsia="Arial"/>
                      <w:color w:val="000000"/>
                      <w:sz w:val="26"/>
                      <w:szCs w:val="26"/>
                    </w:rPr>
                    <w:t>distarch</w:t>
                  </w:r>
                  <w:proofErr w:type="spellEnd"/>
                  <w:r w:rsidRPr="00695A51">
                    <w:rPr>
                      <w:rFonts w:eastAsia="Arial"/>
                      <w:color w:val="000000"/>
                      <w:sz w:val="26"/>
                      <w:szCs w:val="26"/>
                    </w:rPr>
                    <w:t xml:space="preserve"> phosphate </w:t>
                  </w:r>
                </w:p>
              </w:tc>
              <w:tc>
                <w:tcPr>
                  <w:tcW w:w="5103" w:type="dxa"/>
                </w:tcPr>
                <w:p w:rsidR="006F7C9A" w:rsidRPr="00695A51" w:rsidRDefault="006F7C9A" w:rsidP="005704F1">
                  <w:pPr>
                    <w:widowControl/>
                    <w:spacing w:line="240" w:lineRule="auto"/>
                    <w:ind w:left="0" w:right="109"/>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מייצב,</w:t>
                  </w:r>
                  <w:r w:rsidR="005704F1" w:rsidRPr="00695A51">
                    <w:rPr>
                      <w:rFonts w:eastAsia="Arial"/>
                      <w:sz w:val="26"/>
                      <w:szCs w:val="26"/>
                      <w:rtl/>
                    </w:rPr>
                    <w:t xml:space="preserve"> </w:t>
                  </w:r>
                  <w:r w:rsidRPr="00695A51">
                    <w:rPr>
                      <w:rFonts w:eastAsia="Arial"/>
                      <w:sz w:val="26"/>
                      <w:szCs w:val="26"/>
                      <w:rtl/>
                    </w:rPr>
                    <w:t xml:space="preserve">מסמיך, מתחלב, מונע </w:t>
                  </w:r>
                  <w:proofErr w:type="spellStart"/>
                  <w:r w:rsidRPr="00695A51">
                    <w:rPr>
                      <w:rFonts w:eastAsia="Arial"/>
                      <w:sz w:val="26"/>
                      <w:szCs w:val="26"/>
                      <w:rtl/>
                    </w:rPr>
                    <w:t>התגיישות</w:t>
                  </w:r>
                  <w:proofErr w:type="spellEnd"/>
                  <w:r w:rsidRPr="00695A51">
                    <w:rPr>
                      <w:rFonts w:eastAsia="Calibri"/>
                      <w:sz w:val="26"/>
                      <w:szCs w:val="26"/>
                      <w:rtl/>
                    </w:rPr>
                    <w:t>-(עמילנים מעובדים)</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E1450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Starch sodium </w:t>
                  </w:r>
                  <w:proofErr w:type="spellStart"/>
                  <w:r w:rsidRPr="00695A51">
                    <w:rPr>
                      <w:rFonts w:eastAsia="Arial"/>
                      <w:color w:val="000000"/>
                      <w:sz w:val="26"/>
                      <w:szCs w:val="26"/>
                    </w:rPr>
                    <w:t>octenyl</w:t>
                  </w:r>
                  <w:proofErr w:type="spellEnd"/>
                  <w:r w:rsidRPr="00695A51">
                    <w:rPr>
                      <w:rFonts w:eastAsia="Arial"/>
                      <w:color w:val="000000"/>
                      <w:sz w:val="26"/>
                      <w:szCs w:val="26"/>
                    </w:rPr>
                    <w:t xml:space="preserve"> succinate </w:t>
                  </w:r>
                </w:p>
              </w:tc>
              <w:tc>
                <w:tcPr>
                  <w:tcW w:w="5103" w:type="dxa"/>
                </w:tcPr>
                <w:p w:rsidR="006F7C9A" w:rsidRPr="00695A51" w:rsidRDefault="006F7C9A" w:rsidP="005704F1">
                  <w:pPr>
                    <w:widowControl/>
                    <w:spacing w:line="240" w:lineRule="auto"/>
                    <w:ind w:left="0" w:right="109"/>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מייצב,</w:t>
                  </w:r>
                  <w:r w:rsidR="005704F1" w:rsidRPr="00695A51">
                    <w:rPr>
                      <w:rFonts w:eastAsia="Arial"/>
                      <w:sz w:val="26"/>
                      <w:szCs w:val="26"/>
                      <w:rtl/>
                    </w:rPr>
                    <w:t xml:space="preserve"> </w:t>
                  </w:r>
                  <w:r w:rsidRPr="00695A51">
                    <w:rPr>
                      <w:rFonts w:eastAsia="Arial"/>
                      <w:sz w:val="26"/>
                      <w:szCs w:val="26"/>
                      <w:rtl/>
                    </w:rPr>
                    <w:t>מתחלב,</w:t>
                  </w:r>
                  <w:r w:rsidR="005704F1" w:rsidRPr="00695A51">
                    <w:rPr>
                      <w:rFonts w:eastAsia="Arial"/>
                      <w:sz w:val="26"/>
                      <w:szCs w:val="26"/>
                      <w:rtl/>
                    </w:rPr>
                    <w:t xml:space="preserve"> </w:t>
                  </w:r>
                  <w:r w:rsidR="00C032D3">
                    <w:rPr>
                      <w:rFonts w:eastAsia="Arial"/>
                      <w:sz w:val="26"/>
                      <w:szCs w:val="26"/>
                      <w:rtl/>
                    </w:rPr>
                    <w:t>מסמיך</w:t>
                  </w:r>
                  <w:r w:rsidRPr="00695A51">
                    <w:rPr>
                      <w:rFonts w:eastAsia="Calibri"/>
                      <w:sz w:val="26"/>
                      <w:szCs w:val="26"/>
                      <w:rtl/>
                    </w:rPr>
                    <w:t>-(עמילנים מעובדים)</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E1451 </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Acetylated oxidized starch </w:t>
                  </w:r>
                </w:p>
              </w:tc>
              <w:tc>
                <w:tcPr>
                  <w:tcW w:w="5103" w:type="dxa"/>
                </w:tcPr>
                <w:p w:rsidR="006F7C9A" w:rsidRPr="00695A51" w:rsidRDefault="006F7C9A" w:rsidP="005704F1">
                  <w:pPr>
                    <w:widowControl/>
                    <w:spacing w:line="240" w:lineRule="auto"/>
                    <w:ind w:left="0" w:right="109"/>
                    <w:contextualSpacing w:val="0"/>
                    <w:jc w:val="left"/>
                    <w:cnfStyle w:val="000000100000" w:firstRow="0" w:lastRow="0" w:firstColumn="0" w:lastColumn="0" w:oddVBand="0" w:evenVBand="0" w:oddHBand="1" w:evenHBand="0" w:firstRowFirstColumn="0" w:firstRowLastColumn="0" w:lastRowFirstColumn="0" w:lastRowLastColumn="0"/>
                    <w:rPr>
                      <w:rFonts w:eastAsia="Calibri"/>
                      <w:sz w:val="26"/>
                      <w:szCs w:val="26"/>
                    </w:rPr>
                  </w:pPr>
                  <w:r w:rsidRPr="00695A51">
                    <w:rPr>
                      <w:rFonts w:eastAsia="Arial"/>
                      <w:sz w:val="26"/>
                      <w:szCs w:val="26"/>
                      <w:rtl/>
                    </w:rPr>
                    <w:t>מייצב, מתחלב, מסמיך,</w:t>
                  </w:r>
                  <w:r w:rsidR="005704F1" w:rsidRPr="00695A51">
                    <w:rPr>
                      <w:rFonts w:eastAsia="Arial"/>
                      <w:sz w:val="26"/>
                      <w:szCs w:val="26"/>
                      <w:rtl/>
                    </w:rPr>
                    <w:t xml:space="preserve"> </w:t>
                  </w:r>
                  <w:r w:rsidR="00C032D3">
                    <w:rPr>
                      <w:rFonts w:eastAsia="Arial"/>
                      <w:sz w:val="26"/>
                      <w:szCs w:val="26"/>
                      <w:rtl/>
                    </w:rPr>
                    <w:t>מתחלב</w:t>
                  </w:r>
                  <w:r w:rsidRPr="00695A51">
                    <w:rPr>
                      <w:rFonts w:eastAsia="Calibri"/>
                      <w:sz w:val="26"/>
                      <w:szCs w:val="26"/>
                      <w:rtl/>
                    </w:rPr>
                    <w:t>-(עמילנים מעובדים)</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E1505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proofErr w:type="spellStart"/>
                  <w:r w:rsidRPr="00695A51">
                    <w:rPr>
                      <w:rFonts w:eastAsia="Arial"/>
                      <w:color w:val="000000"/>
                      <w:sz w:val="26"/>
                      <w:szCs w:val="26"/>
                    </w:rPr>
                    <w:t>Triethyl</w:t>
                  </w:r>
                  <w:proofErr w:type="spellEnd"/>
                  <w:r w:rsidRPr="00695A51">
                    <w:rPr>
                      <w:rFonts w:eastAsia="Arial"/>
                      <w:color w:val="000000"/>
                      <w:sz w:val="26"/>
                      <w:szCs w:val="26"/>
                    </w:rPr>
                    <w:t xml:space="preserve"> citrate </w:t>
                  </w:r>
                </w:p>
              </w:tc>
              <w:tc>
                <w:tcPr>
                  <w:tcW w:w="5103" w:type="dxa"/>
                </w:tcPr>
                <w:p w:rsidR="006F7C9A" w:rsidRPr="00695A51" w:rsidRDefault="006F7C9A" w:rsidP="005704F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tl/>
                    </w:rPr>
                  </w:pPr>
                  <w:r w:rsidRPr="00695A51">
                    <w:rPr>
                      <w:rFonts w:eastAsia="Arial"/>
                      <w:sz w:val="26"/>
                      <w:szCs w:val="26"/>
                      <w:rtl/>
                    </w:rPr>
                    <w:t>מייצב</w:t>
                  </w:r>
                  <w:r w:rsidRPr="00695A51">
                    <w:rPr>
                      <w:rFonts w:eastAsia="Calibri"/>
                      <w:sz w:val="26"/>
                      <w:szCs w:val="26"/>
                      <w:rtl/>
                    </w:rPr>
                    <w:t>,</w:t>
                  </w:r>
                  <w:r w:rsidR="005704F1" w:rsidRPr="00695A51">
                    <w:rPr>
                      <w:rFonts w:eastAsia="Calibri"/>
                      <w:sz w:val="26"/>
                      <w:szCs w:val="26"/>
                      <w:rtl/>
                    </w:rPr>
                    <w:t xml:space="preserve"> </w:t>
                  </w:r>
                  <w:r w:rsidRPr="00695A51">
                    <w:rPr>
                      <w:rFonts w:eastAsia="Calibri"/>
                      <w:sz w:val="26"/>
                      <w:szCs w:val="26"/>
                      <w:rtl/>
                    </w:rPr>
                    <w:t xml:space="preserve">מתחלב, </w:t>
                  </w:r>
                  <w:proofErr w:type="spellStart"/>
                  <w:r w:rsidRPr="00695A51">
                    <w:rPr>
                      <w:rFonts w:eastAsia="Calibri"/>
                      <w:sz w:val="26"/>
                      <w:szCs w:val="26"/>
                      <w:rtl/>
                    </w:rPr>
                    <w:t>תצבית</w:t>
                  </w:r>
                  <w:proofErr w:type="spellEnd"/>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E1517</w:t>
                  </w:r>
                </w:p>
              </w:tc>
              <w:tc>
                <w:tcPr>
                  <w:tcW w:w="3402" w:type="dxa"/>
                </w:tcPr>
                <w:p w:rsidR="006F7C9A" w:rsidRPr="00C032D3" w:rsidRDefault="00C032D3" w:rsidP="00C032D3">
                  <w:pPr>
                    <w:widowControl/>
                    <w:autoSpaceDE w:val="0"/>
                    <w:autoSpaceDN w:val="0"/>
                    <w:bidi w:val="0"/>
                    <w:adjustRightInd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color w:val="000000"/>
                      <w:sz w:val="26"/>
                      <w:szCs w:val="26"/>
                    </w:rPr>
                  </w:pPr>
                  <w:r>
                    <w:rPr>
                      <w:color w:val="000000"/>
                      <w:sz w:val="26"/>
                      <w:szCs w:val="26"/>
                    </w:rPr>
                    <w:t xml:space="preserve">Glycerol diacetate </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sz w:val="26"/>
                      <w:szCs w:val="26"/>
                      <w:rtl/>
                    </w:rPr>
                  </w:pPr>
                  <w:r w:rsidRPr="00695A51">
                    <w:rPr>
                      <w:rFonts w:eastAsia="Arial"/>
                      <w:sz w:val="26"/>
                      <w:szCs w:val="26"/>
                      <w:rtl/>
                    </w:rPr>
                    <w:t>מייצב,</w:t>
                  </w:r>
                  <w:r w:rsidR="005704F1" w:rsidRPr="00695A51">
                    <w:rPr>
                      <w:rFonts w:eastAsia="Arial"/>
                      <w:sz w:val="26"/>
                      <w:szCs w:val="26"/>
                      <w:rtl/>
                    </w:rPr>
                    <w:t xml:space="preserve"> </w:t>
                  </w:r>
                  <w:r w:rsidRPr="00695A51">
                    <w:rPr>
                      <w:rFonts w:eastAsia="Arial"/>
                      <w:sz w:val="26"/>
                      <w:szCs w:val="26"/>
                      <w:rtl/>
                    </w:rPr>
                    <w:t>נשא,</w:t>
                  </w:r>
                  <w:r w:rsidR="005704F1" w:rsidRPr="00695A51">
                    <w:rPr>
                      <w:rFonts w:eastAsia="Arial"/>
                      <w:sz w:val="26"/>
                      <w:szCs w:val="26"/>
                      <w:rtl/>
                    </w:rPr>
                    <w:t xml:space="preserve"> </w:t>
                  </w:r>
                  <w:proofErr w:type="spellStart"/>
                  <w:r w:rsidRPr="00695A51">
                    <w:rPr>
                      <w:rFonts w:eastAsia="Arial"/>
                      <w:sz w:val="26"/>
                      <w:szCs w:val="26"/>
                      <w:rtl/>
                    </w:rPr>
                    <w:t>תצבית</w:t>
                  </w:r>
                  <w:proofErr w:type="spellEnd"/>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Calibri"/>
                      <w:b w:val="0"/>
                      <w:bCs w:val="0"/>
                      <w:color w:val="000000"/>
                      <w:sz w:val="26"/>
                      <w:szCs w:val="26"/>
                    </w:rPr>
                  </w:pPr>
                  <w:r w:rsidRPr="00695A51">
                    <w:rPr>
                      <w:rFonts w:eastAsia="Arial"/>
                      <w:b w:val="0"/>
                      <w:bCs w:val="0"/>
                      <w:color w:val="000000"/>
                      <w:sz w:val="26"/>
                      <w:szCs w:val="26"/>
                    </w:rPr>
                    <w:t xml:space="preserve">E1518 </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color w:val="000000"/>
                      <w:sz w:val="26"/>
                      <w:szCs w:val="26"/>
                    </w:rPr>
                  </w:pPr>
                  <w:r w:rsidRPr="00695A51">
                    <w:rPr>
                      <w:rFonts w:eastAsia="Arial"/>
                      <w:color w:val="000000"/>
                      <w:sz w:val="26"/>
                      <w:szCs w:val="26"/>
                    </w:rPr>
                    <w:t xml:space="preserve">Glyceryl triacetate </w:t>
                  </w:r>
                </w:p>
              </w:tc>
              <w:tc>
                <w:tcPr>
                  <w:tcW w:w="5103" w:type="dxa"/>
                </w:tcPr>
                <w:p w:rsidR="006F7C9A" w:rsidRPr="00695A51" w:rsidRDefault="006F7C9A" w:rsidP="005704F1">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Calibri"/>
                      <w:sz w:val="26"/>
                      <w:szCs w:val="26"/>
                    </w:rPr>
                  </w:pPr>
                  <w:r w:rsidRPr="00695A51">
                    <w:rPr>
                      <w:rFonts w:eastAsia="Arial"/>
                      <w:sz w:val="26"/>
                      <w:szCs w:val="26"/>
                      <w:rtl/>
                    </w:rPr>
                    <w:t>חומר הלחה</w:t>
                  </w:r>
                  <w:r w:rsidRPr="00695A51">
                    <w:rPr>
                      <w:rFonts w:eastAsia="Calibri"/>
                      <w:sz w:val="26"/>
                      <w:szCs w:val="26"/>
                      <w:rtl/>
                    </w:rPr>
                    <w:t>,</w:t>
                  </w:r>
                  <w:r w:rsidR="005704F1" w:rsidRPr="00695A51">
                    <w:rPr>
                      <w:rFonts w:eastAsia="Calibri"/>
                      <w:sz w:val="26"/>
                      <w:szCs w:val="26"/>
                      <w:rtl/>
                    </w:rPr>
                    <w:t xml:space="preserve"> </w:t>
                  </w:r>
                  <w:r w:rsidRPr="00695A51">
                    <w:rPr>
                      <w:rFonts w:eastAsia="Calibri"/>
                      <w:sz w:val="26"/>
                      <w:szCs w:val="26"/>
                      <w:rtl/>
                    </w:rPr>
                    <w:t>מתחלב</w:t>
                  </w:r>
                </w:p>
              </w:tc>
            </w:tr>
            <w:tr w:rsidR="006F7C9A" w:rsidRPr="00695A51" w:rsidTr="00C032D3">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E1519</w:t>
                  </w:r>
                </w:p>
              </w:tc>
              <w:tc>
                <w:tcPr>
                  <w:tcW w:w="3402" w:type="dxa"/>
                </w:tcPr>
                <w:p w:rsidR="006F7C9A" w:rsidRPr="00695A51" w:rsidRDefault="006F7C9A" w:rsidP="006F7C9A">
                  <w:pPr>
                    <w:widowControl/>
                    <w:bidi w:val="0"/>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color w:val="000000"/>
                      <w:sz w:val="26"/>
                      <w:szCs w:val="26"/>
                    </w:rPr>
                  </w:pPr>
                  <w:r w:rsidRPr="00695A51">
                    <w:rPr>
                      <w:rFonts w:eastAsia="Arial"/>
                      <w:color w:val="000000"/>
                      <w:sz w:val="26"/>
                      <w:szCs w:val="26"/>
                    </w:rPr>
                    <w:t>Benzyl alcohol</w:t>
                  </w:r>
                </w:p>
              </w:tc>
              <w:tc>
                <w:tcPr>
                  <w:tcW w:w="5103" w:type="dxa"/>
                </w:tcPr>
                <w:p w:rsidR="006F7C9A" w:rsidRPr="00695A51" w:rsidRDefault="006F7C9A" w:rsidP="006F7C9A">
                  <w:pPr>
                    <w:widowControl/>
                    <w:spacing w:line="240" w:lineRule="auto"/>
                    <w:ind w:left="0"/>
                    <w:contextualSpacing w:val="0"/>
                    <w:jc w:val="left"/>
                    <w:cnfStyle w:val="000000100000" w:firstRow="0" w:lastRow="0" w:firstColumn="0" w:lastColumn="0" w:oddVBand="0" w:evenVBand="0" w:oddHBand="1" w:evenHBand="0" w:firstRowFirstColumn="0" w:firstRowLastColumn="0" w:lastRowFirstColumn="0" w:lastRowLastColumn="0"/>
                    <w:rPr>
                      <w:rFonts w:eastAsia="Arial"/>
                      <w:sz w:val="26"/>
                      <w:szCs w:val="26"/>
                      <w:rtl/>
                    </w:rPr>
                  </w:pPr>
                  <w:proofErr w:type="spellStart"/>
                  <w:r w:rsidRPr="00695A51">
                    <w:rPr>
                      <w:rFonts w:eastAsia="Arial"/>
                      <w:sz w:val="26"/>
                      <w:szCs w:val="26"/>
                      <w:rtl/>
                    </w:rPr>
                    <w:t>ח.הלחה</w:t>
                  </w:r>
                  <w:proofErr w:type="spellEnd"/>
                  <w:r w:rsidRPr="00695A51">
                    <w:rPr>
                      <w:rFonts w:eastAsia="Arial"/>
                      <w:sz w:val="26"/>
                      <w:szCs w:val="26"/>
                      <w:rtl/>
                    </w:rPr>
                    <w:t>,</w:t>
                  </w:r>
                  <w:r w:rsidR="005704F1" w:rsidRPr="00695A51">
                    <w:rPr>
                      <w:rFonts w:eastAsia="Arial"/>
                      <w:sz w:val="26"/>
                      <w:szCs w:val="26"/>
                      <w:rtl/>
                    </w:rPr>
                    <w:t xml:space="preserve"> </w:t>
                  </w:r>
                  <w:r w:rsidRPr="00695A51">
                    <w:rPr>
                      <w:rFonts w:eastAsia="Arial"/>
                      <w:sz w:val="26"/>
                      <w:szCs w:val="26"/>
                      <w:rtl/>
                    </w:rPr>
                    <w:t>אמולסיפייר,</w:t>
                  </w:r>
                  <w:r w:rsidR="005704F1" w:rsidRPr="00695A51">
                    <w:rPr>
                      <w:rFonts w:eastAsia="Arial"/>
                      <w:sz w:val="26"/>
                      <w:szCs w:val="26"/>
                      <w:rtl/>
                    </w:rPr>
                    <w:t xml:space="preserve"> </w:t>
                  </w:r>
                  <w:r w:rsidRPr="00695A51">
                    <w:rPr>
                      <w:rFonts w:eastAsia="Arial"/>
                      <w:sz w:val="26"/>
                      <w:szCs w:val="26"/>
                      <w:rtl/>
                    </w:rPr>
                    <w:t>נשא</w:t>
                  </w:r>
                </w:p>
              </w:tc>
            </w:tr>
            <w:tr w:rsidR="006F7C9A" w:rsidRPr="00695A51" w:rsidTr="00C032D3">
              <w:trPr>
                <w:trHeight w:val="245"/>
              </w:trPr>
              <w:tc>
                <w:tcPr>
                  <w:cnfStyle w:val="001000000000" w:firstRow="0" w:lastRow="0" w:firstColumn="1" w:lastColumn="0" w:oddVBand="0" w:evenVBand="0" w:oddHBand="0" w:evenHBand="0" w:firstRowFirstColumn="0" w:firstRowLastColumn="0" w:lastRowFirstColumn="0" w:lastRowLastColumn="0"/>
                  <w:tcW w:w="1134" w:type="dxa"/>
                </w:tcPr>
                <w:p w:rsidR="006F7C9A" w:rsidRPr="00695A51" w:rsidRDefault="006F7C9A" w:rsidP="006F7C9A">
                  <w:pPr>
                    <w:widowControl/>
                    <w:bidi w:val="0"/>
                    <w:spacing w:line="240" w:lineRule="auto"/>
                    <w:ind w:left="0"/>
                    <w:contextualSpacing w:val="0"/>
                    <w:jc w:val="left"/>
                    <w:rPr>
                      <w:rFonts w:eastAsia="Arial"/>
                      <w:b w:val="0"/>
                      <w:bCs w:val="0"/>
                      <w:color w:val="000000"/>
                      <w:sz w:val="26"/>
                      <w:szCs w:val="26"/>
                    </w:rPr>
                  </w:pPr>
                  <w:r w:rsidRPr="00695A51">
                    <w:rPr>
                      <w:rFonts w:eastAsia="Arial"/>
                      <w:b w:val="0"/>
                      <w:bCs w:val="0"/>
                      <w:color w:val="000000"/>
                      <w:sz w:val="26"/>
                      <w:szCs w:val="26"/>
                    </w:rPr>
                    <w:t>E1520</w:t>
                  </w:r>
                </w:p>
              </w:tc>
              <w:tc>
                <w:tcPr>
                  <w:tcW w:w="3402" w:type="dxa"/>
                </w:tcPr>
                <w:p w:rsidR="006F7C9A" w:rsidRPr="00695A51" w:rsidRDefault="006F7C9A" w:rsidP="006F7C9A">
                  <w:pPr>
                    <w:widowControl/>
                    <w:bidi w:val="0"/>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color w:val="000000"/>
                      <w:sz w:val="26"/>
                      <w:szCs w:val="26"/>
                    </w:rPr>
                  </w:pPr>
                  <w:r w:rsidRPr="00695A51">
                    <w:rPr>
                      <w:rFonts w:eastAsia="Arial"/>
                      <w:color w:val="000000"/>
                      <w:sz w:val="26"/>
                      <w:szCs w:val="26"/>
                    </w:rPr>
                    <w:t>propylene glycol</w:t>
                  </w:r>
                </w:p>
              </w:tc>
              <w:tc>
                <w:tcPr>
                  <w:tcW w:w="5103" w:type="dxa"/>
                </w:tcPr>
                <w:p w:rsidR="006F7C9A" w:rsidRPr="00695A51" w:rsidRDefault="006F7C9A" w:rsidP="006F7C9A">
                  <w:pPr>
                    <w:widowControl/>
                    <w:spacing w:line="240" w:lineRule="auto"/>
                    <w:ind w:left="0"/>
                    <w:contextualSpacing w:val="0"/>
                    <w:jc w:val="left"/>
                    <w:cnfStyle w:val="000000000000" w:firstRow="0" w:lastRow="0" w:firstColumn="0" w:lastColumn="0" w:oddVBand="0" w:evenVBand="0" w:oddHBand="0" w:evenHBand="0" w:firstRowFirstColumn="0" w:firstRowLastColumn="0" w:lastRowFirstColumn="0" w:lastRowLastColumn="0"/>
                    <w:rPr>
                      <w:rFonts w:eastAsia="Arial"/>
                      <w:sz w:val="26"/>
                      <w:szCs w:val="26"/>
                      <w:rtl/>
                    </w:rPr>
                  </w:pPr>
                  <w:r w:rsidRPr="00695A51">
                    <w:rPr>
                      <w:rFonts w:eastAsia="Arial"/>
                      <w:sz w:val="26"/>
                      <w:szCs w:val="26"/>
                      <w:rtl/>
                    </w:rPr>
                    <w:t>מתחלב,</w:t>
                  </w:r>
                  <w:r w:rsidR="005704F1" w:rsidRPr="00695A51">
                    <w:rPr>
                      <w:rFonts w:eastAsia="Arial"/>
                      <w:sz w:val="26"/>
                      <w:szCs w:val="26"/>
                      <w:rtl/>
                    </w:rPr>
                    <w:t xml:space="preserve"> </w:t>
                  </w:r>
                  <w:proofErr w:type="spellStart"/>
                  <w:r w:rsidRPr="00695A51">
                    <w:rPr>
                      <w:rFonts w:eastAsia="Arial"/>
                      <w:sz w:val="26"/>
                      <w:szCs w:val="26"/>
                      <w:rtl/>
                    </w:rPr>
                    <w:t>ח.הזגה</w:t>
                  </w:r>
                  <w:proofErr w:type="spellEnd"/>
                  <w:r w:rsidRPr="00695A51">
                    <w:rPr>
                      <w:rFonts w:eastAsia="Arial"/>
                      <w:sz w:val="26"/>
                      <w:szCs w:val="26"/>
                      <w:rtl/>
                    </w:rPr>
                    <w:t>,</w:t>
                  </w:r>
                  <w:r w:rsidR="005704F1" w:rsidRPr="00695A51">
                    <w:rPr>
                      <w:rFonts w:eastAsia="Arial"/>
                      <w:sz w:val="26"/>
                      <w:szCs w:val="26"/>
                      <w:rtl/>
                    </w:rPr>
                    <w:t xml:space="preserve"> </w:t>
                  </w:r>
                  <w:proofErr w:type="spellStart"/>
                  <w:r w:rsidRPr="00695A51">
                    <w:rPr>
                      <w:rFonts w:eastAsia="Arial"/>
                      <w:sz w:val="26"/>
                      <w:szCs w:val="26"/>
                      <w:rtl/>
                    </w:rPr>
                    <w:t>ח.הלחה</w:t>
                  </w:r>
                  <w:proofErr w:type="spellEnd"/>
                </w:p>
              </w:tc>
            </w:tr>
          </w:tbl>
          <w:p w:rsidR="000704F6" w:rsidRPr="00695A51" w:rsidRDefault="000704F6" w:rsidP="000704F6">
            <w:pPr>
              <w:pStyle w:val="TableBlock"/>
              <w:jc w:val="center"/>
              <w:rPr>
                <w:rFonts w:ascii="David" w:hAnsi="David"/>
                <w:sz w:val="26"/>
              </w:rPr>
            </w:pPr>
          </w:p>
        </w:tc>
      </w:tr>
    </w:tbl>
    <w:p w:rsidR="00E45A3D" w:rsidRDefault="00E45A3D" w:rsidP="0029213F">
      <w:pPr>
        <w:rPr>
          <w:rFonts w:eastAsia="Calibri"/>
          <w:rtl/>
        </w:rPr>
      </w:pPr>
    </w:p>
    <w:p w:rsidR="00765A49" w:rsidRDefault="00765A49" w:rsidP="0029213F">
      <w:pPr>
        <w:rPr>
          <w:rFonts w:eastAsia="Calibri"/>
          <w:rtl/>
        </w:rPr>
      </w:pPr>
      <w:r>
        <w:rPr>
          <w:rFonts w:eastAsia="Calibri" w:hint="cs"/>
          <w:rtl/>
        </w:rPr>
        <w:t>___ ב________ התש_______ (___ ב________ ____2</w:t>
      </w:r>
      <w:r w:rsidR="0029213F">
        <w:rPr>
          <w:rFonts w:eastAsia="Calibri" w:hint="cs"/>
          <w:rtl/>
        </w:rPr>
        <w:t>1</w:t>
      </w:r>
      <w:r>
        <w:rPr>
          <w:rFonts w:eastAsia="Calibri" w:hint="cs"/>
          <w:rtl/>
        </w:rPr>
        <w:t>)</w:t>
      </w:r>
    </w:p>
    <w:p w:rsidR="00765A49" w:rsidRDefault="00765A49" w:rsidP="003412E4">
      <w:pPr>
        <w:rPr>
          <w:rtl/>
        </w:rPr>
      </w:pPr>
      <w:r>
        <w:rPr>
          <w:rFonts w:hint="cs"/>
          <w:rtl/>
        </w:rPr>
        <w:t>(</w:t>
      </w:r>
      <w:proofErr w:type="spellStart"/>
      <w:r>
        <w:rPr>
          <w:rFonts w:hint="cs"/>
          <w:rtl/>
        </w:rPr>
        <w:t>חמ</w:t>
      </w:r>
      <w:proofErr w:type="spellEnd"/>
      <w:r>
        <w:rPr>
          <w:rFonts w:hint="cs"/>
          <w:rtl/>
        </w:rPr>
        <w:t xml:space="preserve"> _____-3)</w:t>
      </w:r>
    </w:p>
    <w:p w:rsidR="00765A49" w:rsidRDefault="00765A49" w:rsidP="0029213F">
      <w:pPr>
        <w:ind w:left="5760"/>
        <w:jc w:val="center"/>
        <w:rPr>
          <w:rtl/>
        </w:rPr>
      </w:pPr>
      <w:r>
        <w:rPr>
          <w:rFonts w:hint="cs"/>
          <w:rtl/>
        </w:rPr>
        <w:t>__________________</w:t>
      </w:r>
    </w:p>
    <w:p w:rsidR="00765A49" w:rsidRPr="0029213F" w:rsidRDefault="0029213F" w:rsidP="003412E4">
      <w:pPr>
        <w:ind w:left="5760"/>
        <w:jc w:val="center"/>
        <w:rPr>
          <w:sz w:val="26"/>
          <w:szCs w:val="26"/>
          <w:rtl/>
        </w:rPr>
      </w:pPr>
      <w:r w:rsidRPr="0029213F">
        <w:rPr>
          <w:rFonts w:hint="cs"/>
          <w:sz w:val="26"/>
          <w:szCs w:val="26"/>
          <w:rtl/>
        </w:rPr>
        <w:t>יולי (יואל) אדלשטיין</w:t>
      </w:r>
    </w:p>
    <w:p w:rsidR="00765A49" w:rsidRPr="0029213F" w:rsidRDefault="0029213F" w:rsidP="003412E4">
      <w:pPr>
        <w:ind w:left="5760"/>
        <w:jc w:val="center"/>
        <w:rPr>
          <w:sz w:val="26"/>
          <w:szCs w:val="26"/>
          <w:rtl/>
        </w:rPr>
      </w:pPr>
      <w:r w:rsidRPr="0029213F">
        <w:rPr>
          <w:rFonts w:hint="cs"/>
          <w:sz w:val="26"/>
          <w:szCs w:val="26"/>
          <w:rtl/>
        </w:rPr>
        <w:t>שר הבריאות</w:t>
      </w:r>
    </w:p>
    <w:p w:rsidR="00765A49" w:rsidRDefault="00765A49" w:rsidP="003412E4">
      <w:pPr>
        <w:pStyle w:val="HeadDivreiHesber"/>
        <w:rPr>
          <w:rtl/>
        </w:rPr>
      </w:pPr>
      <w:r>
        <w:rPr>
          <w:rtl/>
        </w:rPr>
        <w:lastRenderedPageBreak/>
        <w:t>דברי הסבר</w:t>
      </w:r>
      <w:r w:rsidR="00A6340C">
        <w:rPr>
          <w:rFonts w:hint="cs"/>
          <w:rtl/>
        </w:rPr>
        <w:t xml:space="preserve"> </w:t>
      </w:r>
    </w:p>
    <w:p w:rsidR="003A3A2E" w:rsidRPr="003A3A2E" w:rsidRDefault="003A3A2E" w:rsidP="003A3A2E">
      <w:pPr>
        <w:pStyle w:val="HeadDivreiHesber"/>
        <w:rPr>
          <w:rFonts w:ascii="David" w:hAnsi="David"/>
          <w:sz w:val="26"/>
          <w:rtl/>
        </w:rPr>
      </w:pPr>
    </w:p>
    <w:p w:rsidR="003A3A2E" w:rsidRPr="003A3A2E" w:rsidRDefault="003A3A2E" w:rsidP="003A3A2E">
      <w:pPr>
        <w:widowControl/>
        <w:autoSpaceDE w:val="0"/>
        <w:autoSpaceDN w:val="0"/>
        <w:adjustRightInd w:val="0"/>
        <w:ind w:left="0"/>
        <w:contextualSpacing w:val="0"/>
        <w:rPr>
          <w:sz w:val="26"/>
          <w:szCs w:val="26"/>
        </w:rPr>
      </w:pPr>
      <w:r w:rsidRPr="003A3A2E">
        <w:rPr>
          <w:sz w:val="26"/>
          <w:szCs w:val="26"/>
          <w:rtl/>
        </w:rPr>
        <w:t>התכלית</w:t>
      </w:r>
      <w:r w:rsidRPr="003A3A2E">
        <w:rPr>
          <w:sz w:val="26"/>
          <w:szCs w:val="26"/>
        </w:rPr>
        <w:t xml:space="preserve"> </w:t>
      </w:r>
      <w:r w:rsidRPr="003A3A2E">
        <w:rPr>
          <w:sz w:val="26"/>
          <w:szCs w:val="26"/>
          <w:rtl/>
        </w:rPr>
        <w:t>המרכזית</w:t>
      </w:r>
      <w:r w:rsidRPr="003A3A2E">
        <w:rPr>
          <w:sz w:val="26"/>
          <w:szCs w:val="26"/>
        </w:rPr>
        <w:t xml:space="preserve"> </w:t>
      </w:r>
      <w:r w:rsidRPr="003A3A2E">
        <w:rPr>
          <w:sz w:val="26"/>
          <w:szCs w:val="26"/>
          <w:rtl/>
        </w:rPr>
        <w:t>שבהצעת</w:t>
      </w:r>
      <w:r w:rsidRPr="003A3A2E">
        <w:rPr>
          <w:sz w:val="26"/>
          <w:szCs w:val="26"/>
        </w:rPr>
        <w:t xml:space="preserve"> </w:t>
      </w:r>
      <w:r w:rsidRPr="003A3A2E">
        <w:rPr>
          <w:sz w:val="26"/>
          <w:szCs w:val="26"/>
          <w:rtl/>
        </w:rPr>
        <w:t>התקנות</w:t>
      </w:r>
      <w:r w:rsidRPr="003A3A2E">
        <w:rPr>
          <w:sz w:val="26"/>
          <w:szCs w:val="26"/>
        </w:rPr>
        <w:t xml:space="preserve"> </w:t>
      </w:r>
      <w:r>
        <w:rPr>
          <w:rFonts w:hint="cs"/>
          <w:sz w:val="26"/>
          <w:szCs w:val="26"/>
          <w:rtl/>
        </w:rPr>
        <w:t xml:space="preserve">הללו </w:t>
      </w:r>
      <w:r w:rsidRPr="003A3A2E">
        <w:rPr>
          <w:sz w:val="26"/>
          <w:szCs w:val="26"/>
          <w:rtl/>
        </w:rPr>
        <w:t>היא</w:t>
      </w:r>
      <w:r w:rsidRPr="003A3A2E">
        <w:rPr>
          <w:sz w:val="26"/>
          <w:szCs w:val="26"/>
        </w:rPr>
        <w:t xml:space="preserve"> </w:t>
      </w:r>
      <w:r w:rsidRPr="003A3A2E">
        <w:rPr>
          <w:sz w:val="26"/>
          <w:szCs w:val="26"/>
          <w:rtl/>
        </w:rPr>
        <w:t>הכללת</w:t>
      </w:r>
      <w:r w:rsidRPr="003A3A2E">
        <w:rPr>
          <w:sz w:val="26"/>
          <w:szCs w:val="26"/>
        </w:rPr>
        <w:t xml:space="preserve"> </w:t>
      </w:r>
      <w:r w:rsidRPr="003A3A2E">
        <w:rPr>
          <w:sz w:val="26"/>
          <w:szCs w:val="26"/>
          <w:rtl/>
        </w:rPr>
        <w:t>כל</w:t>
      </w:r>
      <w:r w:rsidRPr="003A3A2E">
        <w:rPr>
          <w:sz w:val="26"/>
          <w:szCs w:val="26"/>
        </w:rPr>
        <w:t xml:space="preserve"> </w:t>
      </w:r>
      <w:r w:rsidRPr="003A3A2E">
        <w:rPr>
          <w:sz w:val="26"/>
          <w:szCs w:val="26"/>
          <w:rtl/>
        </w:rPr>
        <w:t>ה</w:t>
      </w:r>
      <w:r>
        <w:rPr>
          <w:rFonts w:hint="cs"/>
          <w:sz w:val="26"/>
          <w:szCs w:val="26"/>
          <w:rtl/>
        </w:rPr>
        <w:t xml:space="preserve">דרישות </w:t>
      </w:r>
      <w:r w:rsidRPr="003A3A2E">
        <w:rPr>
          <w:sz w:val="26"/>
          <w:szCs w:val="26"/>
          <w:rtl/>
        </w:rPr>
        <w:t>המסדירות</w:t>
      </w:r>
      <w:r w:rsidRPr="003A3A2E">
        <w:rPr>
          <w:sz w:val="26"/>
          <w:szCs w:val="26"/>
        </w:rPr>
        <w:t xml:space="preserve"> </w:t>
      </w:r>
      <w:r w:rsidRPr="003A3A2E">
        <w:rPr>
          <w:sz w:val="26"/>
          <w:szCs w:val="26"/>
          <w:rtl/>
        </w:rPr>
        <w:t>את</w:t>
      </w:r>
      <w:r w:rsidRPr="003A3A2E">
        <w:rPr>
          <w:sz w:val="26"/>
          <w:szCs w:val="26"/>
        </w:rPr>
        <w:t xml:space="preserve"> </w:t>
      </w:r>
      <w:r w:rsidRPr="003A3A2E">
        <w:rPr>
          <w:sz w:val="26"/>
          <w:szCs w:val="26"/>
          <w:rtl/>
        </w:rPr>
        <w:t>השימוש</w:t>
      </w:r>
    </w:p>
    <w:p w:rsidR="00804B6D" w:rsidRPr="003A3A2E" w:rsidRDefault="003A3A2E" w:rsidP="00EA64E0">
      <w:pPr>
        <w:widowControl/>
        <w:autoSpaceDE w:val="0"/>
        <w:autoSpaceDN w:val="0"/>
        <w:adjustRightInd w:val="0"/>
        <w:ind w:left="0"/>
        <w:contextualSpacing w:val="0"/>
        <w:rPr>
          <w:sz w:val="26"/>
          <w:szCs w:val="26"/>
          <w:rtl/>
        </w:rPr>
      </w:pPr>
      <w:r w:rsidRPr="003A3A2E">
        <w:rPr>
          <w:sz w:val="26"/>
          <w:szCs w:val="26"/>
          <w:rtl/>
        </w:rPr>
        <w:t>בתוספי</w:t>
      </w:r>
      <w:r w:rsidRPr="003A3A2E">
        <w:rPr>
          <w:sz w:val="26"/>
          <w:szCs w:val="26"/>
        </w:rPr>
        <w:t xml:space="preserve"> </w:t>
      </w:r>
      <w:r w:rsidRPr="003A3A2E">
        <w:rPr>
          <w:sz w:val="26"/>
          <w:szCs w:val="26"/>
          <w:rtl/>
        </w:rPr>
        <w:t>מזון</w:t>
      </w:r>
      <w:r>
        <w:rPr>
          <w:rFonts w:hint="cs"/>
          <w:sz w:val="26"/>
          <w:szCs w:val="26"/>
          <w:rtl/>
        </w:rPr>
        <w:t xml:space="preserve"> במקור רגולטורי אחד. טיוטת התקנות כוללת </w:t>
      </w:r>
      <w:r w:rsidRPr="003A3A2E">
        <w:rPr>
          <w:sz w:val="26"/>
          <w:szCs w:val="26"/>
        </w:rPr>
        <w:t xml:space="preserve"> </w:t>
      </w:r>
      <w:r w:rsidRPr="003A3A2E">
        <w:rPr>
          <w:sz w:val="26"/>
          <w:szCs w:val="26"/>
          <w:rtl/>
        </w:rPr>
        <w:t>עדכון</w:t>
      </w:r>
      <w:r w:rsidRPr="003A3A2E">
        <w:rPr>
          <w:sz w:val="26"/>
          <w:szCs w:val="26"/>
        </w:rPr>
        <w:t xml:space="preserve"> </w:t>
      </w:r>
      <w:r w:rsidRPr="003A3A2E">
        <w:rPr>
          <w:sz w:val="26"/>
          <w:szCs w:val="26"/>
          <w:rtl/>
        </w:rPr>
        <w:t>מושגים</w:t>
      </w:r>
      <w:r w:rsidRPr="003A3A2E">
        <w:rPr>
          <w:sz w:val="26"/>
          <w:szCs w:val="26"/>
        </w:rPr>
        <w:t xml:space="preserve"> </w:t>
      </w:r>
      <w:r w:rsidRPr="003A3A2E">
        <w:rPr>
          <w:sz w:val="26"/>
          <w:szCs w:val="26"/>
          <w:rtl/>
        </w:rPr>
        <w:t>ונושאים</w:t>
      </w:r>
      <w:r w:rsidRPr="003A3A2E">
        <w:rPr>
          <w:sz w:val="26"/>
          <w:szCs w:val="26"/>
        </w:rPr>
        <w:t xml:space="preserve"> </w:t>
      </w:r>
      <w:r w:rsidRPr="003A3A2E">
        <w:rPr>
          <w:sz w:val="26"/>
          <w:szCs w:val="26"/>
          <w:rtl/>
        </w:rPr>
        <w:t>בהתאם</w:t>
      </w:r>
      <w:r w:rsidRPr="003A3A2E">
        <w:rPr>
          <w:sz w:val="26"/>
          <w:szCs w:val="26"/>
        </w:rPr>
        <w:t xml:space="preserve"> </w:t>
      </w:r>
      <w:r w:rsidRPr="003A3A2E">
        <w:rPr>
          <w:sz w:val="26"/>
          <w:szCs w:val="26"/>
          <w:rtl/>
        </w:rPr>
        <w:t>ל</w:t>
      </w:r>
      <w:r>
        <w:rPr>
          <w:rFonts w:hint="cs"/>
          <w:sz w:val="26"/>
          <w:szCs w:val="26"/>
          <w:rtl/>
        </w:rPr>
        <w:t>דרישות ה</w:t>
      </w:r>
      <w:r w:rsidRPr="003A3A2E">
        <w:rPr>
          <w:sz w:val="26"/>
          <w:szCs w:val="26"/>
          <w:rtl/>
        </w:rPr>
        <w:t>חקיק</w:t>
      </w:r>
      <w:r>
        <w:rPr>
          <w:rFonts w:hint="cs"/>
          <w:sz w:val="26"/>
          <w:szCs w:val="26"/>
          <w:rtl/>
        </w:rPr>
        <w:t>ה</w:t>
      </w:r>
      <w:r w:rsidR="001E44C6">
        <w:rPr>
          <w:rFonts w:hint="cs"/>
          <w:sz w:val="26"/>
          <w:szCs w:val="26"/>
          <w:rtl/>
        </w:rPr>
        <w:t xml:space="preserve"> של </w:t>
      </w:r>
      <w:r w:rsidR="001E44C6" w:rsidRPr="001E44C6">
        <w:rPr>
          <w:sz w:val="26"/>
          <w:szCs w:val="26"/>
          <w:rtl/>
        </w:rPr>
        <w:t>האיחוד האירופי והקודקס</w:t>
      </w:r>
      <w:r w:rsidR="001E44C6">
        <w:rPr>
          <w:rFonts w:hint="cs"/>
          <w:sz w:val="26"/>
          <w:szCs w:val="26"/>
          <w:rtl/>
        </w:rPr>
        <w:t xml:space="preserve"> </w:t>
      </w:r>
      <w:proofErr w:type="spellStart"/>
      <w:r w:rsidR="001E44C6" w:rsidRPr="001E44C6">
        <w:rPr>
          <w:sz w:val="26"/>
          <w:szCs w:val="26"/>
          <w:rtl/>
        </w:rPr>
        <w:t>אלימנטריוס</w:t>
      </w:r>
      <w:proofErr w:type="spellEnd"/>
      <w:r w:rsidR="001E44C6" w:rsidRPr="001E44C6">
        <w:rPr>
          <w:sz w:val="26"/>
          <w:szCs w:val="26"/>
          <w:rtl/>
        </w:rPr>
        <w:t xml:space="preserve"> לתוספי מזון</w:t>
      </w:r>
      <w:r w:rsidR="001E44C6">
        <w:rPr>
          <w:rFonts w:hint="cs"/>
          <w:sz w:val="26"/>
          <w:szCs w:val="26"/>
          <w:rtl/>
        </w:rPr>
        <w:t xml:space="preserve"> - </w:t>
      </w:r>
      <w:r w:rsidRPr="003A3A2E">
        <w:rPr>
          <w:sz w:val="26"/>
          <w:szCs w:val="26"/>
          <w:rtl/>
        </w:rPr>
        <w:t>דבר</w:t>
      </w:r>
      <w:r w:rsidRPr="003A3A2E">
        <w:rPr>
          <w:sz w:val="26"/>
          <w:szCs w:val="26"/>
        </w:rPr>
        <w:t xml:space="preserve"> </w:t>
      </w:r>
      <w:r w:rsidRPr="003A3A2E">
        <w:rPr>
          <w:sz w:val="26"/>
          <w:szCs w:val="26"/>
          <w:rtl/>
        </w:rPr>
        <w:t>שיאפשר</w:t>
      </w:r>
      <w:r w:rsidRPr="003A3A2E">
        <w:rPr>
          <w:sz w:val="26"/>
          <w:szCs w:val="26"/>
        </w:rPr>
        <w:t xml:space="preserve"> </w:t>
      </w:r>
      <w:r w:rsidRPr="003A3A2E">
        <w:rPr>
          <w:sz w:val="26"/>
          <w:szCs w:val="26"/>
          <w:rtl/>
        </w:rPr>
        <w:t>גם</w:t>
      </w:r>
      <w:r w:rsidRPr="003A3A2E">
        <w:rPr>
          <w:sz w:val="26"/>
          <w:szCs w:val="26"/>
        </w:rPr>
        <w:t xml:space="preserve"> </w:t>
      </w:r>
      <w:r w:rsidRPr="003A3A2E">
        <w:rPr>
          <w:sz w:val="26"/>
          <w:szCs w:val="26"/>
          <w:rtl/>
        </w:rPr>
        <w:t>ליצרנים</w:t>
      </w:r>
      <w:r w:rsidRPr="003A3A2E">
        <w:rPr>
          <w:sz w:val="26"/>
          <w:szCs w:val="26"/>
        </w:rPr>
        <w:t xml:space="preserve"> </w:t>
      </w:r>
      <w:r w:rsidRPr="003A3A2E">
        <w:rPr>
          <w:sz w:val="26"/>
          <w:szCs w:val="26"/>
          <w:rtl/>
        </w:rPr>
        <w:t>ולצרכנים</w:t>
      </w:r>
      <w:r w:rsidRPr="003A3A2E">
        <w:rPr>
          <w:sz w:val="26"/>
          <w:szCs w:val="26"/>
        </w:rPr>
        <w:t xml:space="preserve"> </w:t>
      </w:r>
      <w:r w:rsidRPr="003A3A2E">
        <w:rPr>
          <w:sz w:val="26"/>
          <w:szCs w:val="26"/>
          <w:rtl/>
        </w:rPr>
        <w:t>לקבל</w:t>
      </w:r>
      <w:r w:rsidRPr="003A3A2E">
        <w:rPr>
          <w:sz w:val="26"/>
          <w:szCs w:val="26"/>
        </w:rPr>
        <w:t xml:space="preserve"> </w:t>
      </w:r>
      <w:r w:rsidRPr="003A3A2E">
        <w:rPr>
          <w:sz w:val="26"/>
          <w:szCs w:val="26"/>
          <w:rtl/>
        </w:rPr>
        <w:t>התייחסות</w:t>
      </w:r>
      <w:r w:rsidRPr="003A3A2E">
        <w:rPr>
          <w:sz w:val="26"/>
          <w:szCs w:val="26"/>
        </w:rPr>
        <w:t xml:space="preserve"> </w:t>
      </w:r>
      <w:r w:rsidRPr="003A3A2E">
        <w:rPr>
          <w:sz w:val="26"/>
          <w:szCs w:val="26"/>
          <w:rtl/>
        </w:rPr>
        <w:t>עדכנית</w:t>
      </w:r>
      <w:r w:rsidR="001E44C6">
        <w:rPr>
          <w:rFonts w:hint="cs"/>
          <w:sz w:val="26"/>
          <w:szCs w:val="26"/>
          <w:rtl/>
        </w:rPr>
        <w:t xml:space="preserve"> </w:t>
      </w:r>
      <w:r w:rsidRPr="003A3A2E">
        <w:rPr>
          <w:sz w:val="26"/>
          <w:szCs w:val="26"/>
          <w:rtl/>
        </w:rPr>
        <w:t>ומתקדמת</w:t>
      </w:r>
      <w:r w:rsidRPr="003A3A2E">
        <w:rPr>
          <w:sz w:val="26"/>
          <w:szCs w:val="26"/>
        </w:rPr>
        <w:t xml:space="preserve"> </w:t>
      </w:r>
      <w:r w:rsidRPr="003A3A2E">
        <w:rPr>
          <w:sz w:val="26"/>
          <w:szCs w:val="26"/>
          <w:rtl/>
        </w:rPr>
        <w:t>לנושאים</w:t>
      </w:r>
      <w:r w:rsidR="00EA64E0">
        <w:rPr>
          <w:rFonts w:hint="cs"/>
          <w:sz w:val="26"/>
          <w:szCs w:val="26"/>
          <w:rtl/>
        </w:rPr>
        <w:t xml:space="preserve"> </w:t>
      </w:r>
      <w:r w:rsidRPr="003A3A2E">
        <w:rPr>
          <w:sz w:val="26"/>
          <w:szCs w:val="26"/>
        </w:rPr>
        <w:t xml:space="preserve"> </w:t>
      </w:r>
      <w:r w:rsidRPr="003A3A2E">
        <w:rPr>
          <w:sz w:val="26"/>
          <w:szCs w:val="26"/>
          <w:rtl/>
        </w:rPr>
        <w:t>כגון</w:t>
      </w:r>
      <w:r w:rsidRPr="003A3A2E">
        <w:rPr>
          <w:sz w:val="26"/>
          <w:szCs w:val="26"/>
        </w:rPr>
        <w:t xml:space="preserve"> </w:t>
      </w:r>
      <w:r w:rsidRPr="003A3A2E">
        <w:rPr>
          <w:sz w:val="26"/>
          <w:szCs w:val="26"/>
          <w:rtl/>
        </w:rPr>
        <w:t>נושא</w:t>
      </w:r>
      <w:r w:rsidRPr="003A3A2E">
        <w:rPr>
          <w:sz w:val="26"/>
          <w:szCs w:val="26"/>
        </w:rPr>
        <w:t xml:space="preserve"> </w:t>
      </w:r>
      <w:r w:rsidRPr="003A3A2E">
        <w:rPr>
          <w:sz w:val="26"/>
          <w:szCs w:val="26"/>
          <w:rtl/>
        </w:rPr>
        <w:t>ה</w:t>
      </w:r>
      <w:r w:rsidRPr="003A3A2E">
        <w:rPr>
          <w:sz w:val="26"/>
          <w:szCs w:val="26"/>
        </w:rPr>
        <w:t>"</w:t>
      </w:r>
      <w:proofErr w:type="spellStart"/>
      <w:r w:rsidRPr="003A3A2E">
        <w:rPr>
          <w:sz w:val="26"/>
          <w:szCs w:val="26"/>
          <w:rtl/>
        </w:rPr>
        <w:t>תסחיב</w:t>
      </w:r>
      <w:proofErr w:type="spellEnd"/>
      <w:r w:rsidR="00804B6D">
        <w:rPr>
          <w:rFonts w:hint="cs"/>
          <w:sz w:val="26"/>
          <w:szCs w:val="26"/>
          <w:rtl/>
        </w:rPr>
        <w:t xml:space="preserve"> ו</w:t>
      </w:r>
      <w:r w:rsidRPr="003A3A2E">
        <w:rPr>
          <w:sz w:val="26"/>
          <w:szCs w:val="26"/>
          <w:rtl/>
        </w:rPr>
        <w:t>סימונו</w:t>
      </w:r>
      <w:r w:rsidR="00804B6D">
        <w:rPr>
          <w:rFonts w:hint="cs"/>
          <w:sz w:val="26"/>
          <w:szCs w:val="26"/>
          <w:rtl/>
        </w:rPr>
        <w:t>",</w:t>
      </w:r>
      <w:r w:rsidRPr="003A3A2E">
        <w:rPr>
          <w:sz w:val="26"/>
          <w:szCs w:val="26"/>
        </w:rPr>
        <w:t xml:space="preserve"> </w:t>
      </w:r>
      <w:r w:rsidRPr="003A3A2E">
        <w:rPr>
          <w:sz w:val="26"/>
          <w:szCs w:val="26"/>
          <w:rtl/>
        </w:rPr>
        <w:t>סימון</w:t>
      </w:r>
      <w:r w:rsidR="00804B6D">
        <w:rPr>
          <w:rFonts w:hint="cs"/>
          <w:sz w:val="26"/>
          <w:szCs w:val="26"/>
          <w:rtl/>
        </w:rPr>
        <w:t xml:space="preserve"> "גזים</w:t>
      </w:r>
      <w:r w:rsidR="00804B6D">
        <w:rPr>
          <w:sz w:val="26"/>
          <w:szCs w:val="26"/>
        </w:rPr>
        <w:t xml:space="preserve"> </w:t>
      </w:r>
      <w:r w:rsidRPr="003A3A2E">
        <w:rPr>
          <w:sz w:val="26"/>
          <w:szCs w:val="26"/>
          <w:rtl/>
        </w:rPr>
        <w:t>לאר</w:t>
      </w:r>
      <w:r w:rsidR="00804B6D">
        <w:rPr>
          <w:rFonts w:hint="cs"/>
          <w:sz w:val="26"/>
          <w:szCs w:val="26"/>
          <w:rtl/>
        </w:rPr>
        <w:t>י</w:t>
      </w:r>
      <w:r w:rsidRPr="003A3A2E">
        <w:rPr>
          <w:sz w:val="26"/>
          <w:szCs w:val="26"/>
          <w:rtl/>
        </w:rPr>
        <w:t>זה</w:t>
      </w:r>
      <w:r w:rsidR="00804B6D">
        <w:rPr>
          <w:rFonts w:hint="cs"/>
          <w:sz w:val="26"/>
          <w:szCs w:val="26"/>
          <w:rtl/>
        </w:rPr>
        <w:t xml:space="preserve">", </w:t>
      </w:r>
      <w:r w:rsidRPr="003A3A2E">
        <w:rPr>
          <w:sz w:val="26"/>
          <w:szCs w:val="26"/>
          <w:rtl/>
        </w:rPr>
        <w:t>צריכה</w:t>
      </w:r>
      <w:r w:rsidR="00804B6D">
        <w:rPr>
          <w:rFonts w:hint="cs"/>
          <w:sz w:val="26"/>
          <w:szCs w:val="26"/>
          <w:rtl/>
        </w:rPr>
        <w:t xml:space="preserve"> </w:t>
      </w:r>
      <w:r w:rsidRPr="003A3A2E">
        <w:rPr>
          <w:sz w:val="26"/>
          <w:szCs w:val="26"/>
          <w:rtl/>
        </w:rPr>
        <w:t>קמעונאית</w:t>
      </w:r>
      <w:r w:rsidRPr="003A3A2E">
        <w:rPr>
          <w:sz w:val="26"/>
          <w:szCs w:val="26"/>
        </w:rPr>
        <w:t xml:space="preserve"> </w:t>
      </w:r>
      <w:r w:rsidRPr="003A3A2E">
        <w:rPr>
          <w:sz w:val="26"/>
          <w:szCs w:val="26"/>
          <w:rtl/>
        </w:rPr>
        <w:t>של</w:t>
      </w:r>
      <w:r w:rsidRPr="003A3A2E">
        <w:rPr>
          <w:sz w:val="26"/>
          <w:szCs w:val="26"/>
        </w:rPr>
        <w:t xml:space="preserve"> </w:t>
      </w:r>
      <w:r w:rsidRPr="003A3A2E">
        <w:rPr>
          <w:sz w:val="26"/>
          <w:szCs w:val="26"/>
          <w:rtl/>
        </w:rPr>
        <w:t>תוסף</w:t>
      </w:r>
      <w:r w:rsidRPr="003A3A2E">
        <w:rPr>
          <w:sz w:val="26"/>
          <w:szCs w:val="26"/>
        </w:rPr>
        <w:t xml:space="preserve"> </w:t>
      </w:r>
      <w:r w:rsidRPr="003A3A2E">
        <w:rPr>
          <w:sz w:val="26"/>
          <w:szCs w:val="26"/>
          <w:rtl/>
        </w:rPr>
        <w:t>מזון</w:t>
      </w:r>
      <w:r w:rsidRPr="003A3A2E">
        <w:rPr>
          <w:sz w:val="26"/>
          <w:szCs w:val="26"/>
        </w:rPr>
        <w:t xml:space="preserve"> </w:t>
      </w:r>
      <w:r w:rsidRPr="003A3A2E">
        <w:rPr>
          <w:sz w:val="26"/>
          <w:szCs w:val="26"/>
          <w:rtl/>
        </w:rPr>
        <w:t>ובנוסף</w:t>
      </w:r>
      <w:r w:rsidRPr="003A3A2E">
        <w:rPr>
          <w:sz w:val="26"/>
          <w:szCs w:val="26"/>
        </w:rPr>
        <w:t xml:space="preserve"> </w:t>
      </w:r>
      <w:r w:rsidRPr="003A3A2E">
        <w:rPr>
          <w:sz w:val="26"/>
          <w:szCs w:val="26"/>
          <w:rtl/>
        </w:rPr>
        <w:t>פישוט</w:t>
      </w:r>
      <w:r w:rsidRPr="003A3A2E">
        <w:rPr>
          <w:sz w:val="26"/>
          <w:szCs w:val="26"/>
        </w:rPr>
        <w:t xml:space="preserve"> </w:t>
      </w:r>
      <w:r w:rsidR="00804B6D" w:rsidRPr="003A3A2E">
        <w:rPr>
          <w:sz w:val="26"/>
          <w:szCs w:val="26"/>
          <w:rtl/>
        </w:rPr>
        <w:t>של</w:t>
      </w:r>
      <w:r w:rsidR="00804B6D" w:rsidRPr="003A3A2E">
        <w:rPr>
          <w:sz w:val="26"/>
          <w:szCs w:val="26"/>
        </w:rPr>
        <w:t xml:space="preserve"> </w:t>
      </w:r>
      <w:r w:rsidR="00804B6D" w:rsidRPr="003A3A2E">
        <w:rPr>
          <w:sz w:val="26"/>
          <w:szCs w:val="26"/>
          <w:rtl/>
        </w:rPr>
        <w:t>סימון</w:t>
      </w:r>
      <w:r w:rsidR="00804B6D">
        <w:rPr>
          <w:rFonts w:hint="cs"/>
          <w:sz w:val="26"/>
          <w:szCs w:val="26"/>
          <w:rtl/>
        </w:rPr>
        <w:t xml:space="preserve"> </w:t>
      </w:r>
      <w:r w:rsidR="00804B6D" w:rsidRPr="003A3A2E">
        <w:rPr>
          <w:sz w:val="26"/>
          <w:szCs w:val="26"/>
          <w:rtl/>
        </w:rPr>
        <w:t>תוספי</w:t>
      </w:r>
      <w:r w:rsidR="00804B6D" w:rsidRPr="003A3A2E">
        <w:rPr>
          <w:sz w:val="26"/>
          <w:szCs w:val="26"/>
        </w:rPr>
        <w:t xml:space="preserve"> </w:t>
      </w:r>
      <w:r w:rsidR="00804B6D" w:rsidRPr="003A3A2E">
        <w:rPr>
          <w:sz w:val="26"/>
          <w:szCs w:val="26"/>
          <w:rtl/>
        </w:rPr>
        <w:t>המזון</w:t>
      </w:r>
      <w:r w:rsidR="00804B6D" w:rsidRPr="003A3A2E">
        <w:rPr>
          <w:sz w:val="26"/>
          <w:szCs w:val="26"/>
        </w:rPr>
        <w:t xml:space="preserve"> </w:t>
      </w:r>
      <w:r w:rsidR="00804B6D" w:rsidRPr="003A3A2E">
        <w:rPr>
          <w:sz w:val="26"/>
          <w:szCs w:val="26"/>
          <w:rtl/>
        </w:rPr>
        <w:t>ברשימת</w:t>
      </w:r>
      <w:r w:rsidR="00804B6D" w:rsidRPr="003A3A2E">
        <w:rPr>
          <w:sz w:val="26"/>
          <w:szCs w:val="26"/>
        </w:rPr>
        <w:t xml:space="preserve"> </w:t>
      </w:r>
      <w:r w:rsidR="00804B6D" w:rsidRPr="003A3A2E">
        <w:rPr>
          <w:sz w:val="26"/>
          <w:szCs w:val="26"/>
          <w:rtl/>
        </w:rPr>
        <w:t>רכיבי</w:t>
      </w:r>
      <w:r w:rsidR="00804B6D" w:rsidRPr="003A3A2E">
        <w:rPr>
          <w:sz w:val="26"/>
          <w:szCs w:val="26"/>
        </w:rPr>
        <w:t xml:space="preserve"> </w:t>
      </w:r>
      <w:r w:rsidR="00804B6D" w:rsidRPr="003A3A2E">
        <w:rPr>
          <w:sz w:val="26"/>
          <w:szCs w:val="26"/>
          <w:rtl/>
        </w:rPr>
        <w:t>מוצר</w:t>
      </w:r>
      <w:r w:rsidR="00804B6D" w:rsidRPr="003A3A2E">
        <w:rPr>
          <w:sz w:val="26"/>
          <w:szCs w:val="26"/>
        </w:rPr>
        <w:t xml:space="preserve"> </w:t>
      </w:r>
      <w:r w:rsidR="00EA64E0">
        <w:rPr>
          <w:sz w:val="26"/>
          <w:szCs w:val="26"/>
          <w:rtl/>
        </w:rPr>
        <w:t>מזו</w:t>
      </w:r>
      <w:r w:rsidR="00EA64E0">
        <w:rPr>
          <w:rFonts w:hint="cs"/>
          <w:sz w:val="26"/>
          <w:szCs w:val="26"/>
          <w:rtl/>
        </w:rPr>
        <w:t xml:space="preserve">ן </w:t>
      </w:r>
      <w:r w:rsidR="00804B6D">
        <w:rPr>
          <w:rFonts w:hint="cs"/>
          <w:sz w:val="26"/>
          <w:szCs w:val="26"/>
          <w:rtl/>
        </w:rPr>
        <w:t>והכל</w:t>
      </w:r>
    </w:p>
    <w:p w:rsidR="003A3A2E" w:rsidRPr="003A3A2E" w:rsidRDefault="00804B6D" w:rsidP="00EA64E0">
      <w:pPr>
        <w:widowControl/>
        <w:autoSpaceDE w:val="0"/>
        <w:autoSpaceDN w:val="0"/>
        <w:adjustRightInd w:val="0"/>
        <w:ind w:left="0"/>
        <w:contextualSpacing w:val="0"/>
        <w:rPr>
          <w:sz w:val="26"/>
          <w:szCs w:val="26"/>
        </w:rPr>
      </w:pPr>
      <w:r>
        <w:rPr>
          <w:rFonts w:hint="cs"/>
          <w:sz w:val="26"/>
          <w:szCs w:val="26"/>
          <w:rtl/>
        </w:rPr>
        <w:t>בהתאם להסדרים</w:t>
      </w:r>
      <w:r w:rsidR="003A3A2E" w:rsidRPr="003A3A2E">
        <w:rPr>
          <w:sz w:val="26"/>
          <w:szCs w:val="26"/>
        </w:rPr>
        <w:t xml:space="preserve"> </w:t>
      </w:r>
      <w:r w:rsidR="003A3A2E" w:rsidRPr="003A3A2E">
        <w:rPr>
          <w:sz w:val="26"/>
          <w:szCs w:val="26"/>
          <w:rtl/>
        </w:rPr>
        <w:t>הנהו</w:t>
      </w:r>
      <w:r>
        <w:rPr>
          <w:rFonts w:hint="cs"/>
          <w:sz w:val="26"/>
          <w:szCs w:val="26"/>
          <w:rtl/>
        </w:rPr>
        <w:t>גים</w:t>
      </w:r>
      <w:r w:rsidR="003A3A2E" w:rsidRPr="003A3A2E">
        <w:rPr>
          <w:sz w:val="26"/>
          <w:szCs w:val="26"/>
        </w:rPr>
        <w:t xml:space="preserve"> </w:t>
      </w:r>
      <w:r w:rsidR="003A3A2E" w:rsidRPr="003A3A2E">
        <w:rPr>
          <w:sz w:val="26"/>
          <w:szCs w:val="26"/>
          <w:rtl/>
        </w:rPr>
        <w:t>כיום</w:t>
      </w:r>
      <w:r w:rsidR="003A3A2E" w:rsidRPr="003A3A2E">
        <w:rPr>
          <w:sz w:val="26"/>
          <w:szCs w:val="26"/>
        </w:rPr>
        <w:t xml:space="preserve"> </w:t>
      </w:r>
      <w:r>
        <w:rPr>
          <w:rFonts w:hint="cs"/>
          <w:sz w:val="26"/>
          <w:szCs w:val="26"/>
          <w:rtl/>
        </w:rPr>
        <w:t>במדינות המפ</w:t>
      </w:r>
      <w:r w:rsidR="00EA64E0">
        <w:rPr>
          <w:rFonts w:hint="cs"/>
          <w:sz w:val="26"/>
          <w:szCs w:val="26"/>
          <w:rtl/>
        </w:rPr>
        <w:t>ו</w:t>
      </w:r>
      <w:r>
        <w:rPr>
          <w:rFonts w:hint="cs"/>
          <w:sz w:val="26"/>
          <w:szCs w:val="26"/>
          <w:rtl/>
        </w:rPr>
        <w:t>תחות.</w:t>
      </w:r>
      <w:r w:rsidR="003A3A2E" w:rsidRPr="003A3A2E">
        <w:rPr>
          <w:sz w:val="26"/>
          <w:szCs w:val="26"/>
        </w:rPr>
        <w:t xml:space="preserve"> </w:t>
      </w:r>
    </w:p>
    <w:p w:rsidR="003A3A2E" w:rsidRDefault="003A3A2E" w:rsidP="001672DD">
      <w:pPr>
        <w:widowControl/>
        <w:autoSpaceDE w:val="0"/>
        <w:autoSpaceDN w:val="0"/>
        <w:adjustRightInd w:val="0"/>
        <w:ind w:left="0"/>
        <w:contextualSpacing w:val="0"/>
        <w:rPr>
          <w:sz w:val="26"/>
          <w:szCs w:val="26"/>
          <w:rtl/>
        </w:rPr>
      </w:pPr>
      <w:r w:rsidRPr="003A3A2E">
        <w:rPr>
          <w:sz w:val="26"/>
          <w:szCs w:val="26"/>
          <w:rtl/>
        </w:rPr>
        <w:t>חלק</w:t>
      </w:r>
      <w:r w:rsidRPr="003A3A2E">
        <w:rPr>
          <w:sz w:val="26"/>
          <w:szCs w:val="26"/>
        </w:rPr>
        <w:t xml:space="preserve"> </w:t>
      </w:r>
      <w:r w:rsidRPr="003A3A2E">
        <w:rPr>
          <w:sz w:val="26"/>
          <w:szCs w:val="26"/>
          <w:rtl/>
        </w:rPr>
        <w:t>חשוב</w:t>
      </w:r>
      <w:r w:rsidRPr="003A3A2E">
        <w:rPr>
          <w:sz w:val="26"/>
          <w:szCs w:val="26"/>
        </w:rPr>
        <w:t xml:space="preserve"> </w:t>
      </w:r>
      <w:r w:rsidRPr="003A3A2E">
        <w:rPr>
          <w:sz w:val="26"/>
          <w:szCs w:val="26"/>
          <w:rtl/>
        </w:rPr>
        <w:t>מהתקנות</w:t>
      </w:r>
      <w:r w:rsidRPr="003A3A2E">
        <w:rPr>
          <w:sz w:val="26"/>
          <w:szCs w:val="26"/>
        </w:rPr>
        <w:t xml:space="preserve"> </w:t>
      </w:r>
      <w:r w:rsidRPr="003A3A2E">
        <w:rPr>
          <w:sz w:val="26"/>
          <w:szCs w:val="26"/>
          <w:rtl/>
        </w:rPr>
        <w:t>עוסק</w:t>
      </w:r>
      <w:r w:rsidRPr="003A3A2E">
        <w:rPr>
          <w:sz w:val="26"/>
          <w:szCs w:val="26"/>
        </w:rPr>
        <w:t xml:space="preserve"> </w:t>
      </w:r>
      <w:proofErr w:type="spellStart"/>
      <w:r w:rsidRPr="003A3A2E">
        <w:rPr>
          <w:sz w:val="26"/>
          <w:szCs w:val="26"/>
          <w:rtl/>
        </w:rPr>
        <w:t>בהנגשת</w:t>
      </w:r>
      <w:proofErr w:type="spellEnd"/>
      <w:r w:rsidRPr="003A3A2E">
        <w:rPr>
          <w:sz w:val="26"/>
          <w:szCs w:val="26"/>
        </w:rPr>
        <w:t xml:space="preserve"> </w:t>
      </w:r>
      <w:r w:rsidRPr="003A3A2E">
        <w:rPr>
          <w:sz w:val="26"/>
          <w:szCs w:val="26"/>
          <w:rtl/>
        </w:rPr>
        <w:t>מידע</w:t>
      </w:r>
      <w:r w:rsidRPr="003A3A2E">
        <w:rPr>
          <w:sz w:val="26"/>
          <w:szCs w:val="26"/>
        </w:rPr>
        <w:t xml:space="preserve"> </w:t>
      </w:r>
      <w:r w:rsidRPr="003A3A2E">
        <w:rPr>
          <w:sz w:val="26"/>
          <w:szCs w:val="26"/>
          <w:rtl/>
        </w:rPr>
        <w:t>לצרכנים</w:t>
      </w:r>
      <w:r w:rsidRPr="003A3A2E">
        <w:rPr>
          <w:sz w:val="26"/>
          <w:szCs w:val="26"/>
        </w:rPr>
        <w:t xml:space="preserve"> </w:t>
      </w:r>
      <w:r w:rsidR="00B61A44">
        <w:rPr>
          <w:rFonts w:hint="cs"/>
          <w:sz w:val="26"/>
          <w:szCs w:val="26"/>
          <w:rtl/>
        </w:rPr>
        <w:t>במטרה לאפשר</w:t>
      </w:r>
      <w:r w:rsidRPr="003A3A2E">
        <w:rPr>
          <w:sz w:val="26"/>
          <w:szCs w:val="26"/>
        </w:rPr>
        <w:t xml:space="preserve"> </w:t>
      </w:r>
      <w:r w:rsidRPr="003A3A2E">
        <w:rPr>
          <w:sz w:val="26"/>
          <w:szCs w:val="26"/>
          <w:rtl/>
        </w:rPr>
        <w:t>רכישה</w:t>
      </w:r>
      <w:r w:rsidRPr="003A3A2E">
        <w:rPr>
          <w:sz w:val="26"/>
          <w:szCs w:val="26"/>
        </w:rPr>
        <w:t xml:space="preserve"> </w:t>
      </w:r>
      <w:r w:rsidRPr="003A3A2E">
        <w:rPr>
          <w:sz w:val="26"/>
          <w:szCs w:val="26"/>
          <w:rtl/>
        </w:rPr>
        <w:t>מושכלת</w:t>
      </w:r>
      <w:r w:rsidR="00B61A44">
        <w:rPr>
          <w:rFonts w:hint="cs"/>
          <w:sz w:val="26"/>
          <w:szCs w:val="26"/>
          <w:rtl/>
        </w:rPr>
        <w:t xml:space="preserve">, במיוחד </w:t>
      </w:r>
      <w:r w:rsidRPr="003A3A2E">
        <w:rPr>
          <w:sz w:val="26"/>
          <w:szCs w:val="26"/>
        </w:rPr>
        <w:t xml:space="preserve"> </w:t>
      </w:r>
      <w:r w:rsidRPr="003A3A2E">
        <w:rPr>
          <w:sz w:val="26"/>
          <w:szCs w:val="26"/>
          <w:rtl/>
        </w:rPr>
        <w:t>לצרכנים</w:t>
      </w:r>
      <w:r w:rsidRPr="003A3A2E">
        <w:rPr>
          <w:sz w:val="26"/>
          <w:szCs w:val="26"/>
        </w:rPr>
        <w:t xml:space="preserve"> </w:t>
      </w:r>
      <w:r w:rsidRPr="003A3A2E">
        <w:rPr>
          <w:sz w:val="26"/>
          <w:szCs w:val="26"/>
          <w:rtl/>
        </w:rPr>
        <w:t>שתוספי</w:t>
      </w:r>
      <w:r w:rsidRPr="003A3A2E">
        <w:rPr>
          <w:sz w:val="26"/>
          <w:szCs w:val="26"/>
        </w:rPr>
        <w:t xml:space="preserve"> </w:t>
      </w:r>
      <w:r w:rsidRPr="003A3A2E">
        <w:rPr>
          <w:sz w:val="26"/>
          <w:szCs w:val="26"/>
          <w:rtl/>
        </w:rPr>
        <w:t>מזון</w:t>
      </w:r>
      <w:r w:rsidRPr="003A3A2E">
        <w:rPr>
          <w:sz w:val="26"/>
          <w:szCs w:val="26"/>
        </w:rPr>
        <w:t xml:space="preserve"> </w:t>
      </w:r>
      <w:r w:rsidRPr="003A3A2E">
        <w:rPr>
          <w:sz w:val="26"/>
          <w:szCs w:val="26"/>
          <w:rtl/>
        </w:rPr>
        <w:t>מסוימים</w:t>
      </w:r>
      <w:r w:rsidRPr="003A3A2E">
        <w:rPr>
          <w:sz w:val="26"/>
          <w:szCs w:val="26"/>
        </w:rPr>
        <w:t xml:space="preserve"> </w:t>
      </w:r>
      <w:r w:rsidRPr="003A3A2E">
        <w:rPr>
          <w:sz w:val="26"/>
          <w:szCs w:val="26"/>
          <w:rtl/>
        </w:rPr>
        <w:t>עלול</w:t>
      </w:r>
      <w:r w:rsidRPr="003A3A2E">
        <w:rPr>
          <w:sz w:val="26"/>
          <w:szCs w:val="26"/>
        </w:rPr>
        <w:t xml:space="preserve"> </w:t>
      </w:r>
      <w:r w:rsidRPr="003A3A2E">
        <w:rPr>
          <w:sz w:val="26"/>
          <w:szCs w:val="26"/>
          <w:rtl/>
        </w:rPr>
        <w:t>ל</w:t>
      </w:r>
      <w:r w:rsidR="00B61A44">
        <w:rPr>
          <w:rFonts w:hint="cs"/>
          <w:sz w:val="26"/>
          <w:szCs w:val="26"/>
          <w:rtl/>
        </w:rPr>
        <w:t xml:space="preserve">השפיע על </w:t>
      </w:r>
      <w:r w:rsidRPr="003A3A2E">
        <w:rPr>
          <w:sz w:val="26"/>
          <w:szCs w:val="26"/>
          <w:rtl/>
        </w:rPr>
        <w:t>בריאותם</w:t>
      </w:r>
      <w:r w:rsidR="00B1487A">
        <w:rPr>
          <w:rFonts w:hint="cs"/>
          <w:sz w:val="26"/>
          <w:szCs w:val="26"/>
          <w:rtl/>
        </w:rPr>
        <w:t>: סימון</w:t>
      </w:r>
      <w:r w:rsidRPr="003A3A2E">
        <w:rPr>
          <w:sz w:val="26"/>
          <w:szCs w:val="26"/>
        </w:rPr>
        <w:t xml:space="preserve"> </w:t>
      </w:r>
      <w:r w:rsidRPr="003A3A2E">
        <w:rPr>
          <w:sz w:val="26"/>
          <w:szCs w:val="26"/>
          <w:rtl/>
        </w:rPr>
        <w:t>מזון</w:t>
      </w:r>
      <w:r w:rsidRPr="003A3A2E">
        <w:rPr>
          <w:sz w:val="26"/>
          <w:szCs w:val="26"/>
        </w:rPr>
        <w:t xml:space="preserve"> </w:t>
      </w:r>
      <w:r w:rsidRPr="003A3A2E">
        <w:rPr>
          <w:sz w:val="26"/>
          <w:szCs w:val="26"/>
          <w:rtl/>
        </w:rPr>
        <w:t>המכיל</w:t>
      </w:r>
      <w:r w:rsidRPr="003A3A2E">
        <w:rPr>
          <w:sz w:val="26"/>
          <w:szCs w:val="26"/>
        </w:rPr>
        <w:t xml:space="preserve"> </w:t>
      </w:r>
      <w:r w:rsidRPr="003A3A2E">
        <w:rPr>
          <w:sz w:val="26"/>
          <w:szCs w:val="26"/>
          <w:rtl/>
        </w:rPr>
        <w:t>ממתיקי</w:t>
      </w:r>
      <w:r w:rsidR="00EA64E0">
        <w:rPr>
          <w:rFonts w:hint="cs"/>
          <w:sz w:val="26"/>
          <w:szCs w:val="26"/>
          <w:rtl/>
        </w:rPr>
        <w:t xml:space="preserve">ם </w:t>
      </w:r>
      <w:r w:rsidRPr="003A3A2E">
        <w:rPr>
          <w:sz w:val="26"/>
          <w:szCs w:val="26"/>
        </w:rPr>
        <w:t>)</w:t>
      </w:r>
      <w:r w:rsidRPr="003A3A2E">
        <w:rPr>
          <w:sz w:val="26"/>
          <w:szCs w:val="26"/>
          <w:rtl/>
        </w:rPr>
        <w:t>אספרטיים</w:t>
      </w:r>
      <w:r w:rsidRPr="003A3A2E">
        <w:rPr>
          <w:sz w:val="26"/>
          <w:szCs w:val="26"/>
        </w:rPr>
        <w:t xml:space="preserve"> (</w:t>
      </w:r>
      <w:r w:rsidRPr="003A3A2E">
        <w:rPr>
          <w:sz w:val="26"/>
          <w:szCs w:val="26"/>
          <w:rtl/>
        </w:rPr>
        <w:t>שצריכתם</w:t>
      </w:r>
      <w:r w:rsidRPr="003A3A2E">
        <w:rPr>
          <w:sz w:val="26"/>
          <w:szCs w:val="26"/>
        </w:rPr>
        <w:t xml:space="preserve"> </w:t>
      </w:r>
      <w:r w:rsidR="00B1487A">
        <w:rPr>
          <w:rFonts w:hint="cs"/>
          <w:sz w:val="26"/>
          <w:szCs w:val="26"/>
          <w:rtl/>
        </w:rPr>
        <w:t xml:space="preserve"> בעלת חשיבות בריאותית </w:t>
      </w:r>
      <w:r w:rsidRPr="003A3A2E">
        <w:rPr>
          <w:sz w:val="26"/>
          <w:szCs w:val="26"/>
          <w:rtl/>
        </w:rPr>
        <w:t>לחולי</w:t>
      </w:r>
      <w:r w:rsidRPr="003A3A2E">
        <w:rPr>
          <w:sz w:val="26"/>
          <w:szCs w:val="26"/>
        </w:rPr>
        <w:t xml:space="preserve"> </w:t>
      </w:r>
      <w:proofErr w:type="spellStart"/>
      <w:r w:rsidRPr="003A3A2E">
        <w:rPr>
          <w:sz w:val="26"/>
          <w:szCs w:val="26"/>
          <w:rtl/>
        </w:rPr>
        <w:t>פנילקטנוריה</w:t>
      </w:r>
      <w:proofErr w:type="spellEnd"/>
      <w:r w:rsidRPr="003A3A2E">
        <w:rPr>
          <w:sz w:val="26"/>
          <w:szCs w:val="26"/>
        </w:rPr>
        <w:t xml:space="preserve"> </w:t>
      </w:r>
      <w:r w:rsidRPr="003A3A2E">
        <w:rPr>
          <w:sz w:val="26"/>
          <w:szCs w:val="26"/>
          <w:rtl/>
        </w:rPr>
        <w:t>או</w:t>
      </w:r>
      <w:r w:rsidRPr="003A3A2E">
        <w:rPr>
          <w:sz w:val="26"/>
          <w:szCs w:val="26"/>
        </w:rPr>
        <w:t xml:space="preserve"> </w:t>
      </w:r>
      <w:r w:rsidR="00B1487A">
        <w:rPr>
          <w:rFonts w:hint="cs"/>
          <w:sz w:val="26"/>
          <w:szCs w:val="26"/>
          <w:rtl/>
        </w:rPr>
        <w:t xml:space="preserve">סימון </w:t>
      </w:r>
      <w:r w:rsidRPr="003A3A2E">
        <w:rPr>
          <w:sz w:val="26"/>
          <w:szCs w:val="26"/>
          <w:rtl/>
        </w:rPr>
        <w:t>מזון</w:t>
      </w:r>
      <w:r w:rsidRPr="003A3A2E">
        <w:rPr>
          <w:sz w:val="26"/>
          <w:szCs w:val="26"/>
        </w:rPr>
        <w:t xml:space="preserve"> </w:t>
      </w:r>
      <w:r w:rsidRPr="003A3A2E">
        <w:rPr>
          <w:sz w:val="26"/>
          <w:szCs w:val="26"/>
          <w:rtl/>
        </w:rPr>
        <w:t>המכיל</w:t>
      </w:r>
      <w:r w:rsidRPr="003A3A2E">
        <w:rPr>
          <w:sz w:val="26"/>
          <w:szCs w:val="26"/>
        </w:rPr>
        <w:t xml:space="preserve"> </w:t>
      </w:r>
      <w:proofErr w:type="spellStart"/>
      <w:r w:rsidRPr="003A3A2E">
        <w:rPr>
          <w:sz w:val="26"/>
          <w:szCs w:val="26"/>
          <w:rtl/>
        </w:rPr>
        <w:t>סולפיטי</w:t>
      </w:r>
      <w:r w:rsidR="00EA64E0">
        <w:rPr>
          <w:rFonts w:hint="cs"/>
          <w:sz w:val="26"/>
          <w:szCs w:val="26"/>
          <w:rtl/>
        </w:rPr>
        <w:t>ם</w:t>
      </w:r>
      <w:proofErr w:type="spellEnd"/>
      <w:r w:rsidR="00EA64E0">
        <w:rPr>
          <w:rFonts w:hint="cs"/>
          <w:sz w:val="26"/>
          <w:szCs w:val="26"/>
          <w:rtl/>
        </w:rPr>
        <w:t xml:space="preserve">, </w:t>
      </w:r>
      <w:r w:rsidRPr="003A3A2E">
        <w:rPr>
          <w:sz w:val="26"/>
          <w:szCs w:val="26"/>
          <w:rtl/>
        </w:rPr>
        <w:t>ש</w:t>
      </w:r>
      <w:r w:rsidR="00B1487A">
        <w:rPr>
          <w:rFonts w:hint="cs"/>
          <w:sz w:val="26"/>
          <w:szCs w:val="26"/>
          <w:rtl/>
        </w:rPr>
        <w:t>צריכתם עלולה להזיק</w:t>
      </w:r>
      <w:r w:rsidRPr="003A3A2E">
        <w:rPr>
          <w:sz w:val="26"/>
          <w:szCs w:val="26"/>
        </w:rPr>
        <w:t xml:space="preserve"> </w:t>
      </w:r>
      <w:r w:rsidRPr="003A3A2E">
        <w:rPr>
          <w:sz w:val="26"/>
          <w:szCs w:val="26"/>
          <w:rtl/>
        </w:rPr>
        <w:t>ל</w:t>
      </w:r>
      <w:r w:rsidR="00B1487A">
        <w:rPr>
          <w:rFonts w:hint="cs"/>
          <w:sz w:val="26"/>
          <w:szCs w:val="26"/>
          <w:rtl/>
        </w:rPr>
        <w:t xml:space="preserve">חולי </w:t>
      </w:r>
      <w:r w:rsidRPr="003A3A2E">
        <w:rPr>
          <w:sz w:val="26"/>
          <w:szCs w:val="26"/>
          <w:rtl/>
        </w:rPr>
        <w:t>אס</w:t>
      </w:r>
      <w:r w:rsidR="00B1487A">
        <w:rPr>
          <w:rFonts w:hint="cs"/>
          <w:sz w:val="26"/>
          <w:szCs w:val="26"/>
          <w:rtl/>
        </w:rPr>
        <w:t>ט</w:t>
      </w:r>
      <w:r w:rsidRPr="003A3A2E">
        <w:rPr>
          <w:sz w:val="26"/>
          <w:szCs w:val="26"/>
          <w:rtl/>
        </w:rPr>
        <w:t>מ</w:t>
      </w:r>
      <w:r w:rsidR="00B1487A">
        <w:rPr>
          <w:rFonts w:hint="cs"/>
          <w:sz w:val="26"/>
          <w:szCs w:val="26"/>
          <w:rtl/>
        </w:rPr>
        <w:t>ה</w:t>
      </w:r>
      <w:r w:rsidRPr="003A3A2E">
        <w:rPr>
          <w:sz w:val="26"/>
          <w:szCs w:val="26"/>
        </w:rPr>
        <w:t xml:space="preserve"> </w:t>
      </w:r>
      <w:r w:rsidRPr="003A3A2E">
        <w:rPr>
          <w:sz w:val="26"/>
          <w:szCs w:val="26"/>
          <w:rtl/>
        </w:rPr>
        <w:t>ול</w:t>
      </w:r>
      <w:r w:rsidR="00B1487A">
        <w:rPr>
          <w:rFonts w:hint="cs"/>
          <w:sz w:val="26"/>
          <w:szCs w:val="26"/>
          <w:rtl/>
        </w:rPr>
        <w:t>בעלי רגישות יתר לתוספי מזון הללו. כמו כן, נערך</w:t>
      </w:r>
      <w:r w:rsidRPr="003A3A2E">
        <w:rPr>
          <w:sz w:val="26"/>
          <w:szCs w:val="26"/>
        </w:rPr>
        <w:t xml:space="preserve"> </w:t>
      </w:r>
      <w:r w:rsidRPr="003A3A2E">
        <w:rPr>
          <w:sz w:val="26"/>
          <w:szCs w:val="26"/>
          <w:rtl/>
        </w:rPr>
        <w:t>שינוי</w:t>
      </w:r>
      <w:r w:rsidRPr="003A3A2E">
        <w:rPr>
          <w:sz w:val="26"/>
          <w:szCs w:val="26"/>
        </w:rPr>
        <w:t xml:space="preserve"> </w:t>
      </w:r>
      <w:r w:rsidR="00EA64E0">
        <w:rPr>
          <w:rFonts w:hint="cs"/>
          <w:sz w:val="26"/>
          <w:szCs w:val="26"/>
          <w:rtl/>
        </w:rPr>
        <w:t>ב</w:t>
      </w:r>
      <w:r w:rsidR="00B1487A">
        <w:rPr>
          <w:rFonts w:hint="cs"/>
          <w:sz w:val="26"/>
          <w:szCs w:val="26"/>
          <w:rtl/>
        </w:rPr>
        <w:t>דרישה</w:t>
      </w:r>
      <w:r w:rsidRPr="003A3A2E">
        <w:rPr>
          <w:sz w:val="26"/>
          <w:szCs w:val="26"/>
        </w:rPr>
        <w:t xml:space="preserve"> </w:t>
      </w:r>
      <w:r w:rsidRPr="003A3A2E">
        <w:rPr>
          <w:sz w:val="26"/>
          <w:szCs w:val="26"/>
          <w:rtl/>
        </w:rPr>
        <w:t>לביצוע</w:t>
      </w:r>
      <w:r w:rsidRPr="003A3A2E">
        <w:rPr>
          <w:sz w:val="26"/>
          <w:szCs w:val="26"/>
        </w:rPr>
        <w:t xml:space="preserve"> </w:t>
      </w:r>
      <w:r w:rsidRPr="003A3A2E">
        <w:rPr>
          <w:sz w:val="26"/>
          <w:szCs w:val="26"/>
          <w:rtl/>
        </w:rPr>
        <w:t>בדיקות</w:t>
      </w:r>
      <w:r w:rsidRPr="003A3A2E">
        <w:rPr>
          <w:sz w:val="26"/>
          <w:szCs w:val="26"/>
        </w:rPr>
        <w:t xml:space="preserve"> "</w:t>
      </w:r>
      <w:r w:rsidRPr="003A3A2E">
        <w:rPr>
          <w:sz w:val="26"/>
          <w:szCs w:val="26"/>
          <w:rtl/>
        </w:rPr>
        <w:t>במעבדות</w:t>
      </w:r>
      <w:r w:rsidRPr="003A3A2E">
        <w:rPr>
          <w:sz w:val="26"/>
          <w:szCs w:val="26"/>
        </w:rPr>
        <w:t xml:space="preserve"> </w:t>
      </w:r>
      <w:r w:rsidRPr="003A3A2E">
        <w:rPr>
          <w:sz w:val="26"/>
          <w:szCs w:val="26"/>
          <w:rtl/>
        </w:rPr>
        <w:t>מוכרות</w:t>
      </w:r>
      <w:r w:rsidR="00B1487A">
        <w:rPr>
          <w:rFonts w:hint="cs"/>
          <w:sz w:val="26"/>
          <w:szCs w:val="26"/>
          <w:rtl/>
        </w:rPr>
        <w:t xml:space="preserve">" </w:t>
      </w:r>
      <w:r w:rsidRPr="003A3A2E">
        <w:rPr>
          <w:sz w:val="26"/>
          <w:szCs w:val="26"/>
          <w:rtl/>
        </w:rPr>
        <w:t>בלבד</w:t>
      </w:r>
      <w:r w:rsidRPr="003A3A2E">
        <w:rPr>
          <w:sz w:val="26"/>
          <w:szCs w:val="26"/>
        </w:rPr>
        <w:t xml:space="preserve"> </w:t>
      </w:r>
      <w:r w:rsidRPr="003A3A2E">
        <w:rPr>
          <w:sz w:val="26"/>
          <w:szCs w:val="26"/>
          <w:rtl/>
        </w:rPr>
        <w:t>על</w:t>
      </w:r>
      <w:r w:rsidRPr="003A3A2E">
        <w:rPr>
          <w:sz w:val="26"/>
          <w:szCs w:val="26"/>
        </w:rPr>
        <w:t xml:space="preserve"> </w:t>
      </w:r>
      <w:r w:rsidRPr="003A3A2E">
        <w:rPr>
          <w:sz w:val="26"/>
          <w:szCs w:val="26"/>
          <w:rtl/>
        </w:rPr>
        <w:t>ידי</w:t>
      </w:r>
      <w:r w:rsidRPr="003A3A2E">
        <w:rPr>
          <w:sz w:val="26"/>
          <w:szCs w:val="26"/>
        </w:rPr>
        <w:t xml:space="preserve"> </w:t>
      </w:r>
      <w:r w:rsidRPr="003A3A2E">
        <w:rPr>
          <w:sz w:val="26"/>
          <w:szCs w:val="26"/>
          <w:rtl/>
        </w:rPr>
        <w:t>משרד</w:t>
      </w:r>
      <w:r w:rsidRPr="003A3A2E">
        <w:rPr>
          <w:sz w:val="26"/>
          <w:szCs w:val="26"/>
        </w:rPr>
        <w:t xml:space="preserve"> </w:t>
      </w:r>
      <w:r w:rsidRPr="003A3A2E">
        <w:rPr>
          <w:sz w:val="26"/>
          <w:szCs w:val="26"/>
          <w:rtl/>
        </w:rPr>
        <w:t>הבריאות</w:t>
      </w:r>
      <w:r w:rsidRPr="003A3A2E">
        <w:rPr>
          <w:sz w:val="26"/>
          <w:szCs w:val="26"/>
        </w:rPr>
        <w:t xml:space="preserve"> </w:t>
      </w:r>
      <w:r w:rsidRPr="003A3A2E">
        <w:rPr>
          <w:sz w:val="26"/>
          <w:szCs w:val="26"/>
          <w:rtl/>
        </w:rPr>
        <w:t>ובכך</w:t>
      </w:r>
      <w:r w:rsidR="00B1487A">
        <w:rPr>
          <w:rFonts w:hint="cs"/>
          <w:sz w:val="26"/>
          <w:szCs w:val="26"/>
          <w:rtl/>
        </w:rPr>
        <w:t xml:space="preserve"> </w:t>
      </w:r>
      <w:r w:rsidR="001672DD">
        <w:rPr>
          <w:rFonts w:hint="cs"/>
          <w:sz w:val="26"/>
          <w:szCs w:val="26"/>
          <w:rtl/>
        </w:rPr>
        <w:t xml:space="preserve">יתאפשר לבצע </w:t>
      </w:r>
      <w:r w:rsidR="00B1487A" w:rsidRPr="003A3A2E">
        <w:rPr>
          <w:sz w:val="26"/>
          <w:szCs w:val="26"/>
        </w:rPr>
        <w:t xml:space="preserve"> </w:t>
      </w:r>
      <w:r w:rsidR="00B1487A" w:rsidRPr="003A3A2E">
        <w:rPr>
          <w:sz w:val="26"/>
          <w:szCs w:val="26"/>
          <w:rtl/>
        </w:rPr>
        <w:t>מגוון</w:t>
      </w:r>
      <w:r w:rsidR="00B1487A" w:rsidRPr="003A3A2E">
        <w:rPr>
          <w:sz w:val="26"/>
          <w:szCs w:val="26"/>
        </w:rPr>
        <w:t xml:space="preserve"> </w:t>
      </w:r>
      <w:r w:rsidR="00B1487A" w:rsidRPr="003A3A2E">
        <w:rPr>
          <w:sz w:val="26"/>
          <w:szCs w:val="26"/>
          <w:rtl/>
        </w:rPr>
        <w:t>בדיקות</w:t>
      </w:r>
      <w:r w:rsidR="00B1487A" w:rsidRPr="003A3A2E">
        <w:rPr>
          <w:sz w:val="26"/>
          <w:szCs w:val="26"/>
        </w:rPr>
        <w:t xml:space="preserve"> </w:t>
      </w:r>
      <w:r w:rsidR="00B1487A" w:rsidRPr="003A3A2E">
        <w:rPr>
          <w:sz w:val="26"/>
          <w:szCs w:val="26"/>
          <w:rtl/>
        </w:rPr>
        <w:t>ש</w:t>
      </w:r>
      <w:r w:rsidR="00B1487A">
        <w:rPr>
          <w:rFonts w:hint="cs"/>
          <w:sz w:val="26"/>
          <w:szCs w:val="26"/>
          <w:rtl/>
        </w:rPr>
        <w:t>לא בוצעו בעבר.</w:t>
      </w:r>
    </w:p>
    <w:p w:rsidR="007D0AE5" w:rsidRPr="007D0AE5" w:rsidRDefault="00384746" w:rsidP="00A7295E">
      <w:pPr>
        <w:widowControl/>
        <w:autoSpaceDE w:val="0"/>
        <w:autoSpaceDN w:val="0"/>
        <w:snapToGrid w:val="0"/>
        <w:spacing w:before="240" w:after="80"/>
        <w:ind w:left="0"/>
        <w:contextualSpacing w:val="0"/>
        <w:rPr>
          <w:color w:val="000000"/>
          <w:sz w:val="26"/>
          <w:szCs w:val="26"/>
          <w:rtl/>
          <w:lang w:eastAsia="ja-JP"/>
        </w:rPr>
      </w:pPr>
      <w:r w:rsidRPr="00A7295E">
        <w:rPr>
          <w:rFonts w:hint="cs"/>
          <w:b/>
          <w:bCs/>
          <w:color w:val="000000"/>
          <w:sz w:val="26"/>
          <w:szCs w:val="26"/>
          <w:rtl/>
          <w:lang w:eastAsia="ja-JP"/>
        </w:rPr>
        <w:t>ל</w:t>
      </w:r>
      <w:r w:rsidR="007D0AE5" w:rsidRPr="007D0AE5">
        <w:rPr>
          <w:rFonts w:hint="cs"/>
          <w:b/>
          <w:bCs/>
          <w:color w:val="000000"/>
          <w:sz w:val="26"/>
          <w:szCs w:val="26"/>
          <w:rtl/>
          <w:lang w:eastAsia="ja-JP"/>
        </w:rPr>
        <w:t>תקנה 1</w:t>
      </w:r>
      <w:r w:rsidRPr="00A7295E">
        <w:rPr>
          <w:rFonts w:hint="cs"/>
          <w:b/>
          <w:bCs/>
          <w:color w:val="000000"/>
          <w:sz w:val="26"/>
          <w:szCs w:val="26"/>
          <w:rtl/>
          <w:lang w:eastAsia="ja-JP"/>
        </w:rPr>
        <w:t xml:space="preserve"> </w:t>
      </w:r>
      <w:r w:rsidR="00A7295E">
        <w:rPr>
          <w:rFonts w:hint="cs"/>
          <w:color w:val="000000"/>
          <w:sz w:val="26"/>
          <w:szCs w:val="26"/>
          <w:rtl/>
          <w:lang w:eastAsia="ja-JP"/>
        </w:rPr>
        <w:t xml:space="preserve"> </w:t>
      </w:r>
      <w:r>
        <w:rPr>
          <w:rFonts w:hint="cs"/>
          <w:color w:val="000000"/>
          <w:sz w:val="26"/>
          <w:szCs w:val="26"/>
          <w:rtl/>
          <w:lang w:eastAsia="ja-JP"/>
        </w:rPr>
        <w:t xml:space="preserve">- הוספו </w:t>
      </w:r>
      <w:r w:rsidR="007D0AE5" w:rsidRPr="007D0AE5">
        <w:rPr>
          <w:rFonts w:hint="cs"/>
          <w:color w:val="000000"/>
          <w:sz w:val="26"/>
          <w:szCs w:val="26"/>
          <w:rtl/>
          <w:lang w:eastAsia="ja-JP"/>
        </w:rPr>
        <w:t>הגדרות  "מוצר מופחת קלוריות",</w:t>
      </w:r>
      <w:r>
        <w:rPr>
          <w:rFonts w:hint="cs"/>
          <w:color w:val="000000"/>
          <w:sz w:val="26"/>
          <w:szCs w:val="26"/>
          <w:rtl/>
          <w:lang w:eastAsia="ja-JP"/>
        </w:rPr>
        <w:t xml:space="preserve"> </w:t>
      </w:r>
      <w:r w:rsidR="007D0AE5" w:rsidRPr="007D0AE5">
        <w:rPr>
          <w:rFonts w:hint="cs"/>
          <w:color w:val="000000"/>
          <w:sz w:val="26"/>
          <w:szCs w:val="26"/>
          <w:rtl/>
          <w:lang w:eastAsia="ja-JP"/>
        </w:rPr>
        <w:t>"מזון ללא תוספת סוכר",</w:t>
      </w:r>
      <w:r>
        <w:rPr>
          <w:rFonts w:hint="cs"/>
          <w:color w:val="000000"/>
          <w:sz w:val="26"/>
          <w:szCs w:val="26"/>
          <w:rtl/>
          <w:lang w:eastAsia="ja-JP"/>
        </w:rPr>
        <w:t xml:space="preserve"> </w:t>
      </w:r>
      <w:r w:rsidR="007D0AE5" w:rsidRPr="007D0AE5">
        <w:rPr>
          <w:rFonts w:hint="cs"/>
          <w:color w:val="000000"/>
          <w:sz w:val="26"/>
          <w:szCs w:val="26"/>
          <w:rtl/>
          <w:lang w:eastAsia="ja-JP"/>
        </w:rPr>
        <w:t>"</w:t>
      </w:r>
      <w:proofErr w:type="spellStart"/>
      <w:r>
        <w:rPr>
          <w:rFonts w:hint="cs"/>
          <w:color w:val="000000"/>
          <w:sz w:val="26"/>
          <w:szCs w:val="26"/>
          <w:rtl/>
          <w:lang w:eastAsia="ja-JP"/>
        </w:rPr>
        <w:t>תסחיב</w:t>
      </w:r>
      <w:proofErr w:type="spellEnd"/>
      <w:r>
        <w:rPr>
          <w:rFonts w:hint="cs"/>
          <w:color w:val="000000"/>
          <w:sz w:val="26"/>
          <w:szCs w:val="26"/>
          <w:rtl/>
          <w:lang w:eastAsia="ja-JP"/>
        </w:rPr>
        <w:t xml:space="preserve"> הפוך</w:t>
      </w:r>
      <w:r w:rsidR="007D0AE5" w:rsidRPr="007D0AE5">
        <w:rPr>
          <w:rFonts w:hint="cs"/>
          <w:color w:val="000000"/>
          <w:sz w:val="26"/>
          <w:szCs w:val="26"/>
          <w:rtl/>
          <w:lang w:eastAsia="ja-JP"/>
        </w:rPr>
        <w:t xml:space="preserve">" </w:t>
      </w:r>
      <w:r>
        <w:rPr>
          <w:rFonts w:hint="cs"/>
          <w:color w:val="000000"/>
          <w:sz w:val="26"/>
          <w:szCs w:val="26"/>
          <w:rtl/>
          <w:lang w:eastAsia="ja-JP"/>
        </w:rPr>
        <w:t xml:space="preserve">וכן עודכנו </w:t>
      </w:r>
      <w:r w:rsidR="007D0AE5" w:rsidRPr="007D0AE5">
        <w:rPr>
          <w:rFonts w:hint="cs"/>
          <w:b/>
          <w:bCs/>
          <w:color w:val="000000"/>
          <w:sz w:val="26"/>
          <w:szCs w:val="26"/>
          <w:u w:val="single"/>
          <w:rtl/>
          <w:lang w:eastAsia="ja-JP"/>
        </w:rPr>
        <w:t xml:space="preserve"> </w:t>
      </w:r>
      <w:r w:rsidR="007D0AE5" w:rsidRPr="007D0AE5">
        <w:rPr>
          <w:rFonts w:hint="cs"/>
          <w:color w:val="000000"/>
          <w:sz w:val="26"/>
          <w:szCs w:val="26"/>
          <w:rtl/>
          <w:lang w:eastAsia="ja-JP"/>
        </w:rPr>
        <w:t xml:space="preserve">הגדרות </w:t>
      </w:r>
      <w:r>
        <w:rPr>
          <w:rFonts w:hint="cs"/>
          <w:color w:val="000000"/>
          <w:sz w:val="26"/>
          <w:szCs w:val="26"/>
          <w:rtl/>
          <w:lang w:eastAsia="ja-JP"/>
        </w:rPr>
        <w:t xml:space="preserve">בהתאמה לחקיקה הבינלאומית, כגון </w:t>
      </w:r>
      <w:r w:rsidR="007D0AE5" w:rsidRPr="007D0AE5">
        <w:rPr>
          <w:rFonts w:hint="cs"/>
          <w:color w:val="000000"/>
          <w:sz w:val="26"/>
          <w:szCs w:val="26"/>
          <w:rtl/>
          <w:lang w:eastAsia="ja-JP"/>
        </w:rPr>
        <w:t>"כמות נאותה"</w:t>
      </w:r>
      <w:r>
        <w:rPr>
          <w:rFonts w:hint="cs"/>
          <w:color w:val="000000"/>
          <w:sz w:val="26"/>
          <w:szCs w:val="26"/>
          <w:rtl/>
          <w:lang w:eastAsia="ja-JP"/>
        </w:rPr>
        <w:t xml:space="preserve"> או </w:t>
      </w:r>
      <w:r w:rsidR="007D0AE5" w:rsidRPr="007D0AE5">
        <w:rPr>
          <w:rFonts w:hint="cs"/>
          <w:color w:val="000000"/>
          <w:sz w:val="26"/>
          <w:szCs w:val="26"/>
          <w:rtl/>
          <w:lang w:eastAsia="ja-JP"/>
        </w:rPr>
        <w:t>"נשאים"</w:t>
      </w:r>
      <w:r>
        <w:rPr>
          <w:rFonts w:hint="cs"/>
          <w:color w:val="000000"/>
          <w:sz w:val="26"/>
          <w:szCs w:val="26"/>
          <w:rtl/>
          <w:lang w:eastAsia="ja-JP"/>
        </w:rPr>
        <w:t xml:space="preserve">. </w:t>
      </w:r>
      <w:r w:rsidR="007D0AE5" w:rsidRPr="007D0AE5">
        <w:rPr>
          <w:rFonts w:hint="cs"/>
          <w:color w:val="000000"/>
          <w:sz w:val="26"/>
          <w:szCs w:val="26"/>
          <w:rtl/>
          <w:lang w:eastAsia="ja-JP"/>
        </w:rPr>
        <w:t xml:space="preserve"> </w:t>
      </w:r>
    </w:p>
    <w:p w:rsidR="007D0AE5" w:rsidRPr="007D0AE5" w:rsidRDefault="00384746" w:rsidP="006B401C">
      <w:pPr>
        <w:widowControl/>
        <w:autoSpaceDE w:val="0"/>
        <w:autoSpaceDN w:val="0"/>
        <w:snapToGrid w:val="0"/>
        <w:spacing w:before="240" w:after="80"/>
        <w:ind w:left="0"/>
        <w:contextualSpacing w:val="0"/>
        <w:rPr>
          <w:color w:val="000000"/>
          <w:sz w:val="26"/>
          <w:szCs w:val="26"/>
          <w:rtl/>
          <w:lang w:eastAsia="ja-JP"/>
        </w:rPr>
      </w:pPr>
      <w:r w:rsidRPr="00A7295E">
        <w:rPr>
          <w:rFonts w:hint="cs"/>
          <w:b/>
          <w:bCs/>
          <w:color w:val="000000"/>
          <w:sz w:val="26"/>
          <w:szCs w:val="26"/>
          <w:rtl/>
          <w:lang w:eastAsia="ja-JP"/>
        </w:rPr>
        <w:t>לתקנה 2</w:t>
      </w:r>
      <w:r w:rsidRPr="00384746">
        <w:rPr>
          <w:rFonts w:hint="cs"/>
          <w:color w:val="000000"/>
          <w:sz w:val="26"/>
          <w:szCs w:val="26"/>
          <w:rtl/>
          <w:lang w:eastAsia="ja-JP"/>
        </w:rPr>
        <w:t xml:space="preserve"> </w:t>
      </w:r>
      <w:r w:rsidR="00A7295E">
        <w:rPr>
          <w:rFonts w:hint="cs"/>
          <w:color w:val="000000"/>
          <w:sz w:val="26"/>
          <w:szCs w:val="26"/>
          <w:rtl/>
          <w:lang w:eastAsia="ja-JP"/>
        </w:rPr>
        <w:t xml:space="preserve"> </w:t>
      </w:r>
      <w:r w:rsidRPr="00384746">
        <w:rPr>
          <w:rFonts w:hint="cs"/>
          <w:color w:val="000000"/>
          <w:sz w:val="26"/>
          <w:szCs w:val="26"/>
          <w:rtl/>
          <w:lang w:eastAsia="ja-JP"/>
        </w:rPr>
        <w:t xml:space="preserve">- </w:t>
      </w:r>
      <w:r w:rsidR="00A7295E">
        <w:rPr>
          <w:rFonts w:hint="cs"/>
          <w:color w:val="000000"/>
          <w:sz w:val="26"/>
          <w:szCs w:val="26"/>
          <w:rtl/>
          <w:lang w:eastAsia="ja-JP"/>
        </w:rPr>
        <w:t xml:space="preserve"> </w:t>
      </w:r>
      <w:r w:rsidR="007D0AE5" w:rsidRPr="007D0AE5">
        <w:rPr>
          <w:rFonts w:hint="cs"/>
          <w:color w:val="000000"/>
          <w:sz w:val="26"/>
          <w:szCs w:val="26"/>
          <w:rtl/>
          <w:lang w:eastAsia="ja-JP"/>
        </w:rPr>
        <w:t xml:space="preserve">תקנה זו </w:t>
      </w:r>
      <w:r w:rsidR="006B401C">
        <w:rPr>
          <w:rFonts w:hint="cs"/>
          <w:color w:val="000000"/>
          <w:sz w:val="26"/>
          <w:szCs w:val="26"/>
          <w:rtl/>
          <w:lang w:eastAsia="ja-JP"/>
        </w:rPr>
        <w:t xml:space="preserve">קובעת את התנאים לשימוש בתוסף מזון בהתאם לדרישת סעיף 8(א) לחוק הגנה על בריאות הציבור (מזון), </w:t>
      </w:r>
      <w:proofErr w:type="spellStart"/>
      <w:r w:rsidR="006B401C">
        <w:rPr>
          <w:rFonts w:hint="cs"/>
          <w:color w:val="000000"/>
          <w:sz w:val="26"/>
          <w:szCs w:val="26"/>
          <w:rtl/>
          <w:lang w:eastAsia="ja-JP"/>
        </w:rPr>
        <w:t>התשע"ו</w:t>
      </w:r>
      <w:proofErr w:type="spellEnd"/>
      <w:r w:rsidR="006B401C">
        <w:rPr>
          <w:rFonts w:hint="cs"/>
          <w:color w:val="000000"/>
          <w:sz w:val="26"/>
          <w:szCs w:val="26"/>
          <w:rtl/>
          <w:lang w:eastAsia="ja-JP"/>
        </w:rPr>
        <w:t xml:space="preserve"> </w:t>
      </w:r>
      <w:r w:rsidR="006B401C">
        <w:rPr>
          <w:color w:val="000000"/>
          <w:sz w:val="26"/>
          <w:szCs w:val="26"/>
          <w:rtl/>
          <w:lang w:eastAsia="ja-JP"/>
        </w:rPr>
        <w:t>–</w:t>
      </w:r>
      <w:r w:rsidR="006B401C">
        <w:rPr>
          <w:rFonts w:hint="cs"/>
          <w:color w:val="000000"/>
          <w:sz w:val="26"/>
          <w:szCs w:val="26"/>
          <w:rtl/>
          <w:lang w:eastAsia="ja-JP"/>
        </w:rPr>
        <w:t xml:space="preserve"> 2015, לרבות </w:t>
      </w:r>
      <w:r w:rsidR="007D0AE5" w:rsidRPr="007D0AE5">
        <w:rPr>
          <w:rFonts w:hint="cs"/>
          <w:color w:val="000000"/>
          <w:sz w:val="26"/>
          <w:szCs w:val="26"/>
          <w:rtl/>
          <w:lang w:eastAsia="ja-JP"/>
        </w:rPr>
        <w:t>התאמה למפרט תוספי מזון</w:t>
      </w:r>
      <w:r w:rsidR="006B401C">
        <w:rPr>
          <w:rFonts w:hint="cs"/>
          <w:color w:val="000000"/>
          <w:sz w:val="26"/>
          <w:szCs w:val="26"/>
          <w:rtl/>
          <w:lang w:eastAsia="ja-JP"/>
        </w:rPr>
        <w:t>.</w:t>
      </w:r>
    </w:p>
    <w:p w:rsidR="007D0AE5" w:rsidRPr="007D0AE5" w:rsidRDefault="0030152F" w:rsidP="00A7295E">
      <w:pPr>
        <w:widowControl/>
        <w:autoSpaceDE w:val="0"/>
        <w:autoSpaceDN w:val="0"/>
        <w:snapToGrid w:val="0"/>
        <w:spacing w:before="240" w:after="80"/>
        <w:ind w:left="0"/>
        <w:contextualSpacing w:val="0"/>
        <w:rPr>
          <w:color w:val="000000"/>
          <w:sz w:val="26"/>
          <w:szCs w:val="26"/>
          <w:rtl/>
          <w:lang w:eastAsia="ja-JP"/>
        </w:rPr>
      </w:pPr>
      <w:r w:rsidRPr="00A7295E">
        <w:rPr>
          <w:rFonts w:hint="cs"/>
          <w:b/>
          <w:bCs/>
          <w:color w:val="000000"/>
          <w:sz w:val="26"/>
          <w:szCs w:val="26"/>
          <w:rtl/>
          <w:lang w:eastAsia="ja-JP"/>
        </w:rPr>
        <w:t>ל</w:t>
      </w:r>
      <w:r w:rsidR="007D0AE5" w:rsidRPr="007D0AE5">
        <w:rPr>
          <w:rFonts w:hint="cs"/>
          <w:b/>
          <w:bCs/>
          <w:color w:val="000000"/>
          <w:sz w:val="26"/>
          <w:szCs w:val="26"/>
          <w:rtl/>
          <w:lang w:eastAsia="ja-JP"/>
        </w:rPr>
        <w:t>תקנה 3</w:t>
      </w:r>
      <w:r w:rsidRPr="0030152F">
        <w:rPr>
          <w:rFonts w:hint="cs"/>
          <w:color w:val="000000"/>
          <w:sz w:val="26"/>
          <w:szCs w:val="26"/>
          <w:rtl/>
          <w:lang w:eastAsia="ja-JP"/>
        </w:rPr>
        <w:t xml:space="preserve"> </w:t>
      </w:r>
      <w:r w:rsidR="00A7295E">
        <w:rPr>
          <w:rFonts w:hint="cs"/>
          <w:color w:val="000000"/>
          <w:sz w:val="26"/>
          <w:szCs w:val="26"/>
          <w:rtl/>
          <w:lang w:eastAsia="ja-JP"/>
        </w:rPr>
        <w:t xml:space="preserve"> -</w:t>
      </w:r>
      <w:r w:rsidRPr="0030152F">
        <w:rPr>
          <w:rFonts w:hint="cs"/>
          <w:color w:val="000000"/>
          <w:sz w:val="26"/>
          <w:szCs w:val="26"/>
          <w:rtl/>
          <w:lang w:eastAsia="ja-JP"/>
        </w:rPr>
        <w:t xml:space="preserve"> </w:t>
      </w:r>
      <w:r w:rsidR="00A7295E">
        <w:rPr>
          <w:rFonts w:hint="cs"/>
          <w:color w:val="000000"/>
          <w:sz w:val="26"/>
          <w:szCs w:val="26"/>
          <w:rtl/>
          <w:lang w:eastAsia="ja-JP"/>
        </w:rPr>
        <w:t xml:space="preserve"> </w:t>
      </w:r>
      <w:r w:rsidR="000A7C7F">
        <w:rPr>
          <w:rFonts w:hint="cs"/>
          <w:color w:val="000000"/>
          <w:sz w:val="26"/>
          <w:szCs w:val="26"/>
          <w:rtl/>
          <w:lang w:eastAsia="ja-JP"/>
        </w:rPr>
        <w:t xml:space="preserve">תקנה זו מסדירה את </w:t>
      </w:r>
      <w:r w:rsidR="007D0AE5" w:rsidRPr="007D0AE5">
        <w:rPr>
          <w:rFonts w:hint="cs"/>
          <w:color w:val="000000"/>
          <w:sz w:val="26"/>
          <w:szCs w:val="26"/>
          <w:rtl/>
          <w:lang w:eastAsia="ja-JP"/>
        </w:rPr>
        <w:t>כללי</w:t>
      </w:r>
      <w:r w:rsidR="000A7C7F">
        <w:rPr>
          <w:rFonts w:hint="cs"/>
          <w:color w:val="000000"/>
          <w:sz w:val="26"/>
          <w:szCs w:val="26"/>
          <w:rtl/>
          <w:lang w:eastAsia="ja-JP"/>
        </w:rPr>
        <w:t xml:space="preserve"> השימוש</w:t>
      </w:r>
      <w:r w:rsidR="007D0AE5" w:rsidRPr="007D0AE5">
        <w:rPr>
          <w:rFonts w:hint="cs"/>
          <w:color w:val="000000"/>
          <w:sz w:val="26"/>
          <w:szCs w:val="26"/>
          <w:rtl/>
          <w:lang w:eastAsia="ja-JP"/>
        </w:rPr>
        <w:t xml:space="preserve"> </w:t>
      </w:r>
      <w:proofErr w:type="spellStart"/>
      <w:r w:rsidR="000A7C7F">
        <w:rPr>
          <w:rFonts w:hint="cs"/>
          <w:color w:val="000000"/>
          <w:sz w:val="26"/>
          <w:szCs w:val="26"/>
          <w:rtl/>
          <w:lang w:eastAsia="ja-JP"/>
        </w:rPr>
        <w:t>ב</w:t>
      </w:r>
      <w:r w:rsidR="007D0AE5" w:rsidRPr="007D0AE5">
        <w:rPr>
          <w:rFonts w:hint="cs"/>
          <w:color w:val="000000"/>
          <w:sz w:val="26"/>
          <w:szCs w:val="26"/>
          <w:rtl/>
          <w:lang w:eastAsia="ja-JP"/>
        </w:rPr>
        <w:t>תסחיב</w:t>
      </w:r>
      <w:proofErr w:type="spellEnd"/>
      <w:r w:rsidR="007D0AE5" w:rsidRPr="007D0AE5">
        <w:rPr>
          <w:rFonts w:hint="cs"/>
          <w:color w:val="000000"/>
          <w:sz w:val="26"/>
          <w:szCs w:val="26"/>
          <w:rtl/>
          <w:lang w:eastAsia="ja-JP"/>
        </w:rPr>
        <w:t xml:space="preserve"> </w:t>
      </w:r>
      <w:proofErr w:type="spellStart"/>
      <w:r w:rsidR="000A7C7F">
        <w:rPr>
          <w:rFonts w:hint="cs"/>
          <w:color w:val="000000"/>
          <w:sz w:val="26"/>
          <w:szCs w:val="26"/>
          <w:rtl/>
          <w:lang w:eastAsia="ja-JP"/>
        </w:rPr>
        <w:t>ובתסחיב</w:t>
      </w:r>
      <w:proofErr w:type="spellEnd"/>
      <w:r w:rsidR="000A7C7F">
        <w:rPr>
          <w:rFonts w:hint="cs"/>
          <w:color w:val="000000"/>
          <w:sz w:val="26"/>
          <w:szCs w:val="26"/>
          <w:rtl/>
          <w:lang w:eastAsia="ja-JP"/>
        </w:rPr>
        <w:t xml:space="preserve"> הפוך כאשר </w:t>
      </w:r>
      <w:proofErr w:type="spellStart"/>
      <w:r w:rsidR="000A7C7F">
        <w:rPr>
          <w:rFonts w:hint="cs"/>
          <w:color w:val="000000"/>
          <w:sz w:val="26"/>
          <w:szCs w:val="26"/>
          <w:rtl/>
          <w:lang w:eastAsia="ja-JP"/>
        </w:rPr>
        <w:t>תסחיב</w:t>
      </w:r>
      <w:proofErr w:type="spellEnd"/>
      <w:r w:rsidR="000A7C7F">
        <w:rPr>
          <w:rFonts w:hint="cs"/>
          <w:color w:val="000000"/>
          <w:sz w:val="26"/>
          <w:szCs w:val="26"/>
          <w:rtl/>
          <w:lang w:eastAsia="ja-JP"/>
        </w:rPr>
        <w:t xml:space="preserve"> הינו </w:t>
      </w:r>
      <w:r w:rsidR="00DA15C4" w:rsidRPr="00DA15C4">
        <w:rPr>
          <w:color w:val="000000"/>
          <w:sz w:val="26"/>
          <w:szCs w:val="26"/>
          <w:rtl/>
          <w:lang w:eastAsia="ja-JP"/>
        </w:rPr>
        <w:t>תוסף מזון במזון מרוכב שמקורו באחד מ</w:t>
      </w:r>
      <w:r w:rsidR="000A7C7F" w:rsidRPr="000A7C7F">
        <w:rPr>
          <w:color w:val="000000"/>
          <w:sz w:val="26"/>
          <w:szCs w:val="26"/>
          <w:rtl/>
          <w:lang w:eastAsia="ja-JP"/>
        </w:rPr>
        <w:t>רכיבי</w:t>
      </w:r>
      <w:r w:rsidR="000A7C7F">
        <w:rPr>
          <w:rFonts w:hint="cs"/>
          <w:color w:val="000000"/>
          <w:sz w:val="26"/>
          <w:szCs w:val="26"/>
          <w:rtl/>
          <w:lang w:eastAsia="ja-JP"/>
        </w:rPr>
        <w:t xml:space="preserve"> המזון המורכב</w:t>
      </w:r>
      <w:r w:rsidR="00DA15C4">
        <w:rPr>
          <w:rFonts w:hint="cs"/>
          <w:color w:val="000000"/>
          <w:sz w:val="26"/>
          <w:szCs w:val="26"/>
          <w:rtl/>
          <w:lang w:eastAsia="ja-JP"/>
        </w:rPr>
        <w:t xml:space="preserve"> </w:t>
      </w:r>
      <w:r w:rsidR="000A7C7F">
        <w:rPr>
          <w:rFonts w:hint="cs"/>
          <w:color w:val="000000"/>
          <w:sz w:val="26"/>
          <w:szCs w:val="26"/>
          <w:rtl/>
          <w:lang w:eastAsia="ja-JP"/>
        </w:rPr>
        <w:t>אך אין לו מטרה טכנולוגית במוצר הסופי.</w:t>
      </w:r>
      <w:r w:rsidR="007D0AE5" w:rsidRPr="007D0AE5">
        <w:rPr>
          <w:rFonts w:hint="cs"/>
          <w:color w:val="000000"/>
          <w:sz w:val="26"/>
          <w:szCs w:val="26"/>
          <w:rtl/>
          <w:lang w:eastAsia="ja-JP"/>
        </w:rPr>
        <w:t xml:space="preserve"> </w:t>
      </w:r>
      <w:r w:rsidR="00DA15C4">
        <w:rPr>
          <w:rFonts w:hint="cs"/>
          <w:color w:val="000000"/>
          <w:sz w:val="26"/>
          <w:szCs w:val="26"/>
          <w:rtl/>
          <w:lang w:eastAsia="ja-JP"/>
        </w:rPr>
        <w:t>הצורך ב</w:t>
      </w:r>
      <w:r w:rsidR="007D0AE5" w:rsidRPr="007D0AE5">
        <w:rPr>
          <w:rFonts w:hint="cs"/>
          <w:color w:val="000000"/>
          <w:sz w:val="26"/>
          <w:szCs w:val="26"/>
          <w:rtl/>
          <w:lang w:eastAsia="ja-JP"/>
        </w:rPr>
        <w:t xml:space="preserve">הבהרה </w:t>
      </w:r>
      <w:r w:rsidR="00DA15C4">
        <w:rPr>
          <w:rFonts w:hint="cs"/>
          <w:color w:val="000000"/>
          <w:sz w:val="26"/>
          <w:szCs w:val="26"/>
          <w:rtl/>
          <w:lang w:eastAsia="ja-JP"/>
        </w:rPr>
        <w:t>עלה מ</w:t>
      </w:r>
      <w:r w:rsidR="007D0AE5" w:rsidRPr="007D0AE5">
        <w:rPr>
          <w:rFonts w:hint="cs"/>
          <w:color w:val="000000"/>
          <w:sz w:val="26"/>
          <w:szCs w:val="26"/>
          <w:rtl/>
          <w:lang w:eastAsia="ja-JP"/>
        </w:rPr>
        <w:t>התייחסות הנדרשת לנושא לגבי תוספי המזון שאינם מותרים</w:t>
      </w:r>
      <w:r w:rsidR="00DA15C4">
        <w:rPr>
          <w:rFonts w:hint="cs"/>
          <w:color w:val="000000"/>
          <w:sz w:val="26"/>
          <w:szCs w:val="26"/>
          <w:rtl/>
          <w:lang w:eastAsia="ja-JP"/>
        </w:rPr>
        <w:t>,</w:t>
      </w:r>
      <w:r w:rsidR="007D0AE5" w:rsidRPr="007D0AE5">
        <w:rPr>
          <w:rFonts w:hint="cs"/>
          <w:color w:val="000000"/>
          <w:sz w:val="26"/>
          <w:szCs w:val="26"/>
          <w:rtl/>
          <w:lang w:eastAsia="ja-JP"/>
        </w:rPr>
        <w:t xml:space="preserve"> לכאורה</w:t>
      </w:r>
      <w:r w:rsidR="00DA15C4">
        <w:rPr>
          <w:rFonts w:hint="cs"/>
          <w:color w:val="000000"/>
          <w:sz w:val="26"/>
          <w:szCs w:val="26"/>
          <w:rtl/>
          <w:lang w:eastAsia="ja-JP"/>
        </w:rPr>
        <w:t>,</w:t>
      </w:r>
      <w:r w:rsidR="007D0AE5" w:rsidRPr="007D0AE5">
        <w:rPr>
          <w:rFonts w:hint="cs"/>
          <w:color w:val="000000"/>
          <w:sz w:val="26"/>
          <w:szCs w:val="26"/>
          <w:rtl/>
          <w:lang w:eastAsia="ja-JP"/>
        </w:rPr>
        <w:t xml:space="preserve"> להוספה במוצרים על פי הרשימה</w:t>
      </w:r>
      <w:r w:rsidR="00DA15C4">
        <w:rPr>
          <w:rFonts w:hint="cs"/>
          <w:color w:val="000000"/>
          <w:sz w:val="26"/>
          <w:szCs w:val="26"/>
          <w:rtl/>
          <w:lang w:eastAsia="ja-JP"/>
        </w:rPr>
        <w:t xml:space="preserve"> אך הם מהווים חלק מתהליך הייצור</w:t>
      </w:r>
      <w:r w:rsidR="007D0AE5" w:rsidRPr="007D0AE5">
        <w:rPr>
          <w:rFonts w:hint="cs"/>
          <w:color w:val="000000"/>
          <w:sz w:val="26"/>
          <w:szCs w:val="26"/>
          <w:rtl/>
          <w:lang w:eastAsia="ja-JP"/>
        </w:rPr>
        <w:t>.</w:t>
      </w:r>
      <w:r>
        <w:rPr>
          <w:rFonts w:hint="cs"/>
          <w:color w:val="000000"/>
          <w:sz w:val="26"/>
          <w:szCs w:val="26"/>
          <w:rtl/>
          <w:lang w:eastAsia="ja-JP"/>
        </w:rPr>
        <w:t xml:space="preserve"> </w:t>
      </w:r>
    </w:p>
    <w:p w:rsidR="007D0AE5" w:rsidRPr="007D0AE5" w:rsidRDefault="00DA15C4" w:rsidP="00E62794">
      <w:pPr>
        <w:widowControl/>
        <w:autoSpaceDE w:val="0"/>
        <w:autoSpaceDN w:val="0"/>
        <w:snapToGrid w:val="0"/>
        <w:spacing w:before="240" w:after="80"/>
        <w:ind w:left="0"/>
        <w:contextualSpacing w:val="0"/>
        <w:rPr>
          <w:color w:val="000000"/>
          <w:sz w:val="26"/>
          <w:szCs w:val="26"/>
          <w:rtl/>
          <w:lang w:eastAsia="ja-JP"/>
        </w:rPr>
      </w:pPr>
      <w:r w:rsidRPr="00A7295E">
        <w:rPr>
          <w:rFonts w:hint="cs"/>
          <w:b/>
          <w:bCs/>
          <w:color w:val="000000"/>
          <w:sz w:val="26"/>
          <w:szCs w:val="26"/>
          <w:rtl/>
          <w:lang w:eastAsia="ja-JP"/>
        </w:rPr>
        <w:t>ל</w:t>
      </w:r>
      <w:r w:rsidR="007D0AE5" w:rsidRPr="007D0AE5">
        <w:rPr>
          <w:rFonts w:hint="cs"/>
          <w:b/>
          <w:bCs/>
          <w:color w:val="000000"/>
          <w:sz w:val="26"/>
          <w:szCs w:val="26"/>
          <w:rtl/>
          <w:lang w:eastAsia="ja-JP"/>
        </w:rPr>
        <w:t>תקנה 4</w:t>
      </w:r>
      <w:r w:rsidRPr="00DA15C4">
        <w:rPr>
          <w:rFonts w:hint="cs"/>
          <w:color w:val="000000"/>
          <w:sz w:val="26"/>
          <w:szCs w:val="26"/>
          <w:rtl/>
          <w:lang w:eastAsia="ja-JP"/>
        </w:rPr>
        <w:t xml:space="preserve"> </w:t>
      </w:r>
      <w:r w:rsidR="00A7295E">
        <w:rPr>
          <w:rFonts w:hint="cs"/>
          <w:color w:val="000000"/>
          <w:sz w:val="26"/>
          <w:szCs w:val="26"/>
          <w:rtl/>
          <w:lang w:eastAsia="ja-JP"/>
        </w:rPr>
        <w:t xml:space="preserve"> </w:t>
      </w:r>
      <w:r w:rsidRPr="00DA15C4">
        <w:rPr>
          <w:rFonts w:hint="cs"/>
          <w:color w:val="000000"/>
          <w:sz w:val="26"/>
          <w:szCs w:val="26"/>
          <w:rtl/>
          <w:lang w:eastAsia="ja-JP"/>
        </w:rPr>
        <w:t xml:space="preserve">- </w:t>
      </w:r>
      <w:r w:rsidR="00A7295E">
        <w:rPr>
          <w:rFonts w:hint="cs"/>
          <w:color w:val="000000"/>
          <w:sz w:val="26"/>
          <w:szCs w:val="26"/>
          <w:rtl/>
          <w:lang w:eastAsia="ja-JP"/>
        </w:rPr>
        <w:t xml:space="preserve"> </w:t>
      </w:r>
      <w:r w:rsidR="007D0AE5" w:rsidRPr="007D0AE5">
        <w:rPr>
          <w:rFonts w:hint="cs"/>
          <w:color w:val="000000"/>
          <w:sz w:val="26"/>
          <w:szCs w:val="26"/>
          <w:rtl/>
          <w:lang w:eastAsia="ja-JP"/>
        </w:rPr>
        <w:t xml:space="preserve">תקנה </w:t>
      </w:r>
      <w:r>
        <w:rPr>
          <w:rFonts w:hint="cs"/>
          <w:color w:val="000000"/>
          <w:sz w:val="26"/>
          <w:szCs w:val="26"/>
          <w:rtl/>
          <w:lang w:eastAsia="ja-JP"/>
        </w:rPr>
        <w:t>מסדירה כללי</w:t>
      </w:r>
      <w:r w:rsidR="007D0AE5" w:rsidRPr="007D0AE5">
        <w:rPr>
          <w:rFonts w:hint="cs"/>
          <w:color w:val="000000"/>
          <w:sz w:val="26"/>
          <w:szCs w:val="26"/>
          <w:rtl/>
          <w:lang w:eastAsia="ja-JP"/>
        </w:rPr>
        <w:t xml:space="preserve"> סימון לפי תקנות אלו (שם או מספר </w:t>
      </w:r>
      <w:r w:rsidR="007D0AE5" w:rsidRPr="007D0AE5">
        <w:rPr>
          <w:color w:val="000000"/>
          <w:sz w:val="26"/>
          <w:szCs w:val="26"/>
          <w:lang w:eastAsia="ja-JP"/>
        </w:rPr>
        <w:t>E</w:t>
      </w:r>
      <w:r w:rsidR="007D0AE5" w:rsidRPr="007D0AE5">
        <w:rPr>
          <w:rFonts w:hint="cs"/>
          <w:color w:val="000000"/>
          <w:sz w:val="26"/>
          <w:szCs w:val="26"/>
          <w:rtl/>
          <w:lang w:eastAsia="ja-JP"/>
        </w:rPr>
        <w:t xml:space="preserve"> )</w:t>
      </w:r>
      <w:r>
        <w:rPr>
          <w:rFonts w:hint="cs"/>
          <w:color w:val="000000"/>
          <w:sz w:val="26"/>
          <w:szCs w:val="26"/>
          <w:rtl/>
          <w:lang w:eastAsia="ja-JP"/>
        </w:rPr>
        <w:t xml:space="preserve"> במטרה </w:t>
      </w:r>
      <w:r w:rsidR="007D0AE5" w:rsidRPr="007D0AE5">
        <w:rPr>
          <w:rFonts w:hint="cs"/>
          <w:color w:val="000000"/>
          <w:sz w:val="26"/>
          <w:szCs w:val="26"/>
          <w:rtl/>
          <w:lang w:eastAsia="ja-JP"/>
        </w:rPr>
        <w:t xml:space="preserve">למנוע </w:t>
      </w:r>
      <w:r>
        <w:rPr>
          <w:rFonts w:hint="cs"/>
          <w:color w:val="000000"/>
          <w:sz w:val="26"/>
          <w:szCs w:val="26"/>
          <w:rtl/>
          <w:lang w:eastAsia="ja-JP"/>
        </w:rPr>
        <w:t>"</w:t>
      </w:r>
      <w:proofErr w:type="spellStart"/>
      <w:r w:rsidR="007D0AE5" w:rsidRPr="007D0AE5">
        <w:rPr>
          <w:rFonts w:hint="cs"/>
          <w:color w:val="000000"/>
          <w:sz w:val="26"/>
          <w:szCs w:val="26"/>
          <w:rtl/>
          <w:lang w:eastAsia="ja-JP"/>
        </w:rPr>
        <w:t>גירסאות</w:t>
      </w:r>
      <w:proofErr w:type="spellEnd"/>
      <w:r w:rsidR="007D0AE5" w:rsidRPr="007D0AE5">
        <w:rPr>
          <w:rFonts w:hint="cs"/>
          <w:color w:val="000000"/>
          <w:sz w:val="26"/>
          <w:szCs w:val="26"/>
          <w:rtl/>
          <w:lang w:eastAsia="ja-JP"/>
        </w:rPr>
        <w:t xml:space="preserve"> שונות</w:t>
      </w:r>
      <w:r>
        <w:rPr>
          <w:rFonts w:hint="cs"/>
          <w:color w:val="000000"/>
          <w:sz w:val="26"/>
          <w:szCs w:val="26"/>
          <w:rtl/>
          <w:lang w:eastAsia="ja-JP"/>
        </w:rPr>
        <w:t>"</w:t>
      </w:r>
      <w:r w:rsidR="007D0AE5" w:rsidRPr="007D0AE5">
        <w:rPr>
          <w:rFonts w:hint="cs"/>
          <w:color w:val="000000"/>
          <w:sz w:val="26"/>
          <w:szCs w:val="26"/>
          <w:rtl/>
          <w:lang w:eastAsia="ja-JP"/>
        </w:rPr>
        <w:t xml:space="preserve"> ושמות נרדפים </w:t>
      </w:r>
      <w:r>
        <w:rPr>
          <w:rFonts w:hint="cs"/>
          <w:color w:val="000000"/>
          <w:sz w:val="26"/>
          <w:szCs w:val="26"/>
          <w:rtl/>
          <w:lang w:eastAsia="ja-JP"/>
        </w:rPr>
        <w:t xml:space="preserve">של תוספי מזון </w:t>
      </w:r>
      <w:r w:rsidR="007D0AE5" w:rsidRPr="007D0AE5">
        <w:rPr>
          <w:rFonts w:hint="cs"/>
          <w:color w:val="000000"/>
          <w:sz w:val="26"/>
          <w:szCs w:val="26"/>
          <w:rtl/>
          <w:lang w:eastAsia="ja-JP"/>
        </w:rPr>
        <w:t>ו</w:t>
      </w:r>
      <w:r>
        <w:rPr>
          <w:rFonts w:hint="cs"/>
          <w:color w:val="000000"/>
          <w:sz w:val="26"/>
          <w:szCs w:val="26"/>
          <w:rtl/>
          <w:lang w:eastAsia="ja-JP"/>
        </w:rPr>
        <w:t xml:space="preserve">לצורך </w:t>
      </w:r>
      <w:r w:rsidR="007D0AE5" w:rsidRPr="007D0AE5">
        <w:rPr>
          <w:rFonts w:hint="cs"/>
          <w:color w:val="000000"/>
          <w:sz w:val="26"/>
          <w:szCs w:val="26"/>
          <w:rtl/>
          <w:lang w:eastAsia="ja-JP"/>
        </w:rPr>
        <w:t>יצ</w:t>
      </w:r>
      <w:r>
        <w:rPr>
          <w:rFonts w:hint="cs"/>
          <w:color w:val="000000"/>
          <w:sz w:val="26"/>
          <w:szCs w:val="26"/>
          <w:rtl/>
          <w:lang w:eastAsia="ja-JP"/>
        </w:rPr>
        <w:t>י</w:t>
      </w:r>
      <w:r w:rsidR="007D0AE5" w:rsidRPr="007D0AE5">
        <w:rPr>
          <w:rFonts w:hint="cs"/>
          <w:color w:val="000000"/>
          <w:sz w:val="26"/>
          <w:szCs w:val="26"/>
          <w:rtl/>
          <w:lang w:eastAsia="ja-JP"/>
        </w:rPr>
        <w:t>ר</w:t>
      </w:r>
      <w:r>
        <w:rPr>
          <w:rFonts w:hint="cs"/>
          <w:color w:val="000000"/>
          <w:sz w:val="26"/>
          <w:szCs w:val="26"/>
          <w:rtl/>
          <w:lang w:eastAsia="ja-JP"/>
        </w:rPr>
        <w:t>ת</w:t>
      </w:r>
      <w:r w:rsidR="007D0AE5" w:rsidRPr="007D0AE5">
        <w:rPr>
          <w:rFonts w:hint="cs"/>
          <w:color w:val="000000"/>
          <w:sz w:val="26"/>
          <w:szCs w:val="26"/>
          <w:rtl/>
          <w:lang w:eastAsia="ja-JP"/>
        </w:rPr>
        <w:t xml:space="preserve"> </w:t>
      </w:r>
      <w:r>
        <w:rPr>
          <w:rFonts w:hint="cs"/>
          <w:color w:val="000000"/>
          <w:sz w:val="26"/>
          <w:szCs w:val="26"/>
          <w:rtl/>
          <w:lang w:eastAsia="ja-JP"/>
        </w:rPr>
        <w:t>"</w:t>
      </w:r>
      <w:r w:rsidR="007D0AE5" w:rsidRPr="007D0AE5">
        <w:rPr>
          <w:rFonts w:hint="cs"/>
          <w:color w:val="000000"/>
          <w:sz w:val="26"/>
          <w:szCs w:val="26"/>
          <w:rtl/>
          <w:lang w:eastAsia="ja-JP"/>
        </w:rPr>
        <w:t>אחידות</w:t>
      </w:r>
      <w:r>
        <w:rPr>
          <w:rFonts w:hint="cs"/>
          <w:color w:val="000000"/>
          <w:sz w:val="26"/>
          <w:szCs w:val="26"/>
          <w:rtl/>
          <w:lang w:eastAsia="ja-JP"/>
        </w:rPr>
        <w:t xml:space="preserve"> מונחים"</w:t>
      </w:r>
      <w:r w:rsidR="007D0AE5" w:rsidRPr="007D0AE5">
        <w:rPr>
          <w:rFonts w:hint="cs"/>
          <w:color w:val="000000"/>
          <w:sz w:val="26"/>
          <w:szCs w:val="26"/>
          <w:rtl/>
          <w:lang w:eastAsia="ja-JP"/>
        </w:rPr>
        <w:t xml:space="preserve"> . זהו </w:t>
      </w:r>
      <w:r w:rsidR="00E62794">
        <w:rPr>
          <w:rFonts w:hint="cs"/>
          <w:color w:val="000000"/>
          <w:sz w:val="26"/>
          <w:szCs w:val="26"/>
          <w:rtl/>
          <w:lang w:eastAsia="ja-JP"/>
        </w:rPr>
        <w:t>התאמה</w:t>
      </w:r>
      <w:r w:rsidR="007D0AE5" w:rsidRPr="007D0AE5">
        <w:rPr>
          <w:rFonts w:hint="cs"/>
          <w:color w:val="000000"/>
          <w:sz w:val="26"/>
          <w:szCs w:val="26"/>
          <w:rtl/>
          <w:lang w:eastAsia="ja-JP"/>
        </w:rPr>
        <w:t xml:space="preserve"> </w:t>
      </w:r>
      <w:r w:rsidR="00E62794">
        <w:rPr>
          <w:rFonts w:hint="cs"/>
          <w:color w:val="000000"/>
          <w:sz w:val="26"/>
          <w:szCs w:val="26"/>
          <w:rtl/>
          <w:lang w:eastAsia="ja-JP"/>
        </w:rPr>
        <w:t>ל</w:t>
      </w:r>
      <w:r>
        <w:rPr>
          <w:rFonts w:hint="cs"/>
          <w:color w:val="000000"/>
          <w:sz w:val="26"/>
          <w:szCs w:val="26"/>
          <w:rtl/>
          <w:lang w:eastAsia="ja-JP"/>
        </w:rPr>
        <w:t xml:space="preserve">דרישות הקיימות בחקיקה של </w:t>
      </w:r>
      <w:r w:rsidR="00E62794">
        <w:rPr>
          <w:rFonts w:hint="cs"/>
          <w:color w:val="000000"/>
          <w:sz w:val="26"/>
          <w:szCs w:val="26"/>
          <w:rtl/>
          <w:lang w:eastAsia="ja-JP"/>
        </w:rPr>
        <w:t>ה</w:t>
      </w:r>
      <w:r>
        <w:rPr>
          <w:rFonts w:hint="cs"/>
          <w:color w:val="000000"/>
          <w:sz w:val="26"/>
          <w:szCs w:val="26"/>
          <w:rtl/>
          <w:lang w:eastAsia="ja-JP"/>
        </w:rPr>
        <w:t>איחוד הא</w:t>
      </w:r>
      <w:r w:rsidR="00E62794">
        <w:rPr>
          <w:rFonts w:hint="cs"/>
          <w:color w:val="000000"/>
          <w:sz w:val="26"/>
          <w:szCs w:val="26"/>
          <w:rtl/>
          <w:lang w:eastAsia="ja-JP"/>
        </w:rPr>
        <w:t>י</w:t>
      </w:r>
      <w:r>
        <w:rPr>
          <w:rFonts w:hint="cs"/>
          <w:color w:val="000000"/>
          <w:sz w:val="26"/>
          <w:szCs w:val="26"/>
          <w:rtl/>
          <w:lang w:eastAsia="ja-JP"/>
        </w:rPr>
        <w:t>רופ</w:t>
      </w:r>
      <w:r w:rsidR="00E62794">
        <w:rPr>
          <w:rFonts w:hint="cs"/>
          <w:color w:val="000000"/>
          <w:sz w:val="26"/>
          <w:szCs w:val="26"/>
          <w:rtl/>
          <w:lang w:eastAsia="ja-JP"/>
        </w:rPr>
        <w:t>י</w:t>
      </w:r>
      <w:r>
        <w:rPr>
          <w:rFonts w:hint="cs"/>
          <w:color w:val="000000"/>
          <w:sz w:val="26"/>
          <w:szCs w:val="26"/>
          <w:rtl/>
          <w:lang w:eastAsia="ja-JP"/>
        </w:rPr>
        <w:t>,</w:t>
      </w:r>
      <w:r w:rsidR="007D0AE5" w:rsidRPr="007D0AE5">
        <w:rPr>
          <w:rFonts w:hint="cs"/>
          <w:color w:val="000000"/>
          <w:sz w:val="26"/>
          <w:szCs w:val="26"/>
          <w:rtl/>
          <w:lang w:eastAsia="ja-JP"/>
        </w:rPr>
        <w:t xml:space="preserve"> למעט </w:t>
      </w:r>
      <w:r w:rsidR="00E62794">
        <w:rPr>
          <w:rFonts w:hint="cs"/>
          <w:color w:val="000000"/>
          <w:sz w:val="26"/>
          <w:szCs w:val="26"/>
          <w:rtl/>
          <w:lang w:eastAsia="ja-JP"/>
        </w:rPr>
        <w:t xml:space="preserve">סימון </w:t>
      </w:r>
      <w:proofErr w:type="spellStart"/>
      <w:r w:rsidR="007D0AE5" w:rsidRPr="007D0AE5">
        <w:rPr>
          <w:rFonts w:hint="cs"/>
          <w:color w:val="000000"/>
          <w:sz w:val="26"/>
          <w:szCs w:val="26"/>
          <w:rtl/>
          <w:lang w:eastAsia="ja-JP"/>
        </w:rPr>
        <w:t>סולפיטים</w:t>
      </w:r>
      <w:proofErr w:type="spellEnd"/>
      <w:r w:rsidR="007D0AE5" w:rsidRPr="007D0AE5">
        <w:rPr>
          <w:rFonts w:hint="cs"/>
          <w:color w:val="000000"/>
          <w:sz w:val="26"/>
          <w:szCs w:val="26"/>
          <w:rtl/>
          <w:lang w:eastAsia="ja-JP"/>
        </w:rPr>
        <w:t xml:space="preserve">, </w:t>
      </w:r>
      <w:r w:rsidR="00E62794">
        <w:rPr>
          <w:rFonts w:hint="cs"/>
          <w:color w:val="000000"/>
          <w:sz w:val="26"/>
          <w:szCs w:val="26"/>
          <w:rtl/>
          <w:lang w:eastAsia="ja-JP"/>
        </w:rPr>
        <w:t xml:space="preserve">שהם </w:t>
      </w:r>
      <w:r w:rsidR="007D0AE5" w:rsidRPr="007D0AE5">
        <w:rPr>
          <w:rFonts w:hint="cs"/>
          <w:color w:val="000000"/>
          <w:sz w:val="26"/>
          <w:szCs w:val="26"/>
          <w:rtl/>
          <w:lang w:eastAsia="ja-JP"/>
        </w:rPr>
        <w:t>אלרגן</w:t>
      </w:r>
      <w:r w:rsidR="00E62794">
        <w:rPr>
          <w:rFonts w:hint="cs"/>
          <w:color w:val="000000"/>
          <w:sz w:val="26"/>
          <w:szCs w:val="26"/>
          <w:rtl/>
          <w:lang w:eastAsia="ja-JP"/>
        </w:rPr>
        <w:t>.</w:t>
      </w:r>
    </w:p>
    <w:p w:rsidR="007D0AE5" w:rsidRPr="007D0AE5" w:rsidRDefault="004F58D7" w:rsidP="001672DD">
      <w:pPr>
        <w:widowControl/>
        <w:autoSpaceDE w:val="0"/>
        <w:autoSpaceDN w:val="0"/>
        <w:snapToGrid w:val="0"/>
        <w:spacing w:before="240" w:after="80"/>
        <w:ind w:left="0"/>
        <w:contextualSpacing w:val="0"/>
        <w:rPr>
          <w:color w:val="000000"/>
          <w:sz w:val="26"/>
          <w:szCs w:val="26"/>
          <w:rtl/>
          <w:lang w:eastAsia="ja-JP"/>
        </w:rPr>
      </w:pPr>
      <w:r w:rsidRPr="00A7295E">
        <w:rPr>
          <w:rFonts w:hint="cs"/>
          <w:b/>
          <w:bCs/>
          <w:color w:val="000000"/>
          <w:sz w:val="26"/>
          <w:szCs w:val="26"/>
          <w:rtl/>
          <w:lang w:eastAsia="ja-JP"/>
        </w:rPr>
        <w:t>ל</w:t>
      </w:r>
      <w:r w:rsidR="007D0AE5" w:rsidRPr="007D0AE5">
        <w:rPr>
          <w:rFonts w:hint="cs"/>
          <w:b/>
          <w:bCs/>
          <w:color w:val="000000"/>
          <w:sz w:val="26"/>
          <w:szCs w:val="26"/>
          <w:rtl/>
          <w:lang w:eastAsia="ja-JP"/>
        </w:rPr>
        <w:t>תקנ</w:t>
      </w:r>
      <w:r w:rsidRPr="00A7295E">
        <w:rPr>
          <w:rFonts w:hint="cs"/>
          <w:b/>
          <w:bCs/>
          <w:color w:val="000000"/>
          <w:sz w:val="26"/>
          <w:szCs w:val="26"/>
          <w:rtl/>
          <w:lang w:eastAsia="ja-JP"/>
        </w:rPr>
        <w:t>ות</w:t>
      </w:r>
      <w:r w:rsidR="007D0AE5" w:rsidRPr="007D0AE5">
        <w:rPr>
          <w:rFonts w:hint="cs"/>
          <w:b/>
          <w:bCs/>
          <w:color w:val="000000"/>
          <w:sz w:val="26"/>
          <w:szCs w:val="26"/>
          <w:rtl/>
          <w:lang w:eastAsia="ja-JP"/>
        </w:rPr>
        <w:t xml:space="preserve"> </w:t>
      </w:r>
      <w:r w:rsidR="001672DD">
        <w:rPr>
          <w:rFonts w:hint="cs"/>
          <w:b/>
          <w:bCs/>
          <w:color w:val="000000"/>
          <w:sz w:val="26"/>
          <w:szCs w:val="26"/>
          <w:rtl/>
          <w:lang w:eastAsia="ja-JP"/>
        </w:rPr>
        <w:t xml:space="preserve">6 </w:t>
      </w:r>
      <w:r w:rsidR="007D0AE5" w:rsidRPr="007D0AE5">
        <w:rPr>
          <w:rFonts w:hint="cs"/>
          <w:b/>
          <w:bCs/>
          <w:color w:val="000000"/>
          <w:sz w:val="26"/>
          <w:szCs w:val="26"/>
          <w:rtl/>
          <w:lang w:eastAsia="ja-JP"/>
        </w:rPr>
        <w:t>,</w:t>
      </w:r>
      <w:r w:rsidR="001672DD">
        <w:rPr>
          <w:rFonts w:hint="cs"/>
          <w:b/>
          <w:bCs/>
          <w:color w:val="000000"/>
          <w:sz w:val="26"/>
          <w:szCs w:val="26"/>
          <w:rtl/>
          <w:lang w:eastAsia="ja-JP"/>
        </w:rPr>
        <w:t>5</w:t>
      </w:r>
      <w:r w:rsidR="00A7295E">
        <w:rPr>
          <w:rFonts w:hint="cs"/>
          <w:color w:val="000000"/>
          <w:sz w:val="26"/>
          <w:szCs w:val="26"/>
          <w:rtl/>
          <w:lang w:eastAsia="ja-JP"/>
        </w:rPr>
        <w:t xml:space="preserve"> </w:t>
      </w:r>
      <w:r>
        <w:rPr>
          <w:rFonts w:hint="cs"/>
          <w:color w:val="000000"/>
          <w:sz w:val="26"/>
          <w:szCs w:val="26"/>
          <w:rtl/>
          <w:lang w:eastAsia="ja-JP"/>
        </w:rPr>
        <w:t xml:space="preserve"> </w:t>
      </w:r>
      <w:r w:rsidR="00A7295E">
        <w:rPr>
          <w:rFonts w:hint="cs"/>
          <w:color w:val="000000"/>
          <w:sz w:val="26"/>
          <w:szCs w:val="26"/>
          <w:rtl/>
          <w:lang w:eastAsia="ja-JP"/>
        </w:rPr>
        <w:t>-</w:t>
      </w:r>
      <w:r>
        <w:rPr>
          <w:rFonts w:hint="cs"/>
          <w:color w:val="000000"/>
          <w:sz w:val="26"/>
          <w:szCs w:val="26"/>
          <w:rtl/>
          <w:lang w:eastAsia="ja-JP"/>
        </w:rPr>
        <w:t xml:space="preserve"> </w:t>
      </w:r>
      <w:r w:rsidR="00A7295E">
        <w:rPr>
          <w:rFonts w:hint="cs"/>
          <w:color w:val="000000"/>
          <w:sz w:val="26"/>
          <w:szCs w:val="26"/>
          <w:rtl/>
          <w:lang w:eastAsia="ja-JP"/>
        </w:rPr>
        <w:t xml:space="preserve"> </w:t>
      </w:r>
      <w:r w:rsidR="00D40FD6">
        <w:rPr>
          <w:rFonts w:hint="cs"/>
          <w:color w:val="000000"/>
          <w:sz w:val="26"/>
          <w:szCs w:val="26"/>
          <w:rtl/>
          <w:lang w:eastAsia="ja-JP"/>
        </w:rPr>
        <w:t xml:space="preserve">בשונה להסדרת סימון תוספי מזון המיועדים לתעשייה, </w:t>
      </w:r>
      <w:r w:rsidR="007D0AE5" w:rsidRPr="007D0AE5">
        <w:rPr>
          <w:rFonts w:hint="cs"/>
          <w:color w:val="000000"/>
          <w:sz w:val="26"/>
          <w:szCs w:val="26"/>
          <w:rtl/>
          <w:lang w:eastAsia="ja-JP"/>
        </w:rPr>
        <w:t>הוספה הת</w:t>
      </w:r>
      <w:r w:rsidR="00D40FD6">
        <w:rPr>
          <w:rFonts w:hint="cs"/>
          <w:color w:val="000000"/>
          <w:sz w:val="26"/>
          <w:szCs w:val="26"/>
          <w:rtl/>
          <w:lang w:eastAsia="ja-JP"/>
        </w:rPr>
        <w:t>י</w:t>
      </w:r>
      <w:r w:rsidR="007D0AE5" w:rsidRPr="007D0AE5">
        <w:rPr>
          <w:rFonts w:hint="cs"/>
          <w:color w:val="000000"/>
          <w:sz w:val="26"/>
          <w:szCs w:val="26"/>
          <w:rtl/>
          <w:lang w:eastAsia="ja-JP"/>
        </w:rPr>
        <w:t>יחסות ל</w:t>
      </w:r>
      <w:r w:rsidR="00D40FD6">
        <w:rPr>
          <w:rFonts w:hint="cs"/>
          <w:color w:val="000000"/>
          <w:sz w:val="26"/>
          <w:szCs w:val="26"/>
          <w:rtl/>
          <w:lang w:eastAsia="ja-JP"/>
        </w:rPr>
        <w:t xml:space="preserve">דרישות סימון של </w:t>
      </w:r>
      <w:r w:rsidR="007D0AE5" w:rsidRPr="007D0AE5">
        <w:rPr>
          <w:rFonts w:hint="cs"/>
          <w:color w:val="000000"/>
          <w:sz w:val="26"/>
          <w:szCs w:val="26"/>
          <w:rtl/>
          <w:lang w:eastAsia="ja-JP"/>
        </w:rPr>
        <w:t xml:space="preserve">תוספי מזון הנמכרים </w:t>
      </w:r>
      <w:r w:rsidR="00D40FD6">
        <w:rPr>
          <w:rFonts w:hint="cs"/>
          <w:color w:val="000000"/>
          <w:sz w:val="26"/>
          <w:szCs w:val="26"/>
          <w:rtl/>
          <w:lang w:eastAsia="ja-JP"/>
        </w:rPr>
        <w:t xml:space="preserve">לצריכה </w:t>
      </w:r>
      <w:r w:rsidR="007D0AE5" w:rsidRPr="007D0AE5">
        <w:rPr>
          <w:rFonts w:hint="cs"/>
          <w:color w:val="000000"/>
          <w:sz w:val="26"/>
          <w:szCs w:val="26"/>
          <w:rtl/>
          <w:lang w:eastAsia="ja-JP"/>
        </w:rPr>
        <w:t>קמעונאית</w:t>
      </w:r>
      <w:r w:rsidR="00D40FD6">
        <w:rPr>
          <w:rFonts w:hint="cs"/>
          <w:color w:val="000000"/>
          <w:sz w:val="26"/>
          <w:szCs w:val="26"/>
          <w:rtl/>
          <w:lang w:eastAsia="ja-JP"/>
        </w:rPr>
        <w:t>, כגון</w:t>
      </w:r>
      <w:r w:rsidR="007D0AE5" w:rsidRPr="007D0AE5">
        <w:rPr>
          <w:rFonts w:hint="cs"/>
          <w:color w:val="000000"/>
          <w:sz w:val="26"/>
          <w:szCs w:val="26"/>
          <w:rtl/>
          <w:lang w:eastAsia="ja-JP"/>
        </w:rPr>
        <w:t xml:space="preserve"> סודה </w:t>
      </w:r>
      <w:proofErr w:type="spellStart"/>
      <w:r w:rsidR="007D0AE5" w:rsidRPr="007D0AE5">
        <w:rPr>
          <w:rFonts w:hint="cs"/>
          <w:color w:val="000000"/>
          <w:sz w:val="26"/>
          <w:szCs w:val="26"/>
          <w:rtl/>
          <w:lang w:eastAsia="ja-JP"/>
        </w:rPr>
        <w:t>לשתיה</w:t>
      </w:r>
      <w:proofErr w:type="spellEnd"/>
      <w:r w:rsidR="007D0AE5" w:rsidRPr="007D0AE5">
        <w:rPr>
          <w:rFonts w:hint="cs"/>
          <w:color w:val="000000"/>
          <w:sz w:val="26"/>
          <w:szCs w:val="26"/>
          <w:rtl/>
          <w:lang w:eastAsia="ja-JP"/>
        </w:rPr>
        <w:t xml:space="preserve"> ,צבעים לעוגות</w:t>
      </w:r>
      <w:r w:rsidR="00D40FD6">
        <w:rPr>
          <w:rFonts w:hint="cs"/>
          <w:color w:val="000000"/>
          <w:sz w:val="26"/>
          <w:szCs w:val="26"/>
          <w:rtl/>
          <w:lang w:eastAsia="ja-JP"/>
        </w:rPr>
        <w:t xml:space="preserve"> וכד' כאשר </w:t>
      </w:r>
      <w:r w:rsidR="007D0AE5" w:rsidRPr="007D0AE5">
        <w:rPr>
          <w:rFonts w:hint="cs"/>
          <w:color w:val="000000"/>
          <w:sz w:val="26"/>
          <w:szCs w:val="26"/>
          <w:rtl/>
          <w:lang w:eastAsia="ja-JP"/>
        </w:rPr>
        <w:t>הודגש הצורך במתן הוראות שימוש \מידע לעמידה בתקנים והוראות חוק.</w:t>
      </w:r>
    </w:p>
    <w:p w:rsidR="007D0AE5" w:rsidRPr="007D0AE5" w:rsidRDefault="00545F38" w:rsidP="001672DD">
      <w:pPr>
        <w:widowControl/>
        <w:autoSpaceDE w:val="0"/>
        <w:autoSpaceDN w:val="0"/>
        <w:snapToGrid w:val="0"/>
        <w:spacing w:before="240" w:after="80"/>
        <w:ind w:left="0"/>
        <w:contextualSpacing w:val="0"/>
        <w:rPr>
          <w:color w:val="000000"/>
          <w:sz w:val="26"/>
          <w:szCs w:val="26"/>
          <w:rtl/>
          <w:lang w:eastAsia="ja-JP"/>
        </w:rPr>
      </w:pPr>
      <w:r w:rsidRPr="00A7295E">
        <w:rPr>
          <w:rFonts w:hint="cs"/>
          <w:b/>
          <w:bCs/>
          <w:color w:val="000000"/>
          <w:sz w:val="26"/>
          <w:szCs w:val="26"/>
          <w:rtl/>
          <w:lang w:eastAsia="ja-JP"/>
        </w:rPr>
        <w:t>ל</w:t>
      </w:r>
      <w:r w:rsidR="007D0AE5" w:rsidRPr="007D0AE5">
        <w:rPr>
          <w:rFonts w:hint="cs"/>
          <w:b/>
          <w:bCs/>
          <w:color w:val="000000"/>
          <w:sz w:val="26"/>
          <w:szCs w:val="26"/>
          <w:rtl/>
          <w:lang w:eastAsia="ja-JP"/>
        </w:rPr>
        <w:t>תקנה 7</w:t>
      </w:r>
      <w:r w:rsidR="00B478FF" w:rsidRPr="00B478FF">
        <w:rPr>
          <w:rFonts w:hint="cs"/>
          <w:color w:val="000000"/>
          <w:sz w:val="26"/>
          <w:szCs w:val="26"/>
          <w:rtl/>
          <w:lang w:eastAsia="ja-JP"/>
        </w:rPr>
        <w:t xml:space="preserve"> </w:t>
      </w:r>
      <w:r w:rsidR="00A7295E">
        <w:rPr>
          <w:rFonts w:hint="cs"/>
          <w:color w:val="000000"/>
          <w:sz w:val="26"/>
          <w:szCs w:val="26"/>
          <w:rtl/>
          <w:lang w:eastAsia="ja-JP"/>
        </w:rPr>
        <w:t>-</w:t>
      </w:r>
      <w:r w:rsidR="00B93C61">
        <w:rPr>
          <w:rFonts w:hint="cs"/>
          <w:color w:val="000000"/>
          <w:sz w:val="26"/>
          <w:szCs w:val="26"/>
          <w:rtl/>
          <w:lang w:eastAsia="ja-JP"/>
        </w:rPr>
        <w:t xml:space="preserve"> </w:t>
      </w:r>
      <w:r w:rsidR="007D0AE5" w:rsidRPr="007D0AE5">
        <w:rPr>
          <w:rFonts w:hint="cs"/>
          <w:color w:val="000000"/>
          <w:sz w:val="26"/>
          <w:szCs w:val="26"/>
          <w:rtl/>
          <w:lang w:eastAsia="ja-JP"/>
        </w:rPr>
        <w:t xml:space="preserve">סימון תוספי המזון במוצר ארוז מראש מחייב סימון התכלית הטכנולוגית </w:t>
      </w:r>
      <w:r w:rsidR="00B93C61">
        <w:rPr>
          <w:rFonts w:hint="cs"/>
          <w:color w:val="000000"/>
          <w:sz w:val="26"/>
          <w:szCs w:val="26"/>
          <w:rtl/>
          <w:lang w:eastAsia="ja-JP"/>
        </w:rPr>
        <w:t xml:space="preserve">כאשר לשם כך הוספה </w:t>
      </w:r>
      <w:r w:rsidR="007D0AE5" w:rsidRPr="007D0AE5">
        <w:rPr>
          <w:rFonts w:hint="cs"/>
          <w:color w:val="000000"/>
          <w:sz w:val="26"/>
          <w:szCs w:val="26"/>
          <w:rtl/>
          <w:lang w:eastAsia="ja-JP"/>
        </w:rPr>
        <w:t xml:space="preserve">רשימת </w:t>
      </w:r>
      <w:proofErr w:type="spellStart"/>
      <w:r w:rsidR="007D0AE5" w:rsidRPr="007D0AE5">
        <w:rPr>
          <w:rFonts w:hint="cs"/>
          <w:color w:val="000000"/>
          <w:sz w:val="26"/>
          <w:szCs w:val="26"/>
          <w:rtl/>
          <w:lang w:eastAsia="ja-JP"/>
        </w:rPr>
        <w:t>התכליתות</w:t>
      </w:r>
      <w:proofErr w:type="spellEnd"/>
      <w:r w:rsidR="007D0AE5" w:rsidRPr="007D0AE5">
        <w:rPr>
          <w:rFonts w:hint="cs"/>
          <w:color w:val="000000"/>
          <w:sz w:val="26"/>
          <w:szCs w:val="26"/>
          <w:rtl/>
          <w:lang w:eastAsia="ja-JP"/>
        </w:rPr>
        <w:t xml:space="preserve"> לפי </w:t>
      </w:r>
      <w:r w:rsidR="00B93C61">
        <w:rPr>
          <w:rFonts w:hint="cs"/>
          <w:color w:val="000000"/>
          <w:sz w:val="26"/>
          <w:szCs w:val="26"/>
          <w:rtl/>
          <w:lang w:eastAsia="ja-JP"/>
        </w:rPr>
        <w:t>ה</w:t>
      </w:r>
      <w:r w:rsidR="007D0AE5" w:rsidRPr="007D0AE5">
        <w:rPr>
          <w:rFonts w:hint="cs"/>
          <w:color w:val="000000"/>
          <w:sz w:val="26"/>
          <w:szCs w:val="26"/>
          <w:rtl/>
          <w:lang w:eastAsia="ja-JP"/>
        </w:rPr>
        <w:t>תוסף</w:t>
      </w:r>
      <w:r w:rsidR="00B93C61">
        <w:rPr>
          <w:rFonts w:hint="cs"/>
          <w:color w:val="000000"/>
          <w:sz w:val="26"/>
          <w:szCs w:val="26"/>
          <w:rtl/>
          <w:lang w:eastAsia="ja-JP"/>
        </w:rPr>
        <w:t xml:space="preserve">. כמו כן, </w:t>
      </w:r>
      <w:r w:rsidR="007D0AE5" w:rsidRPr="007D0AE5">
        <w:rPr>
          <w:rFonts w:hint="cs"/>
          <w:color w:val="000000"/>
          <w:sz w:val="26"/>
          <w:szCs w:val="26"/>
          <w:rtl/>
          <w:lang w:eastAsia="ja-JP"/>
        </w:rPr>
        <w:t>הדרישה לסימון התוסף היא לפי השם או מספר ה</w:t>
      </w:r>
      <w:r w:rsidR="00B93C61">
        <w:rPr>
          <w:color w:val="000000"/>
          <w:sz w:val="26"/>
          <w:szCs w:val="26"/>
          <w:lang w:eastAsia="ja-JP"/>
        </w:rPr>
        <w:t xml:space="preserve"> </w:t>
      </w:r>
      <w:r w:rsidR="007D0AE5" w:rsidRPr="007D0AE5">
        <w:rPr>
          <w:color w:val="000000"/>
          <w:sz w:val="26"/>
          <w:szCs w:val="26"/>
          <w:lang w:eastAsia="ja-JP"/>
        </w:rPr>
        <w:t xml:space="preserve">E </w:t>
      </w:r>
      <w:r w:rsidR="00B93C61">
        <w:rPr>
          <w:rFonts w:hint="cs"/>
          <w:color w:val="000000"/>
          <w:sz w:val="26"/>
          <w:szCs w:val="26"/>
          <w:rtl/>
          <w:lang w:eastAsia="ja-JP"/>
        </w:rPr>
        <w:t xml:space="preserve">בהתאם לדרישה הקיימת </w:t>
      </w:r>
      <w:r w:rsidR="007D0AE5" w:rsidRPr="007D0AE5">
        <w:rPr>
          <w:rFonts w:hint="cs"/>
          <w:color w:val="000000"/>
          <w:sz w:val="26"/>
          <w:szCs w:val="26"/>
          <w:rtl/>
          <w:lang w:eastAsia="ja-JP"/>
        </w:rPr>
        <w:t>ב</w:t>
      </w:r>
      <w:r w:rsidR="00B93C61">
        <w:rPr>
          <w:rFonts w:hint="cs"/>
          <w:color w:val="000000"/>
          <w:sz w:val="26"/>
          <w:szCs w:val="26"/>
          <w:rtl/>
          <w:lang w:eastAsia="ja-JP"/>
        </w:rPr>
        <w:t xml:space="preserve">איחוד האירופי </w:t>
      </w:r>
      <w:r w:rsidR="007D0AE5" w:rsidRPr="007D0AE5">
        <w:rPr>
          <w:rFonts w:hint="cs"/>
          <w:color w:val="000000"/>
          <w:sz w:val="26"/>
          <w:szCs w:val="26"/>
          <w:rtl/>
          <w:lang w:eastAsia="ja-JP"/>
        </w:rPr>
        <w:t>וב</w:t>
      </w:r>
      <w:r w:rsidR="00B93C61">
        <w:rPr>
          <w:rFonts w:hint="cs"/>
          <w:color w:val="000000"/>
          <w:sz w:val="26"/>
          <w:szCs w:val="26"/>
          <w:rtl/>
          <w:lang w:eastAsia="ja-JP"/>
        </w:rPr>
        <w:t>קודקס.</w:t>
      </w:r>
      <w:r w:rsidR="001672DD">
        <w:rPr>
          <w:rFonts w:hint="cs"/>
          <w:color w:val="000000"/>
          <w:sz w:val="26"/>
          <w:szCs w:val="26"/>
          <w:rtl/>
          <w:lang w:eastAsia="ja-JP"/>
        </w:rPr>
        <w:t xml:space="preserve"> </w:t>
      </w:r>
      <w:proofErr w:type="spellStart"/>
      <w:r w:rsidR="007D0AE5" w:rsidRPr="007D0AE5">
        <w:rPr>
          <w:rFonts w:hint="cs"/>
          <w:color w:val="000000"/>
          <w:sz w:val="26"/>
          <w:szCs w:val="26"/>
          <w:rtl/>
          <w:lang w:eastAsia="ja-JP"/>
        </w:rPr>
        <w:t>סולפיטים</w:t>
      </w:r>
      <w:proofErr w:type="spellEnd"/>
      <w:r w:rsidR="007D0AE5" w:rsidRPr="007D0AE5">
        <w:rPr>
          <w:rFonts w:hint="cs"/>
          <w:color w:val="000000"/>
          <w:sz w:val="26"/>
          <w:szCs w:val="26"/>
          <w:rtl/>
          <w:lang w:eastAsia="ja-JP"/>
        </w:rPr>
        <w:t xml:space="preserve"> המהווים סיכון </w:t>
      </w:r>
      <w:r w:rsidR="00940194">
        <w:rPr>
          <w:rFonts w:hint="cs"/>
          <w:color w:val="000000"/>
          <w:sz w:val="26"/>
          <w:szCs w:val="26"/>
          <w:rtl/>
          <w:lang w:eastAsia="ja-JP"/>
        </w:rPr>
        <w:t xml:space="preserve">בריאותי עבור חולי </w:t>
      </w:r>
      <w:r w:rsidR="007D0AE5" w:rsidRPr="007D0AE5">
        <w:rPr>
          <w:rFonts w:hint="cs"/>
          <w:color w:val="000000"/>
          <w:sz w:val="26"/>
          <w:szCs w:val="26"/>
          <w:rtl/>
          <w:lang w:eastAsia="ja-JP"/>
        </w:rPr>
        <w:t>אס</w:t>
      </w:r>
      <w:r w:rsidR="00940194">
        <w:rPr>
          <w:rFonts w:hint="cs"/>
          <w:color w:val="000000"/>
          <w:sz w:val="26"/>
          <w:szCs w:val="26"/>
          <w:rtl/>
          <w:lang w:eastAsia="ja-JP"/>
        </w:rPr>
        <w:t>טמה</w:t>
      </w:r>
      <w:r w:rsidR="007D0AE5" w:rsidRPr="007D0AE5">
        <w:rPr>
          <w:rFonts w:hint="cs"/>
          <w:color w:val="000000"/>
          <w:sz w:val="26"/>
          <w:szCs w:val="26"/>
          <w:rtl/>
          <w:lang w:eastAsia="ja-JP"/>
        </w:rPr>
        <w:t xml:space="preserve"> ול</w:t>
      </w:r>
      <w:r w:rsidR="00940194">
        <w:rPr>
          <w:rFonts w:hint="cs"/>
          <w:color w:val="000000"/>
          <w:sz w:val="26"/>
          <w:szCs w:val="26"/>
          <w:rtl/>
          <w:lang w:eastAsia="ja-JP"/>
        </w:rPr>
        <w:t xml:space="preserve">בעלי </w:t>
      </w:r>
      <w:r w:rsidR="007D0AE5" w:rsidRPr="007D0AE5">
        <w:rPr>
          <w:rFonts w:hint="cs"/>
          <w:color w:val="000000"/>
          <w:sz w:val="26"/>
          <w:szCs w:val="26"/>
          <w:rtl/>
          <w:lang w:eastAsia="ja-JP"/>
        </w:rPr>
        <w:t>רגיש</w:t>
      </w:r>
      <w:r w:rsidR="00940194">
        <w:rPr>
          <w:rFonts w:hint="cs"/>
          <w:color w:val="000000"/>
          <w:sz w:val="26"/>
          <w:szCs w:val="26"/>
          <w:rtl/>
          <w:lang w:eastAsia="ja-JP"/>
        </w:rPr>
        <w:t xml:space="preserve">ות לחומר האמור. לכן, תקנת משנה </w:t>
      </w:r>
      <w:r w:rsidR="00940194" w:rsidRPr="007D0AE5">
        <w:rPr>
          <w:rFonts w:hint="cs"/>
          <w:color w:val="000000"/>
          <w:sz w:val="26"/>
          <w:szCs w:val="26"/>
          <w:rtl/>
          <w:lang w:eastAsia="ja-JP"/>
        </w:rPr>
        <w:t xml:space="preserve">(ג) </w:t>
      </w:r>
      <w:r w:rsidR="00940194">
        <w:rPr>
          <w:rFonts w:hint="cs"/>
          <w:color w:val="000000"/>
          <w:sz w:val="26"/>
          <w:szCs w:val="26"/>
          <w:rtl/>
          <w:lang w:eastAsia="ja-JP"/>
        </w:rPr>
        <w:t>מסדירה כללים ה</w:t>
      </w:r>
      <w:r w:rsidR="007D0AE5" w:rsidRPr="007D0AE5">
        <w:rPr>
          <w:rFonts w:hint="cs"/>
          <w:color w:val="000000"/>
          <w:sz w:val="26"/>
          <w:szCs w:val="26"/>
          <w:rtl/>
          <w:lang w:eastAsia="ja-JP"/>
        </w:rPr>
        <w:t xml:space="preserve">מחייבים סימון ברור </w:t>
      </w:r>
      <w:r w:rsidR="00940194">
        <w:rPr>
          <w:rFonts w:hint="cs"/>
          <w:color w:val="000000"/>
          <w:sz w:val="26"/>
          <w:szCs w:val="26"/>
          <w:rtl/>
          <w:lang w:eastAsia="ja-JP"/>
        </w:rPr>
        <w:t>ב</w:t>
      </w:r>
      <w:r w:rsidR="007D0AE5" w:rsidRPr="007D0AE5">
        <w:rPr>
          <w:rFonts w:hint="cs"/>
          <w:color w:val="000000"/>
          <w:sz w:val="26"/>
          <w:szCs w:val="26"/>
          <w:rtl/>
          <w:lang w:eastAsia="ja-JP"/>
        </w:rPr>
        <w:t>שם המלא "</w:t>
      </w:r>
      <w:proofErr w:type="spellStart"/>
      <w:r w:rsidR="007D0AE5" w:rsidRPr="007D0AE5">
        <w:rPr>
          <w:rFonts w:hint="cs"/>
          <w:color w:val="000000"/>
          <w:sz w:val="26"/>
          <w:szCs w:val="26"/>
          <w:rtl/>
          <w:lang w:eastAsia="ja-JP"/>
        </w:rPr>
        <w:t>סולפיטים</w:t>
      </w:r>
      <w:proofErr w:type="spellEnd"/>
      <w:r w:rsidR="007D0AE5" w:rsidRPr="007D0AE5">
        <w:rPr>
          <w:rFonts w:hint="cs"/>
          <w:color w:val="000000"/>
          <w:sz w:val="26"/>
          <w:szCs w:val="26"/>
          <w:rtl/>
          <w:lang w:eastAsia="ja-JP"/>
        </w:rPr>
        <w:t>"</w:t>
      </w:r>
      <w:r w:rsidR="00940194">
        <w:rPr>
          <w:rFonts w:hint="cs"/>
          <w:color w:val="000000"/>
          <w:sz w:val="26"/>
          <w:szCs w:val="26"/>
          <w:rtl/>
          <w:lang w:eastAsia="ja-JP"/>
        </w:rPr>
        <w:t>,</w:t>
      </w:r>
      <w:r w:rsidR="007D0AE5" w:rsidRPr="007D0AE5">
        <w:rPr>
          <w:rFonts w:hint="cs"/>
          <w:color w:val="000000"/>
          <w:sz w:val="26"/>
          <w:szCs w:val="26"/>
          <w:rtl/>
          <w:lang w:eastAsia="ja-JP"/>
        </w:rPr>
        <w:t xml:space="preserve"> בשונה מ</w:t>
      </w:r>
      <w:r w:rsidR="00940194">
        <w:rPr>
          <w:rFonts w:hint="cs"/>
          <w:color w:val="000000"/>
          <w:sz w:val="26"/>
          <w:szCs w:val="26"/>
          <w:rtl/>
          <w:lang w:eastAsia="ja-JP"/>
        </w:rPr>
        <w:t>דרישות סימון של</w:t>
      </w:r>
      <w:r w:rsidR="007D0AE5" w:rsidRPr="007D0AE5">
        <w:rPr>
          <w:rFonts w:hint="cs"/>
          <w:color w:val="000000"/>
          <w:sz w:val="26"/>
          <w:szCs w:val="26"/>
          <w:rtl/>
          <w:lang w:eastAsia="ja-JP"/>
        </w:rPr>
        <w:t xml:space="preserve"> יתר תוספי המזון </w:t>
      </w:r>
      <w:r w:rsidR="00940194">
        <w:rPr>
          <w:rFonts w:hint="cs"/>
          <w:color w:val="000000"/>
          <w:sz w:val="26"/>
          <w:szCs w:val="26"/>
          <w:rtl/>
          <w:lang w:eastAsia="ja-JP"/>
        </w:rPr>
        <w:t xml:space="preserve">המאפשרות לסמנם בשם או במספר </w:t>
      </w:r>
      <w:r w:rsidR="00940194">
        <w:rPr>
          <w:rFonts w:hint="cs"/>
          <w:color w:val="000000"/>
          <w:sz w:val="26"/>
          <w:szCs w:val="26"/>
          <w:lang w:eastAsia="ja-JP"/>
        </w:rPr>
        <w:t>E</w:t>
      </w:r>
      <w:r w:rsidR="00940194">
        <w:rPr>
          <w:rFonts w:hint="cs"/>
          <w:color w:val="000000"/>
          <w:sz w:val="26"/>
          <w:szCs w:val="26"/>
          <w:rtl/>
          <w:lang w:eastAsia="ja-JP"/>
        </w:rPr>
        <w:t xml:space="preserve">. </w:t>
      </w:r>
      <w:r w:rsidR="00940194">
        <w:rPr>
          <w:rFonts w:hint="cs"/>
          <w:color w:val="000000"/>
          <w:sz w:val="26"/>
          <w:szCs w:val="26"/>
          <w:rtl/>
          <w:lang w:eastAsia="ja-JP"/>
        </w:rPr>
        <w:lastRenderedPageBreak/>
        <w:t xml:space="preserve">כמו כן, </w:t>
      </w:r>
      <w:r w:rsidR="007D0AE5" w:rsidRPr="007D0AE5">
        <w:rPr>
          <w:rFonts w:hint="cs"/>
          <w:color w:val="000000"/>
          <w:sz w:val="26"/>
          <w:szCs w:val="26"/>
          <w:rtl/>
          <w:lang w:eastAsia="ja-JP"/>
        </w:rPr>
        <w:t>הוספ</w:t>
      </w:r>
      <w:r w:rsidR="00940194">
        <w:rPr>
          <w:rFonts w:hint="cs"/>
          <w:color w:val="000000"/>
          <w:sz w:val="26"/>
          <w:szCs w:val="26"/>
          <w:rtl/>
          <w:lang w:eastAsia="ja-JP"/>
        </w:rPr>
        <w:t>ה</w:t>
      </w:r>
      <w:r w:rsidR="007D0AE5" w:rsidRPr="007D0AE5">
        <w:rPr>
          <w:rFonts w:hint="cs"/>
          <w:color w:val="000000"/>
          <w:sz w:val="26"/>
          <w:szCs w:val="26"/>
          <w:rtl/>
          <w:lang w:eastAsia="ja-JP"/>
        </w:rPr>
        <w:t xml:space="preserve"> דרישה </w:t>
      </w:r>
      <w:r w:rsidR="00940194">
        <w:rPr>
          <w:rFonts w:hint="cs"/>
          <w:color w:val="000000"/>
          <w:sz w:val="26"/>
          <w:szCs w:val="26"/>
          <w:rtl/>
          <w:lang w:eastAsia="ja-JP"/>
        </w:rPr>
        <w:t>לעניין סימון של  "</w:t>
      </w:r>
      <w:r w:rsidR="007D0AE5" w:rsidRPr="007D0AE5">
        <w:rPr>
          <w:rFonts w:hint="cs"/>
          <w:color w:val="000000"/>
          <w:sz w:val="26"/>
          <w:szCs w:val="26"/>
          <w:rtl/>
          <w:lang w:eastAsia="ja-JP"/>
        </w:rPr>
        <w:t>גזי אריזה</w:t>
      </w:r>
      <w:r w:rsidR="00940194">
        <w:rPr>
          <w:rFonts w:hint="cs"/>
          <w:color w:val="000000"/>
          <w:sz w:val="26"/>
          <w:szCs w:val="26"/>
          <w:rtl/>
          <w:lang w:eastAsia="ja-JP"/>
        </w:rPr>
        <w:t>" כמקור</w:t>
      </w:r>
      <w:r w:rsidR="007D0AE5" w:rsidRPr="007D0AE5">
        <w:rPr>
          <w:rFonts w:hint="cs"/>
          <w:color w:val="000000"/>
          <w:sz w:val="26"/>
          <w:szCs w:val="26"/>
          <w:rtl/>
          <w:lang w:eastAsia="ja-JP"/>
        </w:rPr>
        <w:t xml:space="preserve"> להארכת חיי מדף </w:t>
      </w:r>
      <w:r w:rsidR="00940194">
        <w:rPr>
          <w:rFonts w:hint="cs"/>
          <w:color w:val="000000"/>
          <w:sz w:val="26"/>
          <w:szCs w:val="26"/>
          <w:rtl/>
          <w:lang w:eastAsia="ja-JP"/>
        </w:rPr>
        <w:t>של המוצר וזאת</w:t>
      </w:r>
      <w:r w:rsidR="007D0AE5" w:rsidRPr="007D0AE5">
        <w:rPr>
          <w:rFonts w:hint="cs"/>
          <w:color w:val="000000"/>
          <w:sz w:val="26"/>
          <w:szCs w:val="26"/>
          <w:rtl/>
          <w:lang w:eastAsia="ja-JP"/>
        </w:rPr>
        <w:t xml:space="preserve"> </w:t>
      </w:r>
      <w:r w:rsidR="00940194">
        <w:rPr>
          <w:rFonts w:hint="cs"/>
          <w:color w:val="000000"/>
          <w:sz w:val="26"/>
          <w:szCs w:val="26"/>
          <w:rtl/>
          <w:lang w:eastAsia="ja-JP"/>
        </w:rPr>
        <w:t xml:space="preserve">למען </w:t>
      </w:r>
      <w:r w:rsidR="007D0AE5" w:rsidRPr="007D0AE5">
        <w:rPr>
          <w:rFonts w:hint="cs"/>
          <w:color w:val="000000"/>
          <w:sz w:val="26"/>
          <w:szCs w:val="26"/>
          <w:rtl/>
          <w:lang w:eastAsia="ja-JP"/>
        </w:rPr>
        <w:t>שקיפות מול הצרכן</w:t>
      </w:r>
      <w:r w:rsidR="00940194">
        <w:rPr>
          <w:rFonts w:hint="cs"/>
          <w:color w:val="000000"/>
          <w:sz w:val="26"/>
          <w:szCs w:val="26"/>
          <w:rtl/>
          <w:lang w:eastAsia="ja-JP"/>
        </w:rPr>
        <w:t>.</w:t>
      </w:r>
    </w:p>
    <w:p w:rsidR="007D0AE5" w:rsidRPr="007D0AE5" w:rsidRDefault="00CD1C9F" w:rsidP="001672DD">
      <w:pPr>
        <w:widowControl/>
        <w:autoSpaceDE w:val="0"/>
        <w:autoSpaceDN w:val="0"/>
        <w:snapToGrid w:val="0"/>
        <w:spacing w:before="240" w:after="80"/>
        <w:ind w:left="0"/>
        <w:contextualSpacing w:val="0"/>
        <w:rPr>
          <w:color w:val="000000"/>
          <w:sz w:val="26"/>
          <w:szCs w:val="26"/>
          <w:rtl/>
          <w:lang w:eastAsia="ja-JP"/>
        </w:rPr>
      </w:pPr>
      <w:r w:rsidRPr="00A7295E">
        <w:rPr>
          <w:rFonts w:hint="cs"/>
          <w:b/>
          <w:bCs/>
          <w:color w:val="000000"/>
          <w:sz w:val="26"/>
          <w:szCs w:val="26"/>
          <w:rtl/>
          <w:lang w:eastAsia="ja-JP"/>
        </w:rPr>
        <w:t>ל</w:t>
      </w:r>
      <w:r w:rsidR="001672DD">
        <w:rPr>
          <w:rFonts w:hint="cs"/>
          <w:b/>
          <w:bCs/>
          <w:color w:val="000000"/>
          <w:sz w:val="26"/>
          <w:szCs w:val="26"/>
          <w:rtl/>
          <w:lang w:eastAsia="ja-JP"/>
        </w:rPr>
        <w:t xml:space="preserve">תקנות 10, 9, 8 </w:t>
      </w:r>
      <w:r>
        <w:rPr>
          <w:rFonts w:hint="cs"/>
          <w:color w:val="000000"/>
          <w:sz w:val="26"/>
          <w:szCs w:val="26"/>
          <w:rtl/>
          <w:lang w:eastAsia="ja-JP"/>
        </w:rPr>
        <w:t xml:space="preserve">- </w:t>
      </w:r>
      <w:r w:rsidR="007D0AE5" w:rsidRPr="007D0AE5">
        <w:rPr>
          <w:rFonts w:hint="cs"/>
          <w:color w:val="000000"/>
          <w:sz w:val="26"/>
          <w:szCs w:val="26"/>
          <w:rtl/>
          <w:lang w:eastAsia="ja-JP"/>
        </w:rPr>
        <w:t xml:space="preserve">תקנות אלו </w:t>
      </w:r>
      <w:r w:rsidRPr="0057454F">
        <w:rPr>
          <w:rFonts w:hint="cs"/>
          <w:color w:val="000000"/>
          <w:sz w:val="26"/>
          <w:szCs w:val="26"/>
          <w:rtl/>
          <w:lang w:eastAsia="ja-JP"/>
        </w:rPr>
        <w:t>מכילים הוראות המוסדרות היום ב</w:t>
      </w:r>
      <w:r w:rsidR="0057454F" w:rsidRPr="0057454F">
        <w:rPr>
          <w:sz w:val="26"/>
          <w:szCs w:val="26"/>
          <w:rtl/>
        </w:rPr>
        <w:t xml:space="preserve">תקנות הגנה על בריאות הציבור (מזון)(סימון מזון המכיל ממתיק מסוגים מסוימים), </w:t>
      </w:r>
      <w:proofErr w:type="spellStart"/>
      <w:r w:rsidR="0057454F" w:rsidRPr="0057454F">
        <w:rPr>
          <w:sz w:val="26"/>
          <w:szCs w:val="26"/>
          <w:rtl/>
        </w:rPr>
        <w:t>התשע"ט</w:t>
      </w:r>
      <w:proofErr w:type="spellEnd"/>
      <w:r w:rsidR="0057454F" w:rsidRPr="0057454F">
        <w:rPr>
          <w:sz w:val="26"/>
          <w:szCs w:val="26"/>
          <w:rtl/>
        </w:rPr>
        <w:t xml:space="preserve"> </w:t>
      </w:r>
      <w:r w:rsidR="001672DD">
        <w:rPr>
          <w:rFonts w:hint="cs"/>
          <w:sz w:val="26"/>
          <w:szCs w:val="26"/>
          <w:rtl/>
        </w:rPr>
        <w:t>-</w:t>
      </w:r>
      <w:r w:rsidR="0057454F" w:rsidRPr="0057454F">
        <w:rPr>
          <w:sz w:val="26"/>
          <w:szCs w:val="26"/>
          <w:rtl/>
        </w:rPr>
        <w:t xml:space="preserve">  2018</w:t>
      </w:r>
      <w:r w:rsidR="0057454F" w:rsidRPr="0057454F">
        <w:rPr>
          <w:rtl/>
        </w:rPr>
        <w:t xml:space="preserve"> </w:t>
      </w:r>
      <w:r w:rsidR="007D0AE5" w:rsidRPr="007D0AE5">
        <w:rPr>
          <w:rFonts w:hint="cs"/>
          <w:color w:val="000000"/>
          <w:sz w:val="26"/>
          <w:szCs w:val="26"/>
          <w:rtl/>
          <w:lang w:eastAsia="ja-JP"/>
        </w:rPr>
        <w:t xml:space="preserve">ובכך מתבצע איחודן </w:t>
      </w:r>
      <w:r w:rsidR="0057454F">
        <w:rPr>
          <w:rFonts w:hint="cs"/>
          <w:color w:val="000000"/>
          <w:sz w:val="26"/>
          <w:szCs w:val="26"/>
          <w:rtl/>
          <w:lang w:eastAsia="ja-JP"/>
        </w:rPr>
        <w:t>עם יתר ההוראות הרלוונטיות המסדירות שימוש ב</w:t>
      </w:r>
      <w:r w:rsidR="007D0AE5" w:rsidRPr="007D0AE5">
        <w:rPr>
          <w:rFonts w:hint="cs"/>
          <w:color w:val="000000"/>
          <w:sz w:val="26"/>
          <w:szCs w:val="26"/>
          <w:rtl/>
          <w:lang w:eastAsia="ja-JP"/>
        </w:rPr>
        <w:t>תוספי המזון</w:t>
      </w:r>
      <w:r w:rsidR="0057454F">
        <w:rPr>
          <w:rFonts w:hint="cs"/>
          <w:color w:val="000000"/>
          <w:sz w:val="26"/>
          <w:szCs w:val="26"/>
          <w:rtl/>
          <w:lang w:eastAsia="ja-JP"/>
        </w:rPr>
        <w:t xml:space="preserve"> בישראל</w:t>
      </w:r>
      <w:r w:rsidR="007D0AE5" w:rsidRPr="007D0AE5">
        <w:rPr>
          <w:rFonts w:hint="cs"/>
          <w:color w:val="000000"/>
          <w:sz w:val="26"/>
          <w:szCs w:val="26"/>
          <w:rtl/>
          <w:lang w:eastAsia="ja-JP"/>
        </w:rPr>
        <w:t xml:space="preserve">. </w:t>
      </w:r>
    </w:p>
    <w:p w:rsidR="003958FB" w:rsidRDefault="0057454F" w:rsidP="009F4900">
      <w:pPr>
        <w:widowControl/>
        <w:spacing w:after="160"/>
        <w:ind w:left="0"/>
        <w:contextualSpacing w:val="0"/>
        <w:jc w:val="left"/>
        <w:rPr>
          <w:color w:val="000000"/>
          <w:sz w:val="26"/>
          <w:szCs w:val="26"/>
          <w:rtl/>
          <w:lang w:eastAsia="ja-JP"/>
        </w:rPr>
      </w:pPr>
      <w:r w:rsidRPr="00A7295E">
        <w:rPr>
          <w:rFonts w:hint="cs"/>
          <w:b/>
          <w:bCs/>
          <w:color w:val="000000"/>
          <w:sz w:val="26"/>
          <w:szCs w:val="26"/>
          <w:rtl/>
          <w:lang w:eastAsia="ja-JP"/>
        </w:rPr>
        <w:t xml:space="preserve">לתקנה </w:t>
      </w:r>
      <w:r w:rsidR="007D0AE5" w:rsidRPr="007D0AE5">
        <w:rPr>
          <w:rFonts w:hint="cs"/>
          <w:b/>
          <w:bCs/>
          <w:color w:val="000000"/>
          <w:sz w:val="26"/>
          <w:szCs w:val="26"/>
          <w:rtl/>
          <w:lang w:eastAsia="ja-JP"/>
        </w:rPr>
        <w:t>11</w:t>
      </w:r>
      <w:r>
        <w:rPr>
          <w:rFonts w:hint="cs"/>
          <w:color w:val="000000"/>
          <w:sz w:val="26"/>
          <w:szCs w:val="26"/>
          <w:rtl/>
          <w:lang w:eastAsia="ja-JP"/>
        </w:rPr>
        <w:t xml:space="preserve"> </w:t>
      </w:r>
      <w:r w:rsidR="00A7295E">
        <w:rPr>
          <w:rFonts w:hint="cs"/>
          <w:color w:val="000000"/>
          <w:sz w:val="26"/>
          <w:szCs w:val="26"/>
          <w:rtl/>
          <w:lang w:eastAsia="ja-JP"/>
        </w:rPr>
        <w:t>-</w:t>
      </w:r>
      <w:r>
        <w:rPr>
          <w:rFonts w:hint="cs"/>
          <w:color w:val="000000"/>
          <w:sz w:val="26"/>
          <w:szCs w:val="26"/>
          <w:rtl/>
          <w:lang w:eastAsia="ja-JP"/>
        </w:rPr>
        <w:t xml:space="preserve"> </w:t>
      </w:r>
      <w:r w:rsidRPr="0057454F">
        <w:rPr>
          <w:color w:val="000000"/>
          <w:sz w:val="26"/>
          <w:szCs w:val="26"/>
          <w:rtl/>
          <w:lang w:eastAsia="ja-JP"/>
        </w:rPr>
        <w:t>נער</w:t>
      </w:r>
      <w:r w:rsidR="00C56B18">
        <w:rPr>
          <w:rFonts w:hint="cs"/>
          <w:color w:val="000000"/>
          <w:sz w:val="26"/>
          <w:szCs w:val="26"/>
          <w:rtl/>
          <w:lang w:eastAsia="ja-JP"/>
        </w:rPr>
        <w:t>כה התאמה לאופן ביצוע</w:t>
      </w:r>
      <w:r w:rsidRPr="0057454F">
        <w:rPr>
          <w:color w:val="000000"/>
          <w:sz w:val="26"/>
          <w:szCs w:val="26"/>
          <w:rtl/>
          <w:lang w:eastAsia="ja-JP"/>
        </w:rPr>
        <w:t xml:space="preserve"> </w:t>
      </w:r>
      <w:r w:rsidR="00C56B18" w:rsidRPr="00C56B18">
        <w:rPr>
          <w:color w:val="000000"/>
          <w:sz w:val="26"/>
          <w:szCs w:val="26"/>
          <w:rtl/>
          <w:lang w:eastAsia="ja-JP"/>
        </w:rPr>
        <w:t xml:space="preserve">בדיקות התאמה וכמות </w:t>
      </w:r>
      <w:r w:rsidR="00C56B18">
        <w:rPr>
          <w:rFonts w:hint="cs"/>
          <w:color w:val="000000"/>
          <w:sz w:val="26"/>
          <w:szCs w:val="26"/>
          <w:rtl/>
          <w:lang w:eastAsia="ja-JP"/>
        </w:rPr>
        <w:t xml:space="preserve">של תוסף מזון במוצר </w:t>
      </w:r>
      <w:r w:rsidR="001672DD">
        <w:rPr>
          <w:rFonts w:hint="cs"/>
          <w:color w:val="000000"/>
          <w:sz w:val="26"/>
          <w:szCs w:val="26"/>
          <w:rtl/>
          <w:lang w:eastAsia="ja-JP"/>
        </w:rPr>
        <w:t>-</w:t>
      </w:r>
      <w:r w:rsidR="00C56B18">
        <w:rPr>
          <w:rFonts w:hint="cs"/>
          <w:color w:val="000000"/>
          <w:sz w:val="26"/>
          <w:szCs w:val="26"/>
          <w:rtl/>
          <w:lang w:eastAsia="ja-JP"/>
        </w:rPr>
        <w:t xml:space="preserve"> ה</w:t>
      </w:r>
      <w:r w:rsidRPr="0057454F">
        <w:rPr>
          <w:color w:val="000000"/>
          <w:sz w:val="26"/>
          <w:szCs w:val="26"/>
          <w:rtl/>
          <w:lang w:eastAsia="ja-JP"/>
        </w:rPr>
        <w:t>בדיקות</w:t>
      </w:r>
      <w:r w:rsidR="00C56B18">
        <w:rPr>
          <w:rFonts w:hint="cs"/>
          <w:color w:val="000000"/>
          <w:sz w:val="26"/>
          <w:szCs w:val="26"/>
          <w:rtl/>
          <w:lang w:eastAsia="ja-JP"/>
        </w:rPr>
        <w:t xml:space="preserve"> תבוצענה</w:t>
      </w:r>
      <w:r w:rsidRPr="0057454F">
        <w:rPr>
          <w:color w:val="000000"/>
          <w:sz w:val="26"/>
          <w:szCs w:val="26"/>
          <w:rtl/>
          <w:lang w:eastAsia="ja-JP"/>
        </w:rPr>
        <w:t xml:space="preserve"> "במעבדות מוכרות"  בלבד על ידי משרד הבריאות ובכך </w:t>
      </w:r>
      <w:r w:rsidR="00C56B18">
        <w:rPr>
          <w:rFonts w:hint="cs"/>
          <w:color w:val="000000"/>
          <w:sz w:val="26"/>
          <w:szCs w:val="26"/>
          <w:rtl/>
          <w:lang w:eastAsia="ja-JP"/>
        </w:rPr>
        <w:t>יתאפשר</w:t>
      </w:r>
      <w:r w:rsidRPr="0057454F">
        <w:rPr>
          <w:color w:val="000000"/>
          <w:sz w:val="26"/>
          <w:szCs w:val="26"/>
          <w:rtl/>
          <w:lang w:eastAsia="ja-JP"/>
        </w:rPr>
        <w:t xml:space="preserve"> מגוון </w:t>
      </w:r>
      <w:r w:rsidR="00C56B18">
        <w:rPr>
          <w:rFonts w:hint="cs"/>
          <w:color w:val="000000"/>
          <w:sz w:val="26"/>
          <w:szCs w:val="26"/>
          <w:rtl/>
          <w:lang w:eastAsia="ja-JP"/>
        </w:rPr>
        <w:t xml:space="preserve">של </w:t>
      </w:r>
      <w:r w:rsidRPr="0057454F">
        <w:rPr>
          <w:color w:val="000000"/>
          <w:sz w:val="26"/>
          <w:szCs w:val="26"/>
          <w:rtl/>
          <w:lang w:eastAsia="ja-JP"/>
        </w:rPr>
        <w:t>בדיקות שלא בוצעו בעבר</w:t>
      </w:r>
      <w:r w:rsidR="00C56B18">
        <w:rPr>
          <w:rFonts w:hint="cs"/>
          <w:color w:val="000000"/>
          <w:sz w:val="26"/>
          <w:szCs w:val="26"/>
          <w:rtl/>
          <w:lang w:eastAsia="ja-JP"/>
        </w:rPr>
        <w:t>.</w:t>
      </w:r>
    </w:p>
    <w:p w:rsidR="007D0AE5" w:rsidRPr="007D0AE5" w:rsidRDefault="003958FB" w:rsidP="001672DD">
      <w:pPr>
        <w:widowControl/>
        <w:spacing w:after="160"/>
        <w:ind w:left="0"/>
        <w:contextualSpacing w:val="0"/>
        <w:jc w:val="left"/>
        <w:rPr>
          <w:color w:val="000000"/>
          <w:sz w:val="26"/>
          <w:szCs w:val="26"/>
          <w:rtl/>
          <w:lang w:eastAsia="ja-JP"/>
        </w:rPr>
      </w:pPr>
      <w:r w:rsidRPr="00A7295E">
        <w:rPr>
          <w:rFonts w:hint="cs"/>
          <w:b/>
          <w:bCs/>
          <w:color w:val="000000"/>
          <w:sz w:val="26"/>
          <w:szCs w:val="26"/>
          <w:rtl/>
          <w:lang w:eastAsia="ja-JP"/>
        </w:rPr>
        <w:t>לתקנות 1</w:t>
      </w:r>
      <w:r w:rsidR="001672DD">
        <w:rPr>
          <w:rFonts w:hint="cs"/>
          <w:b/>
          <w:bCs/>
          <w:color w:val="000000"/>
          <w:sz w:val="26"/>
          <w:szCs w:val="26"/>
          <w:rtl/>
          <w:lang w:eastAsia="ja-JP"/>
        </w:rPr>
        <w:t>3</w:t>
      </w:r>
      <w:r w:rsidRPr="00A7295E">
        <w:rPr>
          <w:rFonts w:hint="cs"/>
          <w:b/>
          <w:bCs/>
          <w:color w:val="000000"/>
          <w:sz w:val="26"/>
          <w:szCs w:val="26"/>
          <w:rtl/>
          <w:lang w:eastAsia="ja-JP"/>
        </w:rPr>
        <w:t>, 1</w:t>
      </w:r>
      <w:r w:rsidR="001672DD">
        <w:rPr>
          <w:rFonts w:hint="cs"/>
          <w:b/>
          <w:bCs/>
          <w:color w:val="000000"/>
          <w:sz w:val="26"/>
          <w:szCs w:val="26"/>
          <w:rtl/>
          <w:lang w:eastAsia="ja-JP"/>
        </w:rPr>
        <w:t>2</w:t>
      </w:r>
      <w:r w:rsidR="00A7295E">
        <w:rPr>
          <w:rFonts w:hint="cs"/>
          <w:color w:val="000000"/>
          <w:sz w:val="26"/>
          <w:szCs w:val="26"/>
          <w:rtl/>
          <w:lang w:eastAsia="ja-JP"/>
        </w:rPr>
        <w:t xml:space="preserve"> </w:t>
      </w:r>
      <w:r>
        <w:rPr>
          <w:rFonts w:hint="cs"/>
          <w:color w:val="000000"/>
          <w:sz w:val="26"/>
          <w:szCs w:val="26"/>
          <w:rtl/>
          <w:lang w:eastAsia="ja-JP"/>
        </w:rPr>
        <w:t xml:space="preserve"> - תקנה 12 מפרטת את תחילתן של התקנות המוצעות ותקנה 13 מפרטת את התקנות וההנחיות אשר תבוטלנה עם כניסתן לתוקף. </w:t>
      </w:r>
    </w:p>
    <w:p w:rsidR="007D0AE5" w:rsidRPr="007D0AE5" w:rsidRDefault="007D0AE5" w:rsidP="007D0AE5">
      <w:pPr>
        <w:widowControl/>
        <w:spacing w:after="160" w:line="259" w:lineRule="auto"/>
        <w:ind w:left="0"/>
        <w:contextualSpacing w:val="0"/>
        <w:jc w:val="left"/>
        <w:rPr>
          <w:rFonts w:asciiTheme="minorHAnsi" w:hAnsiTheme="minorHAnsi" w:cstheme="minorBidi"/>
          <w:sz w:val="22"/>
          <w:szCs w:val="22"/>
        </w:rPr>
      </w:pPr>
    </w:p>
    <w:p w:rsidR="007D0AE5" w:rsidRPr="007D0AE5" w:rsidRDefault="007D0AE5" w:rsidP="007D0AE5">
      <w:pPr>
        <w:pStyle w:val="HeadDivreiHesber"/>
        <w:jc w:val="both"/>
        <w:rPr>
          <w:rtl/>
        </w:rPr>
      </w:pPr>
    </w:p>
    <w:p w:rsidR="00765A49" w:rsidRDefault="00765A49" w:rsidP="003412E4">
      <w:pPr>
        <w:pStyle w:val="Hesber1st"/>
        <w:tabs>
          <w:tab w:val="clear" w:pos="680"/>
        </w:tabs>
        <w:rPr>
          <w:rtl/>
        </w:rPr>
      </w:pPr>
    </w:p>
    <w:p w:rsidR="00200A2C" w:rsidRDefault="00200A2C"/>
    <w:sectPr w:rsidR="00200A2C" w:rsidSect="00E45A3D">
      <w:pgSz w:w="11906" w:h="16838"/>
      <w:pgMar w:top="1701" w:right="1134" w:bottom="1276"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6AD" w:rsidRDefault="003906AD" w:rsidP="00A554E5">
      <w:pPr>
        <w:spacing w:line="240" w:lineRule="auto"/>
      </w:pPr>
      <w:r>
        <w:separator/>
      </w:r>
    </w:p>
  </w:endnote>
  <w:endnote w:type="continuationSeparator" w:id="0">
    <w:p w:rsidR="003906AD" w:rsidRDefault="003906AD" w:rsidP="00A55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6AD" w:rsidRDefault="003906AD" w:rsidP="00A554E5">
      <w:pPr>
        <w:spacing w:line="240" w:lineRule="auto"/>
      </w:pPr>
      <w:r>
        <w:separator/>
      </w:r>
    </w:p>
  </w:footnote>
  <w:footnote w:type="continuationSeparator" w:id="0">
    <w:p w:rsidR="003906AD" w:rsidRDefault="003906AD" w:rsidP="00A554E5">
      <w:pPr>
        <w:spacing w:line="240" w:lineRule="auto"/>
      </w:pPr>
      <w:r>
        <w:continuationSeparator/>
      </w:r>
    </w:p>
  </w:footnote>
  <w:footnote w:id="1">
    <w:p w:rsidR="00695EDF" w:rsidRDefault="00695EDF" w:rsidP="00DE10DF">
      <w:pPr>
        <w:pStyle w:val="a5"/>
        <w:rPr>
          <w:rtl/>
        </w:rPr>
      </w:pPr>
      <w:r>
        <w:rPr>
          <w:rStyle w:val="a7"/>
        </w:rPr>
        <w:footnoteRef/>
      </w:r>
      <w:r>
        <w:rPr>
          <w:rtl/>
        </w:rPr>
        <w:t xml:space="preserve"> </w:t>
      </w:r>
      <w:r w:rsidRPr="00A554E5">
        <w:rPr>
          <w:rtl/>
        </w:rPr>
        <w:t xml:space="preserve">ס"ח </w:t>
      </w:r>
      <w:proofErr w:type="spellStart"/>
      <w:r w:rsidRPr="00A554E5">
        <w:rPr>
          <w:rtl/>
        </w:rPr>
        <w:t>התשע"ו</w:t>
      </w:r>
      <w:proofErr w:type="spellEnd"/>
      <w:r w:rsidRPr="00A554E5">
        <w:rPr>
          <w:rtl/>
        </w:rPr>
        <w:t>, עמ' 90.</w:t>
      </w:r>
    </w:p>
  </w:footnote>
  <w:footnote w:id="2">
    <w:p w:rsidR="00695EDF" w:rsidRDefault="00695EDF" w:rsidP="00DE10DF">
      <w:pPr>
        <w:pStyle w:val="a5"/>
        <w:rPr>
          <w:rtl/>
        </w:rPr>
      </w:pPr>
      <w:r>
        <w:rPr>
          <w:rStyle w:val="a7"/>
        </w:rPr>
        <w:footnoteRef/>
      </w:r>
      <w:r>
        <w:rPr>
          <w:rtl/>
        </w:rPr>
        <w:t xml:space="preserve"> </w:t>
      </w:r>
      <w:r w:rsidRPr="00A554E5">
        <w:rPr>
          <w:rtl/>
        </w:rPr>
        <w:t xml:space="preserve">ס"ח </w:t>
      </w:r>
      <w:proofErr w:type="spellStart"/>
      <w:r w:rsidRPr="00A554E5">
        <w:rPr>
          <w:rtl/>
        </w:rPr>
        <w:t>התשל"ז</w:t>
      </w:r>
      <w:proofErr w:type="spellEnd"/>
      <w:r w:rsidRPr="00A554E5">
        <w:rPr>
          <w:rtl/>
        </w:rPr>
        <w:t>, עמ' 226.</w:t>
      </w:r>
    </w:p>
  </w:footnote>
  <w:footnote w:id="3">
    <w:p w:rsidR="00695EDF" w:rsidRPr="00C77291" w:rsidRDefault="00695EDF" w:rsidP="00DE10DF">
      <w:pPr>
        <w:pStyle w:val="a5"/>
        <w:rPr>
          <w:rtl/>
        </w:rPr>
      </w:pPr>
      <w:r>
        <w:rPr>
          <w:rStyle w:val="a7"/>
        </w:rPr>
        <w:footnoteRef/>
      </w:r>
      <w:r>
        <w:rPr>
          <w:rtl/>
        </w:rPr>
        <w:t xml:space="preserve"> </w:t>
      </w:r>
      <w:r w:rsidRPr="00C77291">
        <w:t xml:space="preserve">Codex </w:t>
      </w:r>
      <w:proofErr w:type="spellStart"/>
      <w:r w:rsidRPr="00C77291">
        <w:t>Alimentarius</w:t>
      </w:r>
      <w:proofErr w:type="spellEnd"/>
      <w:r w:rsidRPr="00C77291">
        <w:t xml:space="preserve"> </w:t>
      </w:r>
      <w:proofErr w:type="spellStart"/>
      <w:r w:rsidRPr="00C77291">
        <w:t>Comission</w:t>
      </w:r>
      <w:proofErr w:type="spellEnd"/>
      <w:r w:rsidRPr="00C77291">
        <w:t>. Codex standard for processed cereal-based foods for infants and young children (CODEX STAN 074-1981, REV 2006). 2006. p. 1-9</w:t>
      </w:r>
    </w:p>
  </w:footnote>
  <w:footnote w:id="4">
    <w:p w:rsidR="00695EDF" w:rsidRDefault="00695EDF" w:rsidP="00DE10DF">
      <w:pPr>
        <w:pStyle w:val="a5"/>
        <w:rPr>
          <w:rtl/>
        </w:rPr>
      </w:pPr>
      <w:r>
        <w:rPr>
          <w:rStyle w:val="a7"/>
        </w:rPr>
        <w:footnoteRef/>
      </w:r>
      <w:r>
        <w:rPr>
          <w:rtl/>
        </w:rPr>
        <w:t xml:space="preserve"> </w:t>
      </w:r>
      <w:proofErr w:type="spellStart"/>
      <w:r w:rsidRPr="0087420B">
        <w:rPr>
          <w:rtl/>
        </w:rPr>
        <w:t>י"פ</w:t>
      </w:r>
      <w:proofErr w:type="spellEnd"/>
      <w:r w:rsidRPr="0087420B">
        <w:rPr>
          <w:rtl/>
        </w:rPr>
        <w:t xml:space="preserve"> </w:t>
      </w:r>
      <w:proofErr w:type="spellStart"/>
      <w:r w:rsidRPr="0087420B">
        <w:rPr>
          <w:rtl/>
        </w:rPr>
        <w:t>התשמ"ג</w:t>
      </w:r>
      <w:proofErr w:type="spellEnd"/>
      <w:r w:rsidRPr="0087420B">
        <w:rPr>
          <w:rtl/>
        </w:rPr>
        <w:t>, עמ' 135</w:t>
      </w:r>
    </w:p>
  </w:footnote>
  <w:footnote w:id="5">
    <w:p w:rsidR="00695EDF" w:rsidRDefault="00695EDF" w:rsidP="00DE10DF">
      <w:pPr>
        <w:pStyle w:val="a5"/>
        <w:rPr>
          <w:rtl/>
        </w:rPr>
      </w:pPr>
      <w:r>
        <w:rPr>
          <w:rStyle w:val="a7"/>
        </w:rPr>
        <w:footnoteRef/>
      </w:r>
      <w:r>
        <w:rPr>
          <w:rtl/>
        </w:rPr>
        <w:t xml:space="preserve"> </w:t>
      </w:r>
      <w:r w:rsidRPr="002853B4">
        <w:rPr>
          <w:rFonts w:hint="cs"/>
          <w:rtl/>
        </w:rPr>
        <w:t>ס"ח</w:t>
      </w:r>
      <w:r>
        <w:rPr>
          <w:rFonts w:hint="cs"/>
          <w:rtl/>
        </w:rPr>
        <w:t xml:space="preserve"> 2485, </w:t>
      </w:r>
      <w:proofErr w:type="spellStart"/>
      <w:r w:rsidRPr="002853B4">
        <w:rPr>
          <w:rFonts w:hint="cs"/>
          <w:rtl/>
        </w:rPr>
        <w:t>התשע"ה</w:t>
      </w:r>
      <w:proofErr w:type="spellEnd"/>
      <w:r w:rsidRPr="002853B4">
        <w:rPr>
          <w:rFonts w:hint="cs"/>
          <w:rtl/>
        </w:rPr>
        <w:t>, עמ' 120</w:t>
      </w:r>
    </w:p>
  </w:footnote>
  <w:footnote w:id="6">
    <w:p w:rsidR="00695EDF" w:rsidRDefault="00695EDF" w:rsidP="00DE10DF">
      <w:pPr>
        <w:pStyle w:val="a5"/>
        <w:rPr>
          <w:rtl/>
        </w:rPr>
      </w:pPr>
      <w:r>
        <w:rPr>
          <w:rStyle w:val="a7"/>
        </w:rPr>
        <w:footnoteRef/>
      </w:r>
      <w:r>
        <w:rPr>
          <w:rtl/>
        </w:rPr>
        <w:t xml:space="preserve"> </w:t>
      </w:r>
      <w:proofErr w:type="spellStart"/>
      <w:r w:rsidRPr="002853B4">
        <w:rPr>
          <w:rFonts w:hint="cs"/>
          <w:rtl/>
        </w:rPr>
        <w:t>ק"ת</w:t>
      </w:r>
      <w:proofErr w:type="spellEnd"/>
      <w:r w:rsidRPr="002853B4">
        <w:rPr>
          <w:rFonts w:hint="cs"/>
          <w:rtl/>
        </w:rPr>
        <w:t xml:space="preserve"> תשמ"ז, 1082</w:t>
      </w:r>
    </w:p>
  </w:footnote>
  <w:footnote w:id="7">
    <w:p w:rsidR="00695EDF" w:rsidRPr="000E1F22" w:rsidRDefault="00695EDF" w:rsidP="00DE10DF">
      <w:pPr>
        <w:pStyle w:val="a5"/>
        <w:rPr>
          <w:sz w:val="16"/>
          <w:szCs w:val="16"/>
          <w:rtl/>
        </w:rPr>
      </w:pPr>
      <w:r w:rsidRPr="000E1F22">
        <w:rPr>
          <w:rFonts w:hint="cs"/>
          <w:sz w:val="16"/>
          <w:szCs w:val="16"/>
          <w:rtl/>
        </w:rPr>
        <w:t xml:space="preserve">7 </w:t>
      </w:r>
      <w:proofErr w:type="spellStart"/>
      <w:r w:rsidRPr="00FB2947">
        <w:rPr>
          <w:rFonts w:hint="cs"/>
          <w:rtl/>
        </w:rPr>
        <w:t>ק"ת</w:t>
      </w:r>
      <w:proofErr w:type="spellEnd"/>
      <w:r w:rsidRPr="00FB2947">
        <w:rPr>
          <w:rFonts w:hint="cs"/>
          <w:rtl/>
        </w:rPr>
        <w:t xml:space="preserve"> 6084, </w:t>
      </w:r>
      <w:proofErr w:type="spellStart"/>
      <w:r w:rsidRPr="00FB2947">
        <w:rPr>
          <w:rFonts w:hint="cs"/>
          <w:rtl/>
        </w:rPr>
        <w:t>התשס"א</w:t>
      </w:r>
      <w:proofErr w:type="spellEnd"/>
      <w:r w:rsidRPr="00FB2947">
        <w:rPr>
          <w:rFonts w:hint="cs"/>
          <w:rtl/>
        </w:rPr>
        <w:t>, עמ' 395</w:t>
      </w:r>
    </w:p>
  </w:footnote>
  <w:footnote w:id="8">
    <w:p w:rsidR="00695EDF" w:rsidRPr="00652CCB" w:rsidRDefault="00695EDF" w:rsidP="00DE10DF">
      <w:pPr>
        <w:pStyle w:val="a5"/>
      </w:pPr>
      <w:r w:rsidRPr="00652CCB">
        <w:rPr>
          <w:rStyle w:val="a7"/>
          <w:sz w:val="18"/>
          <w:szCs w:val="18"/>
        </w:rPr>
        <w:footnoteRef/>
      </w:r>
      <w:proofErr w:type="spellStart"/>
      <w:r w:rsidRPr="00652CCB">
        <w:rPr>
          <w:rFonts w:hint="cs"/>
          <w:rtl/>
        </w:rPr>
        <w:t>ק"ת</w:t>
      </w:r>
      <w:proofErr w:type="spellEnd"/>
      <w:r w:rsidRPr="00652CCB">
        <w:rPr>
          <w:rFonts w:hint="cs"/>
          <w:rtl/>
        </w:rPr>
        <w:t xml:space="preserve"> 8081, </w:t>
      </w:r>
      <w:proofErr w:type="spellStart"/>
      <w:r w:rsidRPr="00652CCB">
        <w:rPr>
          <w:rFonts w:hint="cs"/>
          <w:rtl/>
        </w:rPr>
        <w:t>התשע"ט</w:t>
      </w:r>
      <w:proofErr w:type="spellEnd"/>
      <w:r w:rsidRPr="00652CCB">
        <w:rPr>
          <w:rFonts w:hint="cs"/>
          <w:rtl/>
        </w:rPr>
        <w:t>, עמ' 363</w:t>
      </w:r>
      <w:r w:rsidRPr="00652CCB">
        <w:t xml:space="preserve"> </w:t>
      </w:r>
    </w:p>
  </w:footnote>
  <w:footnote w:id="9">
    <w:p w:rsidR="00695EDF" w:rsidRDefault="00695EDF" w:rsidP="00DE10DF">
      <w:pPr>
        <w:pStyle w:val="a5"/>
        <w:rPr>
          <w:rtl/>
        </w:rPr>
      </w:pPr>
      <w:r>
        <w:rPr>
          <w:rStyle w:val="a7"/>
        </w:rPr>
        <w:footnoteRef/>
      </w:r>
      <w:proofErr w:type="spellStart"/>
      <w:r w:rsidRPr="00652CCB">
        <w:rPr>
          <w:rFonts w:hint="cs"/>
          <w:rtl/>
        </w:rPr>
        <w:t>ק"ת</w:t>
      </w:r>
      <w:proofErr w:type="spellEnd"/>
      <w:r w:rsidRPr="00652CCB">
        <w:rPr>
          <w:rFonts w:hint="cs"/>
          <w:rtl/>
        </w:rPr>
        <w:t xml:space="preserve"> </w:t>
      </w:r>
      <w:proofErr w:type="spellStart"/>
      <w:r w:rsidRPr="00652CCB">
        <w:rPr>
          <w:rFonts w:hint="cs"/>
          <w:rtl/>
        </w:rPr>
        <w:t>תש"ף</w:t>
      </w:r>
      <w:proofErr w:type="spellEnd"/>
      <w:r w:rsidRPr="00652CCB">
        <w:rPr>
          <w:rFonts w:hint="cs"/>
          <w:rtl/>
        </w:rPr>
        <w:t xml:space="preserve"> מס' 8601, עמ' 1560, תוקן </w:t>
      </w:r>
      <w:proofErr w:type="spellStart"/>
      <w:r w:rsidRPr="00652CCB">
        <w:rPr>
          <w:rFonts w:hint="cs"/>
          <w:rtl/>
        </w:rPr>
        <w:t>ק"ת</w:t>
      </w:r>
      <w:proofErr w:type="spellEnd"/>
      <w:r w:rsidRPr="00652CCB">
        <w:rPr>
          <w:rFonts w:hint="cs"/>
          <w:rtl/>
        </w:rPr>
        <w:t xml:space="preserve"> תשפ"א מס' 9162, עמ' 1884</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27E9"/>
    <w:multiLevelType w:val="hybridMultilevel"/>
    <w:tmpl w:val="C02A8A7E"/>
    <w:lvl w:ilvl="0" w:tplc="AFDC359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85298"/>
    <w:multiLevelType w:val="hybridMultilevel"/>
    <w:tmpl w:val="8FE48F30"/>
    <w:lvl w:ilvl="0" w:tplc="4F3C1D3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26F1C"/>
    <w:multiLevelType w:val="hybridMultilevel"/>
    <w:tmpl w:val="B8F62520"/>
    <w:lvl w:ilvl="0" w:tplc="83A4B20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6C7E79"/>
    <w:multiLevelType w:val="hybridMultilevel"/>
    <w:tmpl w:val="658AEC1E"/>
    <w:lvl w:ilvl="0" w:tplc="220C808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194B7C9B"/>
    <w:multiLevelType w:val="hybridMultilevel"/>
    <w:tmpl w:val="71CACDEC"/>
    <w:lvl w:ilvl="0" w:tplc="3E2445E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CF09CE"/>
    <w:multiLevelType w:val="hybridMultilevel"/>
    <w:tmpl w:val="A2868F4A"/>
    <w:lvl w:ilvl="0" w:tplc="05E2073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352EF"/>
    <w:multiLevelType w:val="hybridMultilevel"/>
    <w:tmpl w:val="A4FC09A4"/>
    <w:lvl w:ilvl="0" w:tplc="BFBC3CD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04998"/>
    <w:multiLevelType w:val="hybridMultilevel"/>
    <w:tmpl w:val="3F703C0A"/>
    <w:lvl w:ilvl="0" w:tplc="6C86A76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A5A91"/>
    <w:multiLevelType w:val="hybridMultilevel"/>
    <w:tmpl w:val="8D8A7CAC"/>
    <w:lvl w:ilvl="0" w:tplc="60AC01F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070BA"/>
    <w:multiLevelType w:val="hybridMultilevel"/>
    <w:tmpl w:val="DB40C7B0"/>
    <w:lvl w:ilvl="0" w:tplc="E2B6E83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132D1"/>
    <w:multiLevelType w:val="hybridMultilevel"/>
    <w:tmpl w:val="79063FF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3" w15:restartNumberingAfterBreak="0">
    <w:nsid w:val="343C28EF"/>
    <w:multiLevelType w:val="hybridMultilevel"/>
    <w:tmpl w:val="0FF80324"/>
    <w:lvl w:ilvl="0" w:tplc="87D8F60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F64BF"/>
    <w:multiLevelType w:val="hybridMultilevel"/>
    <w:tmpl w:val="9E9673F6"/>
    <w:lvl w:ilvl="0" w:tplc="2786B18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F7963"/>
    <w:multiLevelType w:val="hybridMultilevel"/>
    <w:tmpl w:val="21D8D51E"/>
    <w:lvl w:ilvl="0" w:tplc="EFCE618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5C5A2E"/>
    <w:multiLevelType w:val="hybridMultilevel"/>
    <w:tmpl w:val="C79C26A2"/>
    <w:lvl w:ilvl="0" w:tplc="662045B8">
      <w:start w:val="1"/>
      <w:numFmt w:val="hebrew1"/>
      <w:lvlRestart w:val="0"/>
      <w:lvlText w:val="(%1)"/>
      <w:lvlJc w:val="left"/>
      <w:pPr>
        <w:tabs>
          <w:tab w:val="num" w:pos="984"/>
        </w:tabs>
        <w:ind w:left="360" w:firstLine="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72629A"/>
    <w:multiLevelType w:val="hybridMultilevel"/>
    <w:tmpl w:val="17D498F8"/>
    <w:lvl w:ilvl="0" w:tplc="54F47E1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7BF459C"/>
    <w:multiLevelType w:val="hybridMultilevel"/>
    <w:tmpl w:val="7BB0B69A"/>
    <w:lvl w:ilvl="0" w:tplc="378A0F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546D5"/>
    <w:multiLevelType w:val="hybridMultilevel"/>
    <w:tmpl w:val="2F8A1B26"/>
    <w:lvl w:ilvl="0" w:tplc="8BE8B6A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A4C11"/>
    <w:multiLevelType w:val="hybridMultilevel"/>
    <w:tmpl w:val="F62E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37FE3"/>
    <w:multiLevelType w:val="hybridMultilevel"/>
    <w:tmpl w:val="02F6D7B0"/>
    <w:lvl w:ilvl="0" w:tplc="8F1CAF5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E17FE5"/>
    <w:multiLevelType w:val="hybridMultilevel"/>
    <w:tmpl w:val="535C84E0"/>
    <w:lvl w:ilvl="0" w:tplc="475626F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77145"/>
    <w:multiLevelType w:val="hybridMultilevel"/>
    <w:tmpl w:val="52C6ECEE"/>
    <w:lvl w:ilvl="0" w:tplc="9296193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4"/>
  </w:num>
  <w:num w:numId="5">
    <w:abstractNumId w:val="16"/>
  </w:num>
  <w:num w:numId="6">
    <w:abstractNumId w:val="35"/>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8"/>
    <w:lvlOverride w:ilvl="0">
      <w:startOverride w:val="1"/>
    </w:lvlOverride>
  </w:num>
  <w:num w:numId="18">
    <w:abstractNumId w:val="14"/>
  </w:num>
  <w:num w:numId="19">
    <w:abstractNumId w:val="29"/>
  </w:num>
  <w:num w:numId="20">
    <w:abstractNumId w:val="21"/>
  </w:num>
  <w:num w:numId="21">
    <w:abstractNumId w:val="20"/>
  </w:num>
  <w:num w:numId="22">
    <w:abstractNumId w:val="17"/>
  </w:num>
  <w:num w:numId="23">
    <w:abstractNumId w:val="24"/>
  </w:num>
  <w:num w:numId="24">
    <w:abstractNumId w:val="18"/>
  </w:num>
  <w:num w:numId="25">
    <w:abstractNumId w:val="33"/>
  </w:num>
  <w:num w:numId="26">
    <w:abstractNumId w:val="23"/>
  </w:num>
  <w:num w:numId="27">
    <w:abstractNumId w:val="10"/>
  </w:num>
  <w:num w:numId="28">
    <w:abstractNumId w:val="15"/>
  </w:num>
  <w:num w:numId="29">
    <w:abstractNumId w:val="36"/>
  </w:num>
  <w:num w:numId="30">
    <w:abstractNumId w:val="12"/>
  </w:num>
  <w:num w:numId="31">
    <w:abstractNumId w:val="11"/>
  </w:num>
  <w:num w:numId="32">
    <w:abstractNumId w:val="13"/>
  </w:num>
  <w:num w:numId="33">
    <w:abstractNumId w:val="30"/>
  </w:num>
  <w:num w:numId="34">
    <w:abstractNumId w:val="26"/>
  </w:num>
  <w:num w:numId="35">
    <w:abstractNumId w:val="31"/>
  </w:num>
  <w:num w:numId="36">
    <w:abstractNumId w:val="37"/>
  </w:num>
  <w:num w:numId="37">
    <w:abstractNumId w:val="27"/>
  </w:num>
  <w:num w:numId="38">
    <w:abstractNumId w:val="25"/>
  </w:num>
  <w:num w:numId="39">
    <w:abstractNumId w:val="19"/>
  </w:num>
  <w:num w:numId="40">
    <w:abstractNumId w:val="3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49"/>
    <w:rsid w:val="000063E3"/>
    <w:rsid w:val="000140B4"/>
    <w:rsid w:val="0001686B"/>
    <w:rsid w:val="0003323D"/>
    <w:rsid w:val="00044265"/>
    <w:rsid w:val="000567C3"/>
    <w:rsid w:val="000704F6"/>
    <w:rsid w:val="00080F66"/>
    <w:rsid w:val="000A7C7F"/>
    <w:rsid w:val="000C5AC3"/>
    <w:rsid w:val="000E1F22"/>
    <w:rsid w:val="001030E4"/>
    <w:rsid w:val="00107E3A"/>
    <w:rsid w:val="00145035"/>
    <w:rsid w:val="001672DD"/>
    <w:rsid w:val="001C4B92"/>
    <w:rsid w:val="001E44C6"/>
    <w:rsid w:val="00200A2C"/>
    <w:rsid w:val="00202503"/>
    <w:rsid w:val="00206760"/>
    <w:rsid w:val="002420A9"/>
    <w:rsid w:val="002540A8"/>
    <w:rsid w:val="002853B4"/>
    <w:rsid w:val="002879E7"/>
    <w:rsid w:val="0029213F"/>
    <w:rsid w:val="002945D9"/>
    <w:rsid w:val="0030152F"/>
    <w:rsid w:val="003412E4"/>
    <w:rsid w:val="00367A6D"/>
    <w:rsid w:val="0037342E"/>
    <w:rsid w:val="003738FC"/>
    <w:rsid w:val="00384746"/>
    <w:rsid w:val="003906AD"/>
    <w:rsid w:val="00391E40"/>
    <w:rsid w:val="00393C14"/>
    <w:rsid w:val="003958FB"/>
    <w:rsid w:val="003A3A2E"/>
    <w:rsid w:val="003C250E"/>
    <w:rsid w:val="003C4974"/>
    <w:rsid w:val="003D17D3"/>
    <w:rsid w:val="003D1AC5"/>
    <w:rsid w:val="003E35F8"/>
    <w:rsid w:val="00403356"/>
    <w:rsid w:val="00405763"/>
    <w:rsid w:val="00411A74"/>
    <w:rsid w:val="00412BC5"/>
    <w:rsid w:val="0043571D"/>
    <w:rsid w:val="0044113B"/>
    <w:rsid w:val="004418FE"/>
    <w:rsid w:val="00450F63"/>
    <w:rsid w:val="00495AB6"/>
    <w:rsid w:val="004B68E5"/>
    <w:rsid w:val="004C3917"/>
    <w:rsid w:val="004C65BF"/>
    <w:rsid w:val="004D1CAE"/>
    <w:rsid w:val="004E13B0"/>
    <w:rsid w:val="004F58D7"/>
    <w:rsid w:val="0050498B"/>
    <w:rsid w:val="00516915"/>
    <w:rsid w:val="005407A2"/>
    <w:rsid w:val="00545F38"/>
    <w:rsid w:val="005532B2"/>
    <w:rsid w:val="00556B02"/>
    <w:rsid w:val="005600D5"/>
    <w:rsid w:val="005704F1"/>
    <w:rsid w:val="00573043"/>
    <w:rsid w:val="0057454F"/>
    <w:rsid w:val="005B5687"/>
    <w:rsid w:val="005E4257"/>
    <w:rsid w:val="005E5AB0"/>
    <w:rsid w:val="005F4BA5"/>
    <w:rsid w:val="00600237"/>
    <w:rsid w:val="00624516"/>
    <w:rsid w:val="0063506C"/>
    <w:rsid w:val="006507DF"/>
    <w:rsid w:val="00650BB5"/>
    <w:rsid w:val="00652A0B"/>
    <w:rsid w:val="00652CCB"/>
    <w:rsid w:val="00652F18"/>
    <w:rsid w:val="00671FE9"/>
    <w:rsid w:val="00680A32"/>
    <w:rsid w:val="00686C37"/>
    <w:rsid w:val="00695A51"/>
    <w:rsid w:val="00695EDF"/>
    <w:rsid w:val="006A6DF8"/>
    <w:rsid w:val="006B401C"/>
    <w:rsid w:val="006F1591"/>
    <w:rsid w:val="006F7C9A"/>
    <w:rsid w:val="0070345B"/>
    <w:rsid w:val="00703D67"/>
    <w:rsid w:val="00765A49"/>
    <w:rsid w:val="00792489"/>
    <w:rsid w:val="007B312E"/>
    <w:rsid w:val="007B4C33"/>
    <w:rsid w:val="007D0AE5"/>
    <w:rsid w:val="007D340B"/>
    <w:rsid w:val="007F5F1F"/>
    <w:rsid w:val="00803811"/>
    <w:rsid w:val="00804B6D"/>
    <w:rsid w:val="008438A4"/>
    <w:rsid w:val="00854348"/>
    <w:rsid w:val="00855518"/>
    <w:rsid w:val="0087420B"/>
    <w:rsid w:val="008908BE"/>
    <w:rsid w:val="008A4878"/>
    <w:rsid w:val="008D39B2"/>
    <w:rsid w:val="008D5F59"/>
    <w:rsid w:val="009069E2"/>
    <w:rsid w:val="009072EA"/>
    <w:rsid w:val="00940194"/>
    <w:rsid w:val="009539D6"/>
    <w:rsid w:val="009836B1"/>
    <w:rsid w:val="009952BA"/>
    <w:rsid w:val="009A0C4D"/>
    <w:rsid w:val="009A4AE0"/>
    <w:rsid w:val="009C7404"/>
    <w:rsid w:val="009F4900"/>
    <w:rsid w:val="00A335C3"/>
    <w:rsid w:val="00A54EA7"/>
    <w:rsid w:val="00A554E5"/>
    <w:rsid w:val="00A6340C"/>
    <w:rsid w:val="00A7295E"/>
    <w:rsid w:val="00A95E32"/>
    <w:rsid w:val="00AA12DC"/>
    <w:rsid w:val="00AB31A9"/>
    <w:rsid w:val="00AE6F21"/>
    <w:rsid w:val="00B11961"/>
    <w:rsid w:val="00B1487A"/>
    <w:rsid w:val="00B34BBB"/>
    <w:rsid w:val="00B37264"/>
    <w:rsid w:val="00B4002A"/>
    <w:rsid w:val="00B40348"/>
    <w:rsid w:val="00B478FF"/>
    <w:rsid w:val="00B54A99"/>
    <w:rsid w:val="00B61A44"/>
    <w:rsid w:val="00B93C61"/>
    <w:rsid w:val="00B9725B"/>
    <w:rsid w:val="00BB21D7"/>
    <w:rsid w:val="00BB2C7C"/>
    <w:rsid w:val="00BC215F"/>
    <w:rsid w:val="00BD6529"/>
    <w:rsid w:val="00C032D3"/>
    <w:rsid w:val="00C16045"/>
    <w:rsid w:val="00C56B18"/>
    <w:rsid w:val="00C66AFD"/>
    <w:rsid w:val="00C759B1"/>
    <w:rsid w:val="00C77291"/>
    <w:rsid w:val="00C925C5"/>
    <w:rsid w:val="00C94324"/>
    <w:rsid w:val="00C954F4"/>
    <w:rsid w:val="00CD1C9F"/>
    <w:rsid w:val="00CE4C00"/>
    <w:rsid w:val="00CE5052"/>
    <w:rsid w:val="00D40FD6"/>
    <w:rsid w:val="00D452E0"/>
    <w:rsid w:val="00D74564"/>
    <w:rsid w:val="00D9193F"/>
    <w:rsid w:val="00D97DDE"/>
    <w:rsid w:val="00DA15C4"/>
    <w:rsid w:val="00DC42E2"/>
    <w:rsid w:val="00DC689B"/>
    <w:rsid w:val="00DD329A"/>
    <w:rsid w:val="00DE10DF"/>
    <w:rsid w:val="00DF17A7"/>
    <w:rsid w:val="00DF30C7"/>
    <w:rsid w:val="00E0635F"/>
    <w:rsid w:val="00E14DB4"/>
    <w:rsid w:val="00E21E84"/>
    <w:rsid w:val="00E31731"/>
    <w:rsid w:val="00E34EB5"/>
    <w:rsid w:val="00E45A3D"/>
    <w:rsid w:val="00E56E95"/>
    <w:rsid w:val="00E62794"/>
    <w:rsid w:val="00E668F4"/>
    <w:rsid w:val="00E70F0C"/>
    <w:rsid w:val="00E90C83"/>
    <w:rsid w:val="00EA64E0"/>
    <w:rsid w:val="00EF5851"/>
    <w:rsid w:val="00F043F9"/>
    <w:rsid w:val="00F0758C"/>
    <w:rsid w:val="00F44CB5"/>
    <w:rsid w:val="00F44DD5"/>
    <w:rsid w:val="00F67C5C"/>
    <w:rsid w:val="00F8781C"/>
    <w:rsid w:val="00FB137E"/>
    <w:rsid w:val="00FB2947"/>
    <w:rsid w:val="00FC74E2"/>
    <w:rsid w:val="00FD2A91"/>
    <w:rsid w:val="00FF27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B1C0"/>
  <w15:chartTrackingRefBased/>
  <w15:docId w15:val="{021C3926-8872-4D9E-A24A-F893DF49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A49"/>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765A49"/>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765A49"/>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765A49"/>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765A49"/>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765A49"/>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65A49"/>
    <w:rPr>
      <w:rFonts w:asciiTheme="majorHAnsi" w:eastAsiaTheme="majorEastAsia" w:hAnsiTheme="majorHAnsi" w:cs="David"/>
      <w:bCs/>
      <w:sz w:val="32"/>
      <w:szCs w:val="36"/>
    </w:rPr>
  </w:style>
  <w:style w:type="character" w:customStyle="1" w:styleId="40">
    <w:name w:val="כותרת 4 תו"/>
    <w:basedOn w:val="a0"/>
    <w:link w:val="4"/>
    <w:uiPriority w:val="9"/>
    <w:rsid w:val="00765A49"/>
    <w:rPr>
      <w:rFonts w:ascii="David" w:hAnsi="David" w:cs="David"/>
      <w:b/>
      <w:bCs/>
      <w:color w:val="000000" w:themeColor="text1"/>
      <w:sz w:val="24"/>
      <w:szCs w:val="28"/>
    </w:rPr>
  </w:style>
  <w:style w:type="paragraph" w:customStyle="1" w:styleId="TableText">
    <w:name w:val="Table Text"/>
    <w:basedOn w:val="a"/>
    <w:rsid w:val="00765A49"/>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765A49"/>
    <w:pPr>
      <w:outlineLvl w:val="2"/>
    </w:pPr>
  </w:style>
  <w:style w:type="paragraph" w:customStyle="1" w:styleId="TableBlock">
    <w:name w:val="Table Block"/>
    <w:basedOn w:val="TableText"/>
    <w:rsid w:val="00765A49"/>
    <w:pPr>
      <w:jc w:val="both"/>
    </w:pPr>
  </w:style>
  <w:style w:type="paragraph" w:customStyle="1" w:styleId="TableHead">
    <w:name w:val="Table Head"/>
    <w:basedOn w:val="TableText"/>
    <w:rsid w:val="00765A49"/>
    <w:pPr>
      <w:jc w:val="center"/>
      <w:outlineLvl w:val="1"/>
    </w:pPr>
    <w:rPr>
      <w:b/>
      <w:bCs/>
    </w:rPr>
  </w:style>
  <w:style w:type="paragraph" w:customStyle="1" w:styleId="HeadMitparsemetBaze">
    <w:name w:val="Head MitparsemetBaze"/>
    <w:basedOn w:val="a"/>
    <w:rsid w:val="00765A49"/>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765A49"/>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765A49"/>
    <w:pPr>
      <w:tabs>
        <w:tab w:val="left" w:pos="680"/>
        <w:tab w:val="left" w:pos="1020"/>
      </w:tabs>
      <w:ind w:firstLine="0"/>
    </w:pPr>
  </w:style>
  <w:style w:type="paragraph" w:customStyle="1" w:styleId="HeadDivreiHesber">
    <w:name w:val="Head DivreiHesber"/>
    <w:basedOn w:val="a"/>
    <w:rsid w:val="00765A49"/>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765A49"/>
    <w:rPr>
      <w:rFonts w:asciiTheme="majorHAnsi" w:eastAsiaTheme="majorEastAsia" w:hAnsiTheme="majorHAnsi" w:cs="David"/>
      <w:bCs/>
      <w:sz w:val="26"/>
      <w:szCs w:val="36"/>
      <w:u w:val="single"/>
    </w:rPr>
  </w:style>
  <w:style w:type="character" w:customStyle="1" w:styleId="30">
    <w:name w:val="כותרת 3 תו"/>
    <w:basedOn w:val="a0"/>
    <w:link w:val="3"/>
    <w:rsid w:val="00765A49"/>
    <w:rPr>
      <w:rFonts w:asciiTheme="majorHAnsi" w:eastAsiaTheme="majorEastAsia" w:hAnsiTheme="majorHAnsi" w:cs="David"/>
      <w:sz w:val="24"/>
      <w:szCs w:val="28"/>
      <w:u w:val="double"/>
    </w:rPr>
  </w:style>
  <w:style w:type="character" w:customStyle="1" w:styleId="50">
    <w:name w:val="כותרת 5 תו"/>
    <w:basedOn w:val="a0"/>
    <w:link w:val="5"/>
    <w:uiPriority w:val="9"/>
    <w:rsid w:val="00765A49"/>
    <w:rPr>
      <w:rFonts w:ascii="David" w:hAnsi="David" w:cs="David"/>
      <w:color w:val="000000" w:themeColor="text1"/>
      <w:sz w:val="24"/>
      <w:szCs w:val="24"/>
    </w:rPr>
  </w:style>
  <w:style w:type="paragraph" w:customStyle="1" w:styleId="HeadHatzaotHok4Futer">
    <w:name w:val="Head HatzaotHok4Futer"/>
    <w:basedOn w:val="HeadHatzaotHok"/>
    <w:rsid w:val="00765A49"/>
    <w:pPr>
      <w:spacing w:before="120" w:after="120"/>
    </w:pPr>
    <w:rPr>
      <w:color w:val="FF0000"/>
      <w:w w:val="80"/>
    </w:rPr>
  </w:style>
  <w:style w:type="paragraph" w:styleId="a3">
    <w:name w:val="endnote text"/>
    <w:basedOn w:val="a"/>
    <w:link w:val="a4"/>
    <w:semiHidden/>
    <w:rsid w:val="00765A49"/>
    <w:pPr>
      <w:ind w:left="227" w:hanging="227"/>
    </w:pPr>
    <w:rPr>
      <w:sz w:val="14"/>
      <w:szCs w:val="22"/>
    </w:rPr>
  </w:style>
  <w:style w:type="character" w:customStyle="1" w:styleId="a4">
    <w:name w:val="טקסט הערת סיום תו"/>
    <w:basedOn w:val="a0"/>
    <w:link w:val="a3"/>
    <w:semiHidden/>
    <w:rsid w:val="00765A49"/>
    <w:rPr>
      <w:rFonts w:ascii="David" w:hAnsi="David" w:cs="David"/>
      <w:sz w:val="14"/>
    </w:rPr>
  </w:style>
  <w:style w:type="paragraph" w:customStyle="1" w:styleId="TableInnerSideHeading">
    <w:name w:val="Table InnerSideHeading"/>
    <w:basedOn w:val="TableSideHeading"/>
    <w:rsid w:val="00765A49"/>
    <w:pPr>
      <w:outlineLvl w:val="9"/>
    </w:pPr>
  </w:style>
  <w:style w:type="paragraph" w:customStyle="1" w:styleId="Hesber">
    <w:name w:val="Hesber"/>
    <w:basedOn w:val="a"/>
    <w:rsid w:val="00765A49"/>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DE10DF"/>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DE10DF"/>
    <w:rPr>
      <w:rFonts w:ascii="Arial" w:eastAsia="Arial Unicode MS" w:hAnsi="Arial" w:cs="David"/>
      <w:snapToGrid w:val="0"/>
      <w:sz w:val="14"/>
      <w:szCs w:val="20"/>
    </w:rPr>
  </w:style>
  <w:style w:type="character" w:styleId="a7">
    <w:name w:val="footnote reference"/>
    <w:aliases w:val="Footnote Reference"/>
    <w:basedOn w:val="a0"/>
    <w:semiHidden/>
    <w:rsid w:val="00765A49"/>
    <w:rPr>
      <w:vertAlign w:val="superscript"/>
    </w:rPr>
  </w:style>
  <w:style w:type="paragraph" w:customStyle="1" w:styleId="HesberHeading">
    <w:name w:val="Hesber Heading"/>
    <w:basedOn w:val="Hesber"/>
    <w:rsid w:val="00765A49"/>
    <w:pPr>
      <w:tabs>
        <w:tab w:val="left" w:pos="624"/>
        <w:tab w:val="left" w:pos="1247"/>
      </w:tabs>
    </w:pPr>
    <w:rPr>
      <w:b/>
      <w:bCs/>
    </w:rPr>
  </w:style>
  <w:style w:type="paragraph" w:customStyle="1" w:styleId="HesberWriters">
    <w:name w:val="Hesber Writers"/>
    <w:basedOn w:val="Hesber"/>
    <w:rsid w:val="00765A49"/>
    <w:pPr>
      <w:spacing w:before="120" w:after="120"/>
      <w:ind w:left="1418"/>
      <w:jc w:val="right"/>
    </w:pPr>
    <w:rPr>
      <w:b/>
      <w:bCs/>
    </w:rPr>
  </w:style>
  <w:style w:type="character" w:styleId="a8">
    <w:name w:val="endnote reference"/>
    <w:basedOn w:val="a0"/>
    <w:semiHidden/>
    <w:rsid w:val="00765A49"/>
    <w:rPr>
      <w:vertAlign w:val="superscript"/>
    </w:rPr>
  </w:style>
  <w:style w:type="paragraph" w:customStyle="1" w:styleId="TableBlockOutdent">
    <w:name w:val="Table BlockOutdent"/>
    <w:basedOn w:val="TableBlock"/>
    <w:rsid w:val="00765A49"/>
    <w:pPr>
      <w:ind w:left="624" w:hanging="624"/>
    </w:pPr>
  </w:style>
  <w:style w:type="paragraph" w:styleId="a9">
    <w:name w:val="header"/>
    <w:basedOn w:val="a"/>
    <w:link w:val="aa"/>
    <w:uiPriority w:val="99"/>
    <w:rsid w:val="00765A49"/>
    <w:pPr>
      <w:tabs>
        <w:tab w:val="center" w:pos="4153"/>
        <w:tab w:val="right" w:pos="8306"/>
      </w:tabs>
    </w:pPr>
  </w:style>
  <w:style w:type="character" w:customStyle="1" w:styleId="aa">
    <w:name w:val="כותרת עליונה תו"/>
    <w:basedOn w:val="a0"/>
    <w:link w:val="a9"/>
    <w:uiPriority w:val="99"/>
    <w:rsid w:val="00765A49"/>
    <w:rPr>
      <w:rFonts w:ascii="David" w:hAnsi="David" w:cs="David"/>
      <w:sz w:val="24"/>
      <w:szCs w:val="24"/>
    </w:rPr>
  </w:style>
  <w:style w:type="paragraph" w:styleId="ab">
    <w:name w:val="footer"/>
    <w:basedOn w:val="a"/>
    <w:link w:val="ac"/>
    <w:uiPriority w:val="99"/>
    <w:rsid w:val="00765A49"/>
    <w:pPr>
      <w:tabs>
        <w:tab w:val="center" w:pos="4153"/>
        <w:tab w:val="right" w:pos="8306"/>
      </w:tabs>
    </w:pPr>
  </w:style>
  <w:style w:type="character" w:customStyle="1" w:styleId="ac">
    <w:name w:val="כותרת תחתונה תו"/>
    <w:basedOn w:val="a0"/>
    <w:link w:val="ab"/>
    <w:uiPriority w:val="99"/>
    <w:rsid w:val="00765A49"/>
    <w:rPr>
      <w:rFonts w:ascii="David" w:hAnsi="David" w:cs="David"/>
      <w:sz w:val="24"/>
      <w:szCs w:val="24"/>
    </w:rPr>
  </w:style>
  <w:style w:type="character" w:styleId="ad">
    <w:name w:val="page number"/>
    <w:basedOn w:val="a0"/>
    <w:rsid w:val="00765A49"/>
  </w:style>
  <w:style w:type="paragraph" w:customStyle="1" w:styleId="Cover1-Reshumot">
    <w:name w:val="Cover 1-Reshumot"/>
    <w:basedOn w:val="a"/>
    <w:rsid w:val="00765A49"/>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765A49"/>
    <w:rPr>
      <w:sz w:val="36"/>
      <w:szCs w:val="52"/>
    </w:rPr>
  </w:style>
  <w:style w:type="paragraph" w:customStyle="1" w:styleId="Cover3-Haknesset">
    <w:name w:val="Cover 3-Haknesset"/>
    <w:basedOn w:val="Cover1-Reshumot"/>
    <w:rsid w:val="00765A49"/>
    <w:rPr>
      <w:b/>
      <w:bCs/>
      <w:spacing w:val="60"/>
    </w:rPr>
  </w:style>
  <w:style w:type="paragraph" w:customStyle="1" w:styleId="Cover4-Date">
    <w:name w:val="Cover 4-Date"/>
    <w:basedOn w:val="a"/>
    <w:rsid w:val="00765A49"/>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765A49"/>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765A49"/>
    <w:pPr>
      <w:widowControl/>
      <w:spacing w:before="120" w:after="120"/>
      <w:outlineLvl w:val="9"/>
    </w:pPr>
    <w:rPr>
      <w:rtl/>
      <w:cs/>
    </w:rPr>
  </w:style>
  <w:style w:type="paragraph" w:styleId="TOC1">
    <w:name w:val="toc 1"/>
    <w:basedOn w:val="a"/>
    <w:next w:val="a"/>
    <w:autoRedefine/>
    <w:uiPriority w:val="39"/>
    <w:unhideWhenUsed/>
    <w:rsid w:val="00765A49"/>
    <w:pPr>
      <w:tabs>
        <w:tab w:val="right" w:leader="dot" w:pos="9629"/>
      </w:tabs>
      <w:spacing w:after="100"/>
    </w:pPr>
    <w:rPr>
      <w:bCs/>
      <w:szCs w:val="22"/>
    </w:rPr>
  </w:style>
  <w:style w:type="paragraph" w:styleId="TOC2">
    <w:name w:val="toc 2"/>
    <w:basedOn w:val="a"/>
    <w:next w:val="a"/>
    <w:uiPriority w:val="39"/>
    <w:unhideWhenUsed/>
    <w:rsid w:val="00765A49"/>
    <w:pPr>
      <w:tabs>
        <w:tab w:val="right" w:leader="dot" w:pos="9628"/>
      </w:tabs>
      <w:spacing w:after="100"/>
    </w:pPr>
    <w:rPr>
      <w:szCs w:val="22"/>
    </w:rPr>
  </w:style>
  <w:style w:type="character" w:styleId="Hyperlink">
    <w:name w:val="Hyperlink"/>
    <w:basedOn w:val="a0"/>
    <w:uiPriority w:val="99"/>
    <w:unhideWhenUsed/>
    <w:rsid w:val="00765A49"/>
    <w:rPr>
      <w:color w:val="0563C1" w:themeColor="hyperlink"/>
      <w:u w:val="single"/>
    </w:rPr>
  </w:style>
  <w:style w:type="paragraph" w:styleId="TOC3">
    <w:name w:val="toc 3"/>
    <w:basedOn w:val="a"/>
    <w:next w:val="a"/>
    <w:uiPriority w:val="39"/>
    <w:unhideWhenUsed/>
    <w:rsid w:val="00765A49"/>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765A49"/>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765A49"/>
    <w:pPr>
      <w:tabs>
        <w:tab w:val="right" w:leader="dot" w:pos="9628"/>
      </w:tabs>
      <w:spacing w:after="100"/>
      <w:ind w:left="567"/>
    </w:pPr>
    <w:rPr>
      <w:szCs w:val="22"/>
    </w:rPr>
  </w:style>
  <w:style w:type="paragraph" w:styleId="TOC6">
    <w:name w:val="toc 6"/>
    <w:basedOn w:val="a"/>
    <w:next w:val="a"/>
    <w:autoRedefine/>
    <w:semiHidden/>
    <w:unhideWhenUsed/>
    <w:rsid w:val="00765A49"/>
    <w:pPr>
      <w:spacing w:after="100"/>
      <w:ind w:left="850"/>
    </w:pPr>
  </w:style>
  <w:style w:type="paragraph" w:styleId="TOC7">
    <w:name w:val="toc 7"/>
    <w:basedOn w:val="a"/>
    <w:next w:val="a"/>
    <w:autoRedefine/>
    <w:semiHidden/>
    <w:unhideWhenUsed/>
    <w:rsid w:val="00765A49"/>
    <w:pPr>
      <w:spacing w:after="100"/>
      <w:ind w:left="1020"/>
    </w:pPr>
  </w:style>
  <w:style w:type="paragraph" w:styleId="TOC8">
    <w:name w:val="toc 8"/>
    <w:basedOn w:val="a"/>
    <w:next w:val="a"/>
    <w:autoRedefine/>
    <w:semiHidden/>
    <w:unhideWhenUsed/>
    <w:rsid w:val="00765A49"/>
    <w:pPr>
      <w:spacing w:after="100"/>
      <w:ind w:left="1190"/>
    </w:pPr>
  </w:style>
  <w:style w:type="paragraph" w:styleId="TOC9">
    <w:name w:val="toc 9"/>
    <w:basedOn w:val="a"/>
    <w:next w:val="a"/>
    <w:autoRedefine/>
    <w:semiHidden/>
    <w:unhideWhenUsed/>
    <w:rsid w:val="00765A49"/>
    <w:pPr>
      <w:spacing w:after="100"/>
      <w:ind w:left="1360"/>
    </w:pPr>
  </w:style>
  <w:style w:type="paragraph" w:customStyle="1" w:styleId="TableHead2">
    <w:name w:val="Table Head2"/>
    <w:basedOn w:val="TableHead"/>
    <w:qFormat/>
    <w:rsid w:val="00765A49"/>
    <w:pPr>
      <w:outlineLvl w:val="9"/>
    </w:pPr>
  </w:style>
  <w:style w:type="paragraph" w:customStyle="1" w:styleId="TableSideHeading2">
    <w:name w:val="Table SideHeading2"/>
    <w:basedOn w:val="TableSideHeading"/>
    <w:autoRedefine/>
    <w:qFormat/>
    <w:rsid w:val="00765A49"/>
    <w:pPr>
      <w:keepLines w:val="0"/>
      <w:outlineLvl w:val="9"/>
    </w:pPr>
  </w:style>
  <w:style w:type="paragraph" w:customStyle="1" w:styleId="0">
    <w:name w:val="סגנון שורה ראשונה:  0  ס''מ"/>
    <w:basedOn w:val="2"/>
    <w:rsid w:val="00765A49"/>
    <w:rPr>
      <w:rFonts w:eastAsia="Times New Roman"/>
    </w:rPr>
  </w:style>
  <w:style w:type="paragraph" w:styleId="af">
    <w:name w:val="List Paragraph"/>
    <w:basedOn w:val="a"/>
    <w:uiPriority w:val="34"/>
    <w:qFormat/>
    <w:rsid w:val="00765A49"/>
    <w:pPr>
      <w:widowControl/>
      <w:spacing w:line="259" w:lineRule="auto"/>
    </w:pPr>
    <w:rPr>
      <w:rFonts w:asciiTheme="minorHAnsi" w:hAnsiTheme="minorHAnsi"/>
      <w:sz w:val="22"/>
    </w:rPr>
  </w:style>
  <w:style w:type="table" w:styleId="af0">
    <w:name w:val="Table Grid"/>
    <w:basedOn w:val="a1"/>
    <w:rsid w:val="00765A4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765A4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765A4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765A49"/>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765A49"/>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customStyle="1" w:styleId="CM1">
    <w:name w:val="CM1"/>
    <w:uiPriority w:val="99"/>
    <w:rsid w:val="00AB31A9"/>
    <w:pPr>
      <w:autoSpaceDE w:val="0"/>
      <w:autoSpaceDN w:val="0"/>
      <w:adjustRightInd w:val="0"/>
    </w:pPr>
    <w:rPr>
      <w:rFonts w:cs="Times New Roman"/>
    </w:rPr>
  </w:style>
  <w:style w:type="character" w:styleId="FollowedHyperlink">
    <w:name w:val="FollowedHyperlink"/>
    <w:basedOn w:val="a0"/>
    <w:uiPriority w:val="99"/>
    <w:semiHidden/>
    <w:unhideWhenUsed/>
    <w:rsid w:val="0050498B"/>
    <w:rPr>
      <w:color w:val="954F72" w:themeColor="followedHyperlink"/>
      <w:u w:val="single"/>
    </w:rPr>
  </w:style>
  <w:style w:type="table" w:styleId="2-6">
    <w:name w:val="Grid Table 2 Accent 6"/>
    <w:basedOn w:val="a1"/>
    <w:uiPriority w:val="47"/>
    <w:rsid w:val="006F7C9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14">
    <w:name w:val="ללא רשימה1"/>
    <w:next w:val="a2"/>
    <w:uiPriority w:val="99"/>
    <w:semiHidden/>
    <w:unhideWhenUsed/>
    <w:rsid w:val="006F7C9A"/>
  </w:style>
  <w:style w:type="table" w:customStyle="1" w:styleId="TableGrid">
    <w:name w:val="TableGrid"/>
    <w:rsid w:val="006F7C9A"/>
    <w:pPr>
      <w:spacing w:after="0" w:line="240" w:lineRule="auto"/>
    </w:pPr>
    <w:rPr>
      <w:rFonts w:eastAsiaTheme="minorEastAsia"/>
    </w:rPr>
    <w:tblPr>
      <w:tblCellMar>
        <w:top w:w="0" w:type="dxa"/>
        <w:left w:w="0" w:type="dxa"/>
        <w:bottom w:w="0" w:type="dxa"/>
        <w:right w:w="0" w:type="dxa"/>
      </w:tblCellMar>
    </w:tblPr>
  </w:style>
  <w:style w:type="table" w:styleId="41">
    <w:name w:val="Plain Table 4"/>
    <w:basedOn w:val="a1"/>
    <w:uiPriority w:val="44"/>
    <w:rsid w:val="006F7C9A"/>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5">
    <w:name w:val="Grid Table 2 Accent 5"/>
    <w:basedOn w:val="a1"/>
    <w:uiPriority w:val="47"/>
    <w:rsid w:val="006F7C9A"/>
    <w:pPr>
      <w:spacing w:after="0"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טבלת רשת 2 - הדגשה 61"/>
    <w:basedOn w:val="a1"/>
    <w:next w:val="2-6"/>
    <w:uiPriority w:val="47"/>
    <w:rsid w:val="006F7C9A"/>
    <w:pPr>
      <w:spacing w:after="0" w:line="240" w:lineRule="auto"/>
    </w:pPr>
    <w:rPr>
      <w:rFonts w:eastAsiaTheme="minorEastAsia"/>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Grid Table 3"/>
    <w:basedOn w:val="a1"/>
    <w:uiPriority w:val="48"/>
    <w:rsid w:val="006F7C9A"/>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15">
    <w:name w:val="רשת טבלה1"/>
    <w:basedOn w:val="a1"/>
    <w:next w:val="af0"/>
    <w:uiPriority w:val="39"/>
    <w:rsid w:val="006F7C9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5">
    <w:name w:val="Grid Table 5 Dark Accent 5"/>
    <w:basedOn w:val="a1"/>
    <w:uiPriority w:val="50"/>
    <w:rsid w:val="006F7C9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6F7C9A"/>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
<Relationships xmlns="http://schemas.openxmlformats.org/package/2006/relationships"><Relationship Id="rId8" Type="http://schemas.openxmlformats.org/officeDocument/2006/relationships/hyperlink" Target="#"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 TargetMode="External" /><Relationship Id="rId5" Type="http://schemas.openxmlformats.org/officeDocument/2006/relationships/webSettings" Target="webSettings.xml" /><Relationship Id="rId10" Type="http://schemas.openxmlformats.org/officeDocument/2006/relationships/hyperlink" Target="#" TargetMode="External" /><Relationship Id="rId4" Type="http://schemas.openxmlformats.org/officeDocument/2006/relationships/settings" Target="settings.xml" /><Relationship Id="rId9" Type="http://schemas.openxmlformats.org/officeDocument/2006/relationships/hyperlink" Target="#" TargetMode="Externa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84E6B-6F8B-45E6-B595-9E32D164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7236</Words>
  <Characters>36184</Characters>
  <Application>Microsoft Office Word</Application>
  <DocSecurity>0</DocSecurity>
  <Lines>301</Lines>
  <Paragraphs>86</Paragraphs>
  <ScaleCrop>false</ScaleCrop>
  <HeadingPairs>
    <vt:vector size="2" baseType="variant">
      <vt:variant>
        <vt:lpstr>שם</vt:lpstr>
      </vt:variant>
      <vt:variant>
        <vt:i4>1</vt:i4>
      </vt:variant>
    </vt:vector>
  </HeadingPairs>
  <TitlesOfParts>
    <vt:vector size="1" baseType="lpstr">
      <vt:lpstr/>
    </vt:vector>
  </TitlesOfParts>
  <Company>[MOH]</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מרינה אוסטפלד</dc:creator>
  <cp:keywords/>
  <dc:description/>
  <cp:lastModifiedBy>שרון גוטמן</cp:lastModifiedBy>
  <cp:revision>7</cp:revision>
  <dcterms:created xsi:type="dcterms:W3CDTF">2021-04-12T15:17:00Z</dcterms:created>
  <dcterms:modified xsi:type="dcterms:W3CDTF">2021-04-12T15:24:00Z</dcterms:modified>
</cp:coreProperties>
</file>