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D" w:rsidRDefault="00056C52" w:rsidP="001626E5">
      <w:pPr>
        <w:pStyle w:val="HeadHatzaotHok"/>
        <w:keepNext w:val="0"/>
        <w:keepLines w:val="0"/>
        <w:tabs>
          <w:tab w:val="left" w:pos="4002"/>
        </w:tabs>
        <w:rPr>
          <w:rtl/>
        </w:rPr>
      </w:pPr>
      <w:bookmarkStart w:id="0" w:name="_GoBack"/>
      <w:bookmarkEnd w:id="0"/>
      <w:r>
        <w:rPr>
          <w:rFonts w:hint="cs"/>
          <w:rtl/>
        </w:rPr>
        <w:t>תקנות התעבורה (תיקון מס'...), התש</w:t>
      </w:r>
      <w:r w:rsidR="00D0006D">
        <w:rPr>
          <w:rFonts w:hint="cs"/>
          <w:rtl/>
        </w:rPr>
        <w:t>פ"א</w:t>
      </w:r>
      <w:r>
        <w:rPr>
          <w:rFonts w:hint="cs"/>
          <w:rtl/>
        </w:rPr>
        <w:t>-20</w:t>
      </w:r>
      <w:r w:rsidR="00714299">
        <w:rPr>
          <w:rFonts w:hint="cs"/>
          <w:rtl/>
        </w:rPr>
        <w:t>20</w:t>
      </w:r>
    </w:p>
    <w:p w:rsidR="00255FDD" w:rsidRDefault="00056C52" w:rsidP="001626E5">
      <w:pPr>
        <w:pStyle w:val="HeadHatzaotHok"/>
        <w:keepNext w:val="0"/>
        <w:keepLines w:val="0"/>
        <w:jc w:val="both"/>
        <w:rPr>
          <w:rtl/>
        </w:rPr>
      </w:pPr>
      <w:r w:rsidRPr="00C12A68">
        <w:rPr>
          <w:rFonts w:hint="cs"/>
          <w:b w:val="0"/>
          <w:bCs w:val="0"/>
          <w:rtl/>
        </w:rPr>
        <w:t xml:space="preserve">בתוקף סמכותי לפי </w:t>
      </w:r>
      <w:r w:rsidR="00754575" w:rsidRPr="00C12A68">
        <w:rPr>
          <w:rFonts w:hint="cs"/>
          <w:b w:val="0"/>
          <w:bCs w:val="0"/>
          <w:rtl/>
        </w:rPr>
        <w:t>סעי</w:t>
      </w:r>
      <w:r w:rsidR="000540E2">
        <w:rPr>
          <w:rFonts w:hint="cs"/>
          <w:b w:val="0"/>
          <w:bCs w:val="0"/>
          <w:rtl/>
        </w:rPr>
        <w:t>פים 69א ו-</w:t>
      </w:r>
      <w:r w:rsidR="001F3C6B">
        <w:rPr>
          <w:rFonts w:hint="cs"/>
          <w:b w:val="0"/>
          <w:bCs w:val="0"/>
          <w:rtl/>
        </w:rPr>
        <w:t>70</w:t>
      </w:r>
      <w:r w:rsidRPr="00744C65">
        <w:rPr>
          <w:rFonts w:hint="cs"/>
          <w:b w:val="0"/>
          <w:bCs w:val="0"/>
          <w:rtl/>
        </w:rPr>
        <w:t>(17</w:t>
      </w:r>
      <w:r w:rsidR="00181112">
        <w:rPr>
          <w:rFonts w:hint="cs"/>
          <w:b w:val="0"/>
          <w:bCs w:val="0"/>
          <w:rtl/>
        </w:rPr>
        <w:t>ד</w:t>
      </w:r>
      <w:r w:rsidRPr="00744C65">
        <w:rPr>
          <w:rFonts w:hint="cs"/>
          <w:b w:val="0"/>
          <w:bCs w:val="0"/>
          <w:rtl/>
        </w:rPr>
        <w:t>)</w:t>
      </w:r>
      <w:r w:rsidR="00D26A71">
        <w:rPr>
          <w:rFonts w:hint="cs"/>
          <w:b w:val="0"/>
          <w:bCs w:val="0"/>
          <w:rtl/>
        </w:rPr>
        <w:t xml:space="preserve"> </w:t>
      </w:r>
      <w:r w:rsidRPr="00C12A68">
        <w:rPr>
          <w:rFonts w:hint="cs"/>
          <w:b w:val="0"/>
          <w:bCs w:val="0"/>
          <w:rtl/>
        </w:rPr>
        <w:t>לפקודת התעבורה</w:t>
      </w:r>
      <w:r>
        <w:rPr>
          <w:rStyle w:val="a6"/>
          <w:b w:val="0"/>
          <w:bCs w:val="0"/>
          <w:rtl/>
        </w:rPr>
        <w:footnoteReference w:id="2"/>
      </w:r>
      <w:r w:rsidRPr="00C12A68">
        <w:rPr>
          <w:rFonts w:hint="cs"/>
          <w:b w:val="0"/>
          <w:bCs w:val="0"/>
          <w:rtl/>
        </w:rPr>
        <w:t xml:space="preserve"> (להלן-הפקודה), </w:t>
      </w:r>
      <w:r w:rsidR="000540E2">
        <w:rPr>
          <w:rFonts w:hint="cs"/>
          <w:b w:val="0"/>
          <w:bCs w:val="0"/>
          <w:rtl/>
        </w:rPr>
        <w:t xml:space="preserve">לעניין תקנה 3 </w:t>
      </w:r>
      <w:r w:rsidR="000540E2">
        <w:rPr>
          <w:b w:val="0"/>
          <w:bCs w:val="0"/>
          <w:rtl/>
        </w:rPr>
        <w:t>–</w:t>
      </w:r>
      <w:r w:rsidR="000540E2">
        <w:rPr>
          <w:rFonts w:hint="cs"/>
          <w:b w:val="0"/>
          <w:bCs w:val="0"/>
          <w:rtl/>
        </w:rPr>
        <w:t xml:space="preserve"> בהסכמת שר המשפטים, </w:t>
      </w:r>
      <w:r w:rsidR="005B09FE">
        <w:rPr>
          <w:rFonts w:hint="cs"/>
          <w:b w:val="0"/>
          <w:bCs w:val="0"/>
          <w:rtl/>
        </w:rPr>
        <w:t>ובאישור וועדת הכלכלה של הכנסת</w:t>
      </w:r>
      <w:r w:rsidR="00387B17">
        <w:rPr>
          <w:rFonts w:hint="cs"/>
          <w:b w:val="0"/>
          <w:bCs w:val="0"/>
          <w:rtl/>
        </w:rPr>
        <w:t xml:space="preserve"> לפי סעיף 2(ב) לחוק העונשין, התשל"ז-1977</w:t>
      </w:r>
      <w:r>
        <w:rPr>
          <w:rStyle w:val="a6"/>
          <w:b w:val="0"/>
          <w:bCs w:val="0"/>
          <w:rtl/>
        </w:rPr>
        <w:footnoteReference w:id="3"/>
      </w:r>
      <w:r w:rsidR="005B09FE">
        <w:rPr>
          <w:rFonts w:hint="cs"/>
          <w:b w:val="0"/>
          <w:bCs w:val="0"/>
          <w:rtl/>
        </w:rPr>
        <w:t xml:space="preserve">, </w:t>
      </w:r>
      <w:r w:rsidRPr="00C12A68">
        <w:rPr>
          <w:rFonts w:hint="cs"/>
          <w:b w:val="0"/>
          <w:bCs w:val="0"/>
          <w:rtl/>
        </w:rPr>
        <w:t>אני מתקי</w:t>
      </w:r>
      <w:r w:rsidR="00714299">
        <w:rPr>
          <w:rFonts w:hint="cs"/>
          <w:b w:val="0"/>
          <w:bCs w:val="0"/>
          <w:rtl/>
        </w:rPr>
        <w:t>נה</w:t>
      </w:r>
      <w:r w:rsidRPr="00C12A68">
        <w:rPr>
          <w:rFonts w:hint="cs"/>
          <w:b w:val="0"/>
          <w:bCs w:val="0"/>
          <w:rtl/>
        </w:rPr>
        <w:t xml:space="preserve"> תקנות אלה:</w:t>
      </w:r>
    </w:p>
    <w:tbl>
      <w:tblPr>
        <w:bidiVisual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24"/>
        <w:gridCol w:w="624"/>
        <w:gridCol w:w="624"/>
        <w:gridCol w:w="624"/>
        <w:gridCol w:w="624"/>
        <w:gridCol w:w="4649"/>
      </w:tblGrid>
      <w:tr w:rsidR="00EA03E2" w:rsidRPr="00A10069" w:rsidTr="005D0B51">
        <w:tc>
          <w:tcPr>
            <w:tcW w:w="1869" w:type="dxa"/>
            <w:tcBorders>
              <w:top w:val="single" w:sz="4" w:space="0" w:color="auto"/>
            </w:tcBorders>
          </w:tcPr>
          <w:p w:rsidR="00CE2032" w:rsidRPr="00A10069" w:rsidRDefault="00A53471" w:rsidP="001626E5">
            <w:pPr>
              <w:pStyle w:val="TableSideHeading"/>
              <w:keepLines w:val="0"/>
              <w:rPr>
                <w:sz w:val="26"/>
                <w:rtl/>
              </w:rPr>
            </w:pPr>
            <w:r w:rsidRPr="00A10069">
              <w:rPr>
                <w:rFonts w:hint="cs"/>
                <w:sz w:val="26"/>
                <w:rtl/>
              </w:rPr>
              <w:t>הוספת תקנה 83א1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E2032" w:rsidRPr="00A10069" w:rsidRDefault="00CE2032" w:rsidP="001626E5">
            <w:pPr>
              <w:pStyle w:val="TableText"/>
              <w:keepLines w:val="0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7145" w:type="dxa"/>
            <w:gridSpan w:val="5"/>
            <w:tcBorders>
              <w:top w:val="single" w:sz="4" w:space="0" w:color="auto"/>
            </w:tcBorders>
          </w:tcPr>
          <w:p w:rsidR="00CE2032" w:rsidRPr="00A10069" w:rsidRDefault="00056C52" w:rsidP="001626E5">
            <w:pPr>
              <w:pStyle w:val="TableBlock"/>
              <w:keepLines w:val="0"/>
              <w:rPr>
                <w:snapToGrid/>
                <w:sz w:val="26"/>
                <w:rtl/>
              </w:rPr>
            </w:pPr>
            <w:r w:rsidRPr="00A10069">
              <w:rPr>
                <w:rFonts w:hint="cs"/>
                <w:snapToGrid/>
                <w:sz w:val="26"/>
                <w:rtl/>
              </w:rPr>
              <w:t>ב</w:t>
            </w:r>
            <w:r w:rsidRPr="00A10069">
              <w:rPr>
                <w:rFonts w:hint="cs"/>
                <w:sz w:val="26"/>
                <w:rtl/>
              </w:rPr>
              <w:t>תקנות התעבורה, התשכ"א-1961</w:t>
            </w:r>
            <w:r w:rsidRPr="00A10069">
              <w:rPr>
                <w:rStyle w:val="a6"/>
                <w:sz w:val="26"/>
                <w:rtl/>
              </w:rPr>
              <w:footnoteReference w:id="4"/>
            </w:r>
            <w:r w:rsidRPr="00A10069">
              <w:rPr>
                <w:rFonts w:hint="cs"/>
                <w:sz w:val="26"/>
                <w:rtl/>
              </w:rPr>
              <w:t xml:space="preserve"> (להלן- התקנות העיקריות), </w:t>
            </w:r>
            <w:r w:rsidR="00A53471" w:rsidRPr="00A10069">
              <w:rPr>
                <w:rFonts w:hint="cs"/>
                <w:sz w:val="26"/>
                <w:rtl/>
              </w:rPr>
              <w:t xml:space="preserve">אחרי </w:t>
            </w:r>
            <w:r w:rsidRPr="00A10069">
              <w:rPr>
                <w:rFonts w:hint="cs"/>
                <w:sz w:val="26"/>
                <w:rtl/>
              </w:rPr>
              <w:t xml:space="preserve">תקנה </w:t>
            </w:r>
            <w:r w:rsidR="00A53471" w:rsidRPr="00A10069">
              <w:rPr>
                <w:rFonts w:hint="cs"/>
                <w:sz w:val="26"/>
                <w:rtl/>
              </w:rPr>
              <w:t>83א</w:t>
            </w:r>
            <w:r w:rsidRPr="00A10069">
              <w:rPr>
                <w:rFonts w:hint="cs"/>
                <w:sz w:val="26"/>
                <w:rtl/>
              </w:rPr>
              <w:t xml:space="preserve">, </w:t>
            </w:r>
            <w:r w:rsidRPr="00A10069">
              <w:rPr>
                <w:rFonts w:hint="cs"/>
                <w:snapToGrid/>
                <w:sz w:val="26"/>
                <w:rtl/>
              </w:rPr>
              <w:t>יבוא</w:t>
            </w:r>
            <w:r w:rsidR="00CE6A0A" w:rsidRPr="00A10069">
              <w:rPr>
                <w:rFonts w:hint="cs"/>
                <w:snapToGrid/>
                <w:sz w:val="26"/>
                <w:rtl/>
              </w:rPr>
              <w:t>:</w:t>
            </w:r>
            <w:r w:rsidRPr="00A10069">
              <w:rPr>
                <w:rFonts w:hint="cs"/>
                <w:snapToGrid/>
                <w:sz w:val="26"/>
                <w:rtl/>
              </w:rPr>
              <w:t xml:space="preserve"> </w:t>
            </w:r>
          </w:p>
        </w:tc>
      </w:tr>
      <w:tr w:rsidR="005B3214" w:rsidRPr="00A10069" w:rsidTr="00C11EAB">
        <w:trPr>
          <w:cantSplit/>
          <w:trHeight w:val="60"/>
        </w:trPr>
        <w:tc>
          <w:tcPr>
            <w:tcW w:w="1869" w:type="dxa"/>
          </w:tcPr>
          <w:p w:rsidR="005B3214" w:rsidRPr="00A10069" w:rsidRDefault="005B3214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5B3214" w:rsidRPr="00A10069" w:rsidRDefault="005B3214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1872" w:type="dxa"/>
            <w:gridSpan w:val="3"/>
          </w:tcPr>
          <w:p w:rsidR="005B3214" w:rsidRPr="00A10069" w:rsidRDefault="005B3214" w:rsidP="001626E5">
            <w:pPr>
              <w:pStyle w:val="TableInnerSideHeading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 xml:space="preserve">"מערכת </w:t>
            </w:r>
            <w:r w:rsidR="00C11EAB">
              <w:rPr>
                <w:rFonts w:hint="cs"/>
                <w:sz w:val="26"/>
                <w:rtl/>
              </w:rPr>
              <w:t>עזר לנהג ל</w:t>
            </w:r>
            <w:r w:rsidRPr="00A10069">
              <w:rPr>
                <w:rFonts w:hint="cs"/>
                <w:sz w:val="26"/>
                <w:rtl/>
              </w:rPr>
              <w:t>התרעה למניעת השארת ילדים ברכב</w:t>
            </w:r>
          </w:p>
        </w:tc>
        <w:tc>
          <w:tcPr>
            <w:tcW w:w="624" w:type="dxa"/>
          </w:tcPr>
          <w:p w:rsidR="005B3214" w:rsidRPr="00A10069" w:rsidRDefault="005B3214" w:rsidP="001626E5">
            <w:pPr>
              <w:pStyle w:val="TableText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>83א1.</w:t>
            </w:r>
          </w:p>
        </w:tc>
        <w:tc>
          <w:tcPr>
            <w:tcW w:w="4649" w:type="dxa"/>
          </w:tcPr>
          <w:p w:rsidR="005B3214" w:rsidRPr="00A10069" w:rsidRDefault="005B3214" w:rsidP="006E0CE3">
            <w:pPr>
              <w:pStyle w:val="TableBlock"/>
              <w:keepLines w:val="0"/>
              <w:rPr>
                <w:sz w:val="26"/>
              </w:rPr>
            </w:pPr>
            <w:r w:rsidRPr="00A10069">
              <w:rPr>
                <w:b/>
                <w:sz w:val="26"/>
                <w:rtl/>
              </w:rPr>
              <w:t>לא יסיע אדם</w:t>
            </w:r>
            <w:r w:rsidRPr="00A10069">
              <w:rPr>
                <w:rFonts w:hint="cs"/>
                <w:b/>
                <w:sz w:val="26"/>
                <w:rtl/>
              </w:rPr>
              <w:t xml:space="preserve"> </w:t>
            </w:r>
            <w:r w:rsidRPr="00831434">
              <w:rPr>
                <w:rFonts w:hint="cs"/>
                <w:b/>
                <w:sz w:val="26"/>
                <w:rtl/>
              </w:rPr>
              <w:t xml:space="preserve">ברכב </w:t>
            </w:r>
            <w:r w:rsidR="00D46593" w:rsidRPr="00831434">
              <w:rPr>
                <w:rFonts w:hint="cs"/>
                <w:b/>
                <w:sz w:val="26"/>
                <w:rtl/>
              </w:rPr>
              <w:t xml:space="preserve">מנועי למעט אוטובוס שאינו אוטובוס זעיר פרטי, רכב להסעת תלמידים, </w:t>
            </w:r>
            <w:r w:rsidR="006E0CE3" w:rsidRPr="00831434">
              <w:rPr>
                <w:rFonts w:hint="cs"/>
                <w:b/>
                <w:sz w:val="26"/>
                <w:rtl/>
              </w:rPr>
              <w:t>מונית, רכב אספנות או אופנוע,</w:t>
            </w:r>
            <w:r w:rsidR="006E0CE3">
              <w:rPr>
                <w:rFonts w:hint="cs"/>
                <w:b/>
                <w:sz w:val="26"/>
                <w:rtl/>
              </w:rPr>
              <w:t xml:space="preserve"> </w:t>
            </w:r>
            <w:r w:rsidRPr="00A10069">
              <w:rPr>
                <w:b/>
                <w:sz w:val="26"/>
                <w:rtl/>
              </w:rPr>
              <w:t xml:space="preserve">ילד עד גיל 5, אלא אם הותקנה ברכב מערכת </w:t>
            </w:r>
            <w:r w:rsidR="00C11EAB">
              <w:rPr>
                <w:rFonts w:hint="cs"/>
                <w:b/>
                <w:sz w:val="26"/>
                <w:rtl/>
              </w:rPr>
              <w:t>עזר לנהג ל</w:t>
            </w:r>
            <w:r w:rsidRPr="00A10069">
              <w:rPr>
                <w:b/>
                <w:sz w:val="26"/>
                <w:rtl/>
              </w:rPr>
              <w:t>התרעה על השארת ילדים ברכב</w:t>
            </w:r>
            <w:r w:rsidRPr="00A10069">
              <w:rPr>
                <w:rFonts w:hint="cs"/>
                <w:b/>
                <w:sz w:val="26"/>
                <w:rtl/>
              </w:rPr>
              <w:t xml:space="preserve"> המקיימת את הדרישות הקבועות בפרט 4א לחלק ג' בתוספת השניה."</w:t>
            </w:r>
          </w:p>
        </w:tc>
      </w:tr>
      <w:tr w:rsidR="00EA03E2" w:rsidRPr="00A10069" w:rsidTr="00C11EAB">
        <w:trPr>
          <w:cantSplit/>
          <w:trHeight w:val="60"/>
        </w:trPr>
        <w:tc>
          <w:tcPr>
            <w:tcW w:w="1869" w:type="dxa"/>
          </w:tcPr>
          <w:p w:rsidR="007F1490" w:rsidRPr="00A10069" w:rsidRDefault="007F1490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CE6A0A" w:rsidRPr="00A10069" w:rsidRDefault="00CE6A0A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CE6A0A" w:rsidRPr="00A10069" w:rsidRDefault="00CE6A0A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521" w:type="dxa"/>
            <w:gridSpan w:val="4"/>
          </w:tcPr>
          <w:p w:rsidR="00CE6A0A" w:rsidRPr="00A10069" w:rsidRDefault="00CE6A0A" w:rsidP="001626E5">
            <w:pPr>
              <w:pStyle w:val="TableBlockOutdent"/>
              <w:keepLines w:val="0"/>
              <w:ind w:left="139" w:firstLine="0"/>
              <w:rPr>
                <w:b/>
                <w:sz w:val="26"/>
              </w:rPr>
            </w:pPr>
          </w:p>
        </w:tc>
      </w:tr>
      <w:tr w:rsidR="00A53471" w:rsidRPr="00A10069" w:rsidTr="00C11EAB">
        <w:trPr>
          <w:cantSplit/>
          <w:trHeight w:val="60"/>
        </w:trPr>
        <w:tc>
          <w:tcPr>
            <w:tcW w:w="1869" w:type="dxa"/>
          </w:tcPr>
          <w:p w:rsidR="00A53471" w:rsidRPr="00A10069" w:rsidRDefault="00A53471" w:rsidP="001626E5">
            <w:pPr>
              <w:pStyle w:val="TableSideHeading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>תיקון התוספת השניה</w:t>
            </w:r>
          </w:p>
        </w:tc>
        <w:tc>
          <w:tcPr>
            <w:tcW w:w="624" w:type="dxa"/>
          </w:tcPr>
          <w:p w:rsidR="00A53471" w:rsidRPr="00A10069" w:rsidRDefault="00A53471" w:rsidP="001626E5">
            <w:pPr>
              <w:pStyle w:val="TableText"/>
              <w:keepLines w:val="0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7145" w:type="dxa"/>
            <w:gridSpan w:val="5"/>
          </w:tcPr>
          <w:p w:rsidR="00A53471" w:rsidRPr="00A10069" w:rsidRDefault="00FC5E0D" w:rsidP="00BD283F">
            <w:pPr>
              <w:pStyle w:val="TableBlock"/>
              <w:keepLines w:val="0"/>
              <w:ind w:left="202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 xml:space="preserve">בתוספת השניה לתקנות העיקריות, </w:t>
            </w:r>
            <w:r w:rsidR="000540E2" w:rsidRPr="00A10069">
              <w:rPr>
                <w:rFonts w:hint="cs"/>
                <w:sz w:val="26"/>
                <w:rtl/>
              </w:rPr>
              <w:t xml:space="preserve">בחלק </w:t>
            </w:r>
            <w:r w:rsidR="00BD283F">
              <w:rPr>
                <w:rFonts w:hint="cs"/>
                <w:sz w:val="26"/>
                <w:rtl/>
              </w:rPr>
              <w:t>ג</w:t>
            </w:r>
            <w:r w:rsidR="000540E2" w:rsidRPr="00A10069">
              <w:rPr>
                <w:rFonts w:hint="cs"/>
                <w:sz w:val="26"/>
                <w:rtl/>
              </w:rPr>
              <w:t>'</w:t>
            </w:r>
            <w:r w:rsidR="00BD283F">
              <w:rPr>
                <w:rFonts w:hint="cs"/>
                <w:sz w:val="26"/>
                <w:rtl/>
              </w:rPr>
              <w:t xml:space="preserve"> - </w:t>
            </w:r>
          </w:p>
        </w:tc>
      </w:tr>
      <w:tr w:rsidR="00DE3BC1" w:rsidTr="00C11EAB">
        <w:trPr>
          <w:cantSplit/>
          <w:trHeight w:val="60"/>
        </w:trPr>
        <w:tc>
          <w:tcPr>
            <w:tcW w:w="1869" w:type="dxa"/>
          </w:tcPr>
          <w:p w:rsidR="00DE3BC1" w:rsidRDefault="00DE3BC1" w:rsidP="00DE3BC1">
            <w:pPr>
              <w:pStyle w:val="TableSideHeading"/>
            </w:pPr>
            <w:r>
              <w:rPr>
                <w:rFonts w:hint="cs"/>
                <w:rtl/>
              </w:rPr>
              <w:t>שינוי מספור</w:t>
            </w:r>
          </w:p>
        </w:tc>
        <w:tc>
          <w:tcPr>
            <w:tcW w:w="624" w:type="dxa"/>
          </w:tcPr>
          <w:p w:rsidR="00DE3BC1" w:rsidRDefault="00DE3BC1" w:rsidP="00DE3BC1">
            <w:pPr>
              <w:pStyle w:val="TableText"/>
            </w:pPr>
          </w:p>
        </w:tc>
        <w:tc>
          <w:tcPr>
            <w:tcW w:w="624" w:type="dxa"/>
          </w:tcPr>
          <w:p w:rsidR="00DE3BC1" w:rsidRDefault="00DE3BC1" w:rsidP="00DE3BC1">
            <w:pPr>
              <w:pStyle w:val="TableText"/>
            </w:pPr>
            <w:r>
              <w:rPr>
                <w:rFonts w:hint="cs"/>
                <w:rtl/>
              </w:rPr>
              <w:t>(א)</w:t>
            </w:r>
          </w:p>
        </w:tc>
        <w:tc>
          <w:tcPr>
            <w:tcW w:w="6521" w:type="dxa"/>
            <w:gridSpan w:val="4"/>
          </w:tcPr>
          <w:p w:rsidR="00DE3BC1" w:rsidRDefault="00DE3BC1" w:rsidP="00DE3BC1">
            <w:pPr>
              <w:pStyle w:val="TableBlock"/>
            </w:pPr>
            <w:r w:rsidRPr="00E364F2">
              <w:rPr>
                <w:rFonts w:hint="cs"/>
                <w:snapToGrid/>
                <w:sz w:val="26"/>
                <w:rtl/>
              </w:rPr>
              <w:t>במקום פרט 4א יבוא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364F2">
              <w:rPr>
                <w:rFonts w:hint="cs"/>
                <w:snapToGrid/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4</w:t>
            </w:r>
            <w:r w:rsidRPr="00E364F2">
              <w:rPr>
                <w:rFonts w:hint="cs"/>
                <w:snapToGrid/>
                <w:sz w:val="26"/>
                <w:rtl/>
              </w:rPr>
              <w:t>ב".</w:t>
            </w:r>
          </w:p>
        </w:tc>
      </w:tr>
      <w:tr w:rsidR="00DE3BC1" w:rsidTr="00C11EAB">
        <w:trPr>
          <w:cantSplit/>
          <w:trHeight w:val="60"/>
        </w:trPr>
        <w:tc>
          <w:tcPr>
            <w:tcW w:w="1869" w:type="dxa"/>
          </w:tcPr>
          <w:p w:rsidR="00DE3BC1" w:rsidRDefault="00DE3BC1">
            <w:pPr>
              <w:pStyle w:val="TableSideHeading"/>
            </w:pPr>
          </w:p>
        </w:tc>
        <w:tc>
          <w:tcPr>
            <w:tcW w:w="624" w:type="dxa"/>
          </w:tcPr>
          <w:p w:rsidR="00DE3BC1" w:rsidRDefault="00DE3BC1" w:rsidP="00DE3BC1">
            <w:pPr>
              <w:pStyle w:val="TableText"/>
            </w:pPr>
          </w:p>
        </w:tc>
        <w:tc>
          <w:tcPr>
            <w:tcW w:w="624" w:type="dxa"/>
          </w:tcPr>
          <w:p w:rsidR="00DE3BC1" w:rsidRDefault="00DE3BC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</w:p>
        </w:tc>
        <w:tc>
          <w:tcPr>
            <w:tcW w:w="6521" w:type="dxa"/>
            <w:gridSpan w:val="4"/>
          </w:tcPr>
          <w:p w:rsidR="00DE3BC1" w:rsidRPr="00A10069" w:rsidRDefault="00DE3BC1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אחרי פרט 4 יבוא - 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>"4א.</w:t>
            </w:r>
          </w:p>
        </w:tc>
        <w:tc>
          <w:tcPr>
            <w:tcW w:w="6521" w:type="dxa"/>
            <w:gridSpan w:val="4"/>
          </w:tcPr>
          <w:p w:rsidR="00FC5E0D" w:rsidRPr="00A10069" w:rsidRDefault="00FC5E0D" w:rsidP="001626E5">
            <w:pPr>
              <w:spacing w:line="360" w:lineRule="auto"/>
              <w:ind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</w:pPr>
            <w:r w:rsidRPr="00A1006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 xml:space="preserve">מערכת </w:t>
            </w:r>
            <w:r w:rsidR="003138FF"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עזר לנהג ל</w:t>
            </w:r>
            <w:r w:rsidRPr="00A1006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>התרעה על השארת ילדים ברכב</w:t>
            </w:r>
          </w:p>
          <w:p w:rsidR="00FC5E0D" w:rsidRPr="00A10069" w:rsidRDefault="00FC5E0D" w:rsidP="001626E5">
            <w:pPr>
              <w:spacing w:line="360" w:lineRule="auto"/>
              <w:ind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</w:pPr>
            <w:r w:rsidRPr="00A1006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 xml:space="preserve">(תקנה 83א1) </w:t>
            </w:r>
          </w:p>
          <w:p w:rsidR="00FC5E0D" w:rsidRPr="00A10069" w:rsidRDefault="00FC5E0D" w:rsidP="001626E5">
            <w:pPr>
              <w:spacing w:line="360" w:lineRule="auto"/>
              <w:ind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</w:rPr>
            </w:pPr>
            <w:r w:rsidRPr="00C71B0D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מערכת</w:t>
            </w:r>
            <w:r w:rsidRPr="00C71B0D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="003138FF" w:rsidRPr="00C71B0D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עזר</w:t>
            </w:r>
            <w:r w:rsidR="003138FF" w:rsidRPr="00C71B0D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="003138FF"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לנהג</w:t>
            </w:r>
            <w:r w:rsidR="003138FF"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="003138FF"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ל</w:t>
            </w:r>
            <w:r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התרעה</w:t>
            </w:r>
            <w:r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על</w:t>
            </w:r>
            <w:r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השארת</w:t>
            </w:r>
            <w:r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ילדים</w:t>
            </w:r>
            <w:r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</w:t>
            </w:r>
            <w:r w:rsidRPr="00DC72B3">
              <w:rPr>
                <w:rFonts w:ascii="Arial" w:eastAsia="Arial Unicode MS" w:hAnsi="Arial" w:cs="David" w:hint="eastAsia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>ברכב</w:t>
            </w:r>
            <w:r w:rsidR="00C11EAB" w:rsidRPr="00DC72B3">
              <w:rPr>
                <w:rFonts w:ascii="Arial" w:eastAsia="Arial Unicode MS" w:hAnsi="Arial" w:cs="David"/>
                <w:b/>
                <w:snapToGrid w:val="0"/>
                <w:color w:val="auto"/>
                <w:spacing w:val="0"/>
                <w:sz w:val="26"/>
                <w:szCs w:val="26"/>
                <w:rtl/>
                <w:lang w:eastAsia="he-IL"/>
              </w:rPr>
              <w:t xml:space="preserve"> (להלן – מערכת התרעה) תקיים אחד מאלה: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numPr>
                <w:ilvl w:val="0"/>
                <w:numId w:val="35"/>
              </w:numPr>
              <w:rPr>
                <w:sz w:val="26"/>
              </w:rPr>
            </w:pPr>
          </w:p>
        </w:tc>
        <w:tc>
          <w:tcPr>
            <w:tcW w:w="5897" w:type="dxa"/>
            <w:gridSpan w:val="3"/>
          </w:tcPr>
          <w:p w:rsidR="005264CC" w:rsidRPr="00A10069" w:rsidRDefault="005264CC" w:rsidP="00C71B0D">
            <w:pPr>
              <w:spacing w:line="360" w:lineRule="auto"/>
              <w:ind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</w:rPr>
            </w:pPr>
            <w:r w:rsidRPr="00905000">
              <w:rPr>
                <w:rFonts w:ascii="David" w:hAnsi="David" w:cs="David"/>
                <w:sz w:val="26"/>
                <w:szCs w:val="26"/>
                <w:rtl/>
              </w:rPr>
              <w:t>מערכת התרעה שהתקין יצרן הרכב בפס הייצור של הרכב – ניתן לגביה אישור יצרן הרכב או היבואן המסחרי של הרכב שהמערכת הותקנה בפס הייצור של הרכב</w:t>
            </w:r>
            <w:r w:rsidR="00905000"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;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numPr>
                <w:ilvl w:val="0"/>
                <w:numId w:val="35"/>
              </w:numPr>
              <w:rPr>
                <w:sz w:val="26"/>
              </w:rPr>
            </w:pPr>
          </w:p>
        </w:tc>
        <w:tc>
          <w:tcPr>
            <w:tcW w:w="5897" w:type="dxa"/>
            <w:gridSpan w:val="3"/>
          </w:tcPr>
          <w:p w:rsidR="00FC5E0D" w:rsidRPr="00A10069" w:rsidRDefault="00D64359" w:rsidP="00C71B0D">
            <w:pPr>
              <w:spacing w:line="360" w:lineRule="auto"/>
              <w:ind w:left="225"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</w:pPr>
            <w:r w:rsidRPr="00D6435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>מערכת התרעה שהותקנה שלא בפס הייצור של הרכב – ניתן לגביה אישור מעבדה מוסמכת לרכב כי המערכת עומדת בדרישות התקן הישראלי ת"י 6400 "מערכת התרעה על השארת ילדים ברכב: רכב פרטי", חלק 2</w:t>
            </w:r>
            <w:r w:rsidR="004C289D">
              <w:rPr>
                <w:rStyle w:val="a6"/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footnoteReference w:id="5"/>
            </w:r>
            <w:r w:rsidR="004C289D"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 xml:space="preserve"> (להלן </w:t>
            </w:r>
            <w:r w:rsidR="004C289D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>–</w:t>
            </w:r>
            <w:r w:rsidR="004C289D"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 xml:space="preserve"> התקן)</w:t>
            </w:r>
            <w:r w:rsidRPr="00D6435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 xml:space="preserve">, </w:t>
            </w:r>
            <w:r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ובהתאמה לתיקוני ה</w:t>
            </w:r>
            <w:r w:rsidRPr="00D6435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>סעיפים הבאים כמפורט</w:t>
            </w:r>
            <w:r w:rsidR="00FC5E0D" w:rsidRPr="00A10069"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  <w:t>: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FC5E0D" w:rsidRPr="00A10069" w:rsidRDefault="00D64359" w:rsidP="00C71B0D">
            <w:pPr>
              <w:pStyle w:val="TableBlock"/>
              <w:keepLines w:val="0"/>
              <w:ind w:left="170"/>
              <w:rPr>
                <w:b/>
                <w:sz w:val="26"/>
                <w:rtl/>
              </w:rPr>
            </w:pPr>
            <w:r w:rsidRPr="00D64359">
              <w:rPr>
                <w:b/>
                <w:sz w:val="26"/>
                <w:rtl/>
              </w:rPr>
              <w:t>סעיף 1.3.1.5</w:t>
            </w:r>
            <w:r w:rsidRPr="00D64359">
              <w:rPr>
                <w:b/>
                <w:sz w:val="26"/>
                <w:rtl/>
              </w:rPr>
              <w:tab/>
            </w:r>
            <w:r w:rsidR="004C289D">
              <w:rPr>
                <w:rFonts w:hint="cs"/>
                <w:b/>
                <w:sz w:val="26"/>
                <w:rtl/>
              </w:rPr>
              <w:t xml:space="preserve">לתקן - </w:t>
            </w:r>
            <w:r w:rsidRPr="00D64359">
              <w:rPr>
                <w:b/>
                <w:sz w:val="26"/>
                <w:rtl/>
              </w:rPr>
              <w:t xml:space="preserve">מערכת ההתרעה </w:t>
            </w:r>
            <w:r>
              <w:rPr>
                <w:rFonts w:hint="cs"/>
                <w:b/>
                <w:sz w:val="26"/>
                <w:rtl/>
              </w:rPr>
              <w:t>יכולה לעשות</w:t>
            </w:r>
            <w:r w:rsidRPr="00D64359">
              <w:rPr>
                <w:b/>
                <w:sz w:val="26"/>
                <w:rtl/>
              </w:rPr>
              <w:t xml:space="preserve"> שימוש במכשיר טלפון נייד כאביזר נישא;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FC5E0D" w:rsidRPr="00A10069" w:rsidRDefault="00DB48DF" w:rsidP="00DB48DF">
            <w:pPr>
              <w:pStyle w:val="TableBlock"/>
              <w:keepLines w:val="0"/>
              <w:ind w:left="170"/>
              <w:rPr>
                <w:b/>
                <w:sz w:val="26"/>
                <w:rtl/>
              </w:rPr>
            </w:pPr>
            <w:r>
              <w:rPr>
                <w:b/>
                <w:sz w:val="26"/>
                <w:rtl/>
              </w:rPr>
              <w:t>סעי</w:t>
            </w:r>
            <w:r>
              <w:rPr>
                <w:rFonts w:hint="cs"/>
                <w:b/>
                <w:sz w:val="26"/>
                <w:rtl/>
              </w:rPr>
              <w:t>פים</w:t>
            </w:r>
            <w:r>
              <w:rPr>
                <w:b/>
                <w:sz w:val="26"/>
                <w:rtl/>
              </w:rPr>
              <w:t xml:space="preserve"> </w:t>
            </w:r>
            <w:r w:rsidR="00D64359">
              <w:rPr>
                <w:b/>
                <w:sz w:val="26"/>
                <w:rtl/>
              </w:rPr>
              <w:t>3.2.1.2 ו- 5.2.2.1</w:t>
            </w:r>
            <w:r w:rsidR="00D64359">
              <w:rPr>
                <w:rFonts w:hint="cs"/>
                <w:b/>
                <w:sz w:val="26"/>
                <w:rtl/>
              </w:rPr>
              <w:t xml:space="preserve"> </w:t>
            </w:r>
            <w:r w:rsidR="004C289D">
              <w:rPr>
                <w:rFonts w:hint="cs"/>
                <w:b/>
                <w:sz w:val="26"/>
                <w:rtl/>
              </w:rPr>
              <w:t xml:space="preserve">לתקן </w:t>
            </w:r>
            <w:r w:rsidR="00D64359">
              <w:rPr>
                <w:b/>
                <w:sz w:val="26"/>
                <w:rtl/>
              </w:rPr>
              <w:t>–</w:t>
            </w:r>
            <w:r w:rsidR="00D64359">
              <w:rPr>
                <w:rFonts w:hint="cs"/>
                <w:b/>
                <w:sz w:val="26"/>
                <w:rtl/>
              </w:rPr>
              <w:t xml:space="preserve"> </w:t>
            </w:r>
            <w:r w:rsidR="00D64359" w:rsidRPr="00D64359">
              <w:rPr>
                <w:b/>
                <w:sz w:val="26"/>
                <w:rtl/>
              </w:rPr>
              <w:t>התקנת מערכת ההתרעה תבוצע באופן שלא יפגע במערכות הרכב ובתפקודן, וללא צורך</w:t>
            </w:r>
            <w:r w:rsidR="00D64359">
              <w:rPr>
                <w:b/>
                <w:sz w:val="26"/>
                <w:rtl/>
              </w:rPr>
              <w:t xml:space="preserve"> באישור יצרן הרכב או יבואן הרכב</w:t>
            </w:r>
            <w:r w:rsidR="00D64359">
              <w:rPr>
                <w:rFonts w:hint="cs"/>
                <w:b/>
                <w:sz w:val="26"/>
                <w:rtl/>
              </w:rPr>
              <w:t>;</w:t>
            </w:r>
          </w:p>
        </w:tc>
      </w:tr>
      <w:tr w:rsidR="00FC5E0D" w:rsidRPr="00A10069" w:rsidTr="00C11EAB">
        <w:trPr>
          <w:cantSplit/>
          <w:trHeight w:val="60"/>
        </w:trPr>
        <w:tc>
          <w:tcPr>
            <w:tcW w:w="1869" w:type="dxa"/>
          </w:tcPr>
          <w:p w:rsidR="00FC5E0D" w:rsidRPr="00A10069" w:rsidRDefault="00FC5E0D" w:rsidP="001626E5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FC5E0D" w:rsidRPr="00A10069" w:rsidRDefault="00FC5E0D" w:rsidP="001626E5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FC5E0D" w:rsidRPr="00A10069" w:rsidRDefault="00D64359" w:rsidP="001626E5">
            <w:pPr>
              <w:spacing w:line="360" w:lineRule="auto"/>
              <w:ind w:firstLine="0"/>
              <w:rPr>
                <w:rFonts w:ascii="Arial" w:eastAsia="Arial Unicode MS" w:hAnsi="Arial" w:cs="David"/>
                <w:b/>
                <w:snapToGrid w:val="0"/>
                <w:spacing w:val="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סעיף </w:t>
            </w:r>
            <w:r>
              <w:rPr>
                <w:rFonts w:ascii="David" w:hAnsi="David" w:cs="David"/>
                <w:sz w:val="26"/>
                <w:szCs w:val="26"/>
              </w:rPr>
              <w:t>3.1.3.2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 xml:space="preserve">לתקן -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הבדיקה העצמית תכלול לפחות שניים מהחיוויים המפורטים בסעיפים קטנים 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>(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>)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ו-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>(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>)</w:t>
            </w:r>
            <w:r w:rsidR="00DB48DF"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 xml:space="preserve"> לסעיף זה לתקן</w:t>
            </w:r>
            <w:r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;</w:t>
            </w:r>
          </w:p>
        </w:tc>
      </w:tr>
      <w:tr w:rsidR="00D64359" w:rsidRPr="00A10069" w:rsidTr="00C11EAB">
        <w:trPr>
          <w:cantSplit/>
          <w:trHeight w:val="60"/>
        </w:trPr>
        <w:tc>
          <w:tcPr>
            <w:tcW w:w="1869" w:type="dxa"/>
          </w:tcPr>
          <w:p w:rsidR="00D64359" w:rsidRPr="00A10069" w:rsidRDefault="00D64359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D64359" w:rsidRPr="003138FF" w:rsidRDefault="00D64359" w:rsidP="00DB48DF">
            <w:pPr>
              <w:spacing w:line="360" w:lineRule="auto"/>
              <w:ind w:firstLine="0"/>
              <w:rPr>
                <w:rFonts w:ascii="Arial" w:eastAsia="Arial Unicode MS" w:hAnsi="Arial" w:cs="David"/>
                <w:bCs/>
                <w:snapToGrid w:val="0"/>
                <w:spacing w:val="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סעיף 3.2.2א 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 xml:space="preserve">לתקן - </w:t>
            </w:r>
            <w:r w:rsidRPr="00B67EC5">
              <w:rPr>
                <w:rFonts w:ascii="David" w:hAnsi="David" w:cs="David"/>
                <w:sz w:val="26"/>
                <w:szCs w:val="26"/>
                <w:rtl/>
              </w:rPr>
              <w:t>ההתרעה החיצונית של המערכת תופעל כשהמרחק בין הנהג לבין המושב המפוקח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B67EC5">
              <w:rPr>
                <w:rFonts w:ascii="David" w:hAnsi="David" w:cs="David"/>
                <w:sz w:val="26"/>
                <w:szCs w:val="26"/>
                <w:rtl/>
              </w:rPr>
              <w:t xml:space="preserve">או הרכב גדול מ- 5 </w:t>
            </w:r>
            <w:r w:rsidR="00DB48DF" w:rsidRPr="00B67EC5">
              <w:rPr>
                <w:rFonts w:ascii="David" w:hAnsi="David" w:cs="David"/>
                <w:sz w:val="26"/>
                <w:szCs w:val="26"/>
                <w:rtl/>
              </w:rPr>
              <w:t>מ</w:t>
            </w:r>
            <w:r w:rsidR="00DB48DF">
              <w:rPr>
                <w:rFonts w:ascii="David" w:hAnsi="David" w:cs="David" w:hint="cs"/>
                <w:sz w:val="26"/>
                <w:szCs w:val="26"/>
                <w:rtl/>
              </w:rPr>
              <w:t>טר</w:t>
            </w:r>
            <w:r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;</w:t>
            </w:r>
          </w:p>
        </w:tc>
      </w:tr>
      <w:tr w:rsidR="00166A73" w:rsidRPr="00A10069" w:rsidTr="00C11EAB">
        <w:trPr>
          <w:cantSplit/>
          <w:trHeight w:val="60"/>
        </w:trPr>
        <w:tc>
          <w:tcPr>
            <w:tcW w:w="1869" w:type="dxa"/>
          </w:tcPr>
          <w:p w:rsidR="00166A73" w:rsidRPr="00A10069" w:rsidRDefault="00166A73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166A73" w:rsidRPr="00A10069" w:rsidRDefault="00166A73" w:rsidP="00D64359">
            <w:pPr>
              <w:pStyle w:val="TableText"/>
            </w:pPr>
          </w:p>
        </w:tc>
        <w:tc>
          <w:tcPr>
            <w:tcW w:w="624" w:type="dxa"/>
          </w:tcPr>
          <w:p w:rsidR="00166A73" w:rsidRPr="00A10069" w:rsidRDefault="00166A73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166A73" w:rsidRPr="00A10069" w:rsidRDefault="00166A73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166A73" w:rsidRPr="00A10069" w:rsidRDefault="00166A73" w:rsidP="00D64359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166A73" w:rsidRDefault="00166A73" w:rsidP="00DB48DF">
            <w:pPr>
              <w:pStyle w:val="TableText"/>
              <w:jc w:val="both"/>
              <w:rPr>
                <w:b/>
                <w:sz w:val="26"/>
                <w:rtl/>
              </w:rPr>
            </w:pPr>
            <w:r>
              <w:rPr>
                <w:rFonts w:hint="cs"/>
                <w:b/>
                <w:sz w:val="26"/>
                <w:rtl/>
              </w:rPr>
              <w:t xml:space="preserve">סעיף 4.3.1 </w:t>
            </w:r>
            <w:r w:rsidR="004C289D">
              <w:rPr>
                <w:rFonts w:hint="cs"/>
                <w:b/>
                <w:sz w:val="26"/>
                <w:rtl/>
              </w:rPr>
              <w:t xml:space="preserve">לתקן - </w:t>
            </w:r>
            <w:r w:rsidR="004C289D">
              <w:rPr>
                <w:b/>
                <w:sz w:val="26"/>
                <w:rtl/>
              </w:rPr>
              <w:t>מערכות המיועדות להתקנה בתא</w:t>
            </w:r>
            <w:r w:rsidR="004C289D">
              <w:rPr>
                <w:rFonts w:hint="cs"/>
                <w:b/>
                <w:sz w:val="26"/>
                <w:rtl/>
              </w:rPr>
              <w:t xml:space="preserve"> </w:t>
            </w:r>
            <w:r w:rsidR="0076761C" w:rsidRPr="0076761C">
              <w:rPr>
                <w:b/>
                <w:sz w:val="26"/>
                <w:rtl/>
              </w:rPr>
              <w:t>הנוסעים, בחלק החיצוני של הרכב או בתא המטען יפעלו כנדרש</w:t>
            </w:r>
            <w:r w:rsidR="004C289D">
              <w:rPr>
                <w:rFonts w:hint="cs"/>
                <w:b/>
                <w:sz w:val="26"/>
                <w:rtl/>
              </w:rPr>
              <w:t xml:space="preserve"> </w:t>
            </w:r>
            <w:r w:rsidR="0076761C" w:rsidRPr="0076761C">
              <w:rPr>
                <w:b/>
                <w:sz w:val="26"/>
                <w:rtl/>
              </w:rPr>
              <w:t>בתחום הטמפרטורות מ-</w:t>
            </w:r>
            <w:r w:rsidR="0076761C">
              <w:rPr>
                <w:rFonts w:hint="cs"/>
                <w:b/>
                <w:sz w:val="26"/>
                <w:rtl/>
              </w:rPr>
              <w:t xml:space="preserve"> (</w:t>
            </w:r>
            <w:r w:rsidR="0076761C">
              <w:rPr>
                <w:rFonts w:ascii="David" w:hAnsi="David"/>
                <w:b/>
                <w:sz w:val="26"/>
                <w:rtl/>
              </w:rPr>
              <w:t>°</w:t>
            </w:r>
            <w:r w:rsidR="0076761C">
              <w:rPr>
                <w:rFonts w:hint="cs"/>
                <w:b/>
                <w:sz w:val="26"/>
                <w:rtl/>
              </w:rPr>
              <w:t>20-)</w:t>
            </w:r>
            <w:r w:rsidR="0076761C" w:rsidRPr="0076761C">
              <w:rPr>
                <w:b/>
                <w:sz w:val="26"/>
                <w:rtl/>
              </w:rPr>
              <w:t xml:space="preserve"> </w:t>
            </w:r>
            <w:r w:rsidR="00DB48DF" w:rsidRPr="0076761C">
              <w:rPr>
                <w:b/>
                <w:sz w:val="26"/>
                <w:rtl/>
              </w:rPr>
              <w:t>צ</w:t>
            </w:r>
            <w:r w:rsidR="00DB48DF">
              <w:rPr>
                <w:rFonts w:hint="cs"/>
                <w:b/>
                <w:sz w:val="26"/>
                <w:rtl/>
              </w:rPr>
              <w:t>לזיוס</w:t>
            </w:r>
            <w:r w:rsidR="00DB48DF" w:rsidRPr="0076761C">
              <w:rPr>
                <w:b/>
                <w:sz w:val="26"/>
                <w:rtl/>
              </w:rPr>
              <w:t xml:space="preserve"> </w:t>
            </w:r>
            <w:r w:rsidR="0076761C" w:rsidRPr="0076761C">
              <w:rPr>
                <w:b/>
                <w:sz w:val="26"/>
                <w:rtl/>
              </w:rPr>
              <w:t>עד °</w:t>
            </w:r>
            <w:r w:rsidR="0076761C">
              <w:rPr>
                <w:rFonts w:hint="cs"/>
                <w:b/>
                <w:sz w:val="26"/>
                <w:rtl/>
              </w:rPr>
              <w:t>70</w:t>
            </w:r>
            <w:r w:rsidR="0076761C" w:rsidRPr="0076761C">
              <w:rPr>
                <w:b/>
                <w:sz w:val="26"/>
                <w:rtl/>
              </w:rPr>
              <w:t xml:space="preserve"> </w:t>
            </w:r>
            <w:r w:rsidR="00DB48DF" w:rsidRPr="0076761C">
              <w:rPr>
                <w:b/>
                <w:sz w:val="26"/>
                <w:rtl/>
              </w:rPr>
              <w:t>צ</w:t>
            </w:r>
            <w:r w:rsidR="00DB48DF">
              <w:rPr>
                <w:rFonts w:hint="cs"/>
                <w:b/>
                <w:sz w:val="26"/>
                <w:rtl/>
              </w:rPr>
              <w:t>לזיוס</w:t>
            </w:r>
            <w:r w:rsidR="004C289D">
              <w:rPr>
                <w:rFonts w:hint="cs"/>
                <w:b/>
                <w:sz w:val="26"/>
                <w:rtl/>
              </w:rPr>
              <w:t>;</w:t>
            </w:r>
          </w:p>
        </w:tc>
      </w:tr>
      <w:tr w:rsidR="00D64359" w:rsidRPr="00A10069" w:rsidTr="00C11EAB">
        <w:trPr>
          <w:cantSplit/>
          <w:trHeight w:val="60"/>
        </w:trPr>
        <w:tc>
          <w:tcPr>
            <w:tcW w:w="1869" w:type="dxa"/>
          </w:tcPr>
          <w:p w:rsidR="00D64359" w:rsidRPr="00A10069" w:rsidRDefault="00D64359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D64359" w:rsidRDefault="00D64359" w:rsidP="00722AFA">
            <w:pPr>
              <w:pStyle w:val="TableText"/>
              <w:jc w:val="both"/>
              <w:rPr>
                <w:b/>
                <w:sz w:val="26"/>
                <w:rtl/>
              </w:rPr>
            </w:pPr>
            <w:r>
              <w:rPr>
                <w:b/>
                <w:sz w:val="26"/>
                <w:rtl/>
              </w:rPr>
              <w:t>סעיף 4.3.5</w:t>
            </w:r>
            <w:r>
              <w:rPr>
                <w:rFonts w:hint="cs"/>
                <w:b/>
                <w:sz w:val="26"/>
                <w:rtl/>
              </w:rPr>
              <w:t xml:space="preserve"> </w:t>
            </w:r>
            <w:r w:rsidR="004C289D">
              <w:rPr>
                <w:rFonts w:hint="cs"/>
                <w:b/>
                <w:sz w:val="26"/>
                <w:rtl/>
              </w:rPr>
              <w:t xml:space="preserve">לתקן - </w:t>
            </w:r>
            <w:r w:rsidRPr="00D64359">
              <w:rPr>
                <w:b/>
                <w:sz w:val="26"/>
                <w:rtl/>
              </w:rPr>
              <w:t xml:space="preserve">דרגת </w:t>
            </w:r>
            <w:r w:rsidR="004C289D">
              <w:rPr>
                <w:rFonts w:hint="cs"/>
                <w:b/>
                <w:sz w:val="26"/>
                <w:rtl/>
              </w:rPr>
              <w:t>ה</w:t>
            </w:r>
            <w:r w:rsidRPr="00D64359">
              <w:rPr>
                <w:b/>
                <w:sz w:val="26"/>
                <w:rtl/>
              </w:rPr>
              <w:t xml:space="preserve">הגנה </w:t>
            </w:r>
            <w:r w:rsidR="004C289D">
              <w:rPr>
                <w:rFonts w:hint="cs"/>
                <w:b/>
                <w:sz w:val="26"/>
                <w:rtl/>
              </w:rPr>
              <w:t xml:space="preserve">הנדרשת </w:t>
            </w:r>
            <w:r w:rsidRPr="00D64359">
              <w:rPr>
                <w:b/>
                <w:sz w:val="26"/>
                <w:rtl/>
              </w:rPr>
              <w:t>מפני מים ואבק תהיה כמפורט להלן:</w:t>
            </w:r>
          </w:p>
        </w:tc>
      </w:tr>
      <w:tr w:rsidR="004C289D" w:rsidTr="005D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871" w:type="dxa"/>
            <w:tcBorders>
              <w:left w:val="single" w:sz="4" w:space="0" w:color="auto"/>
            </w:tcBorders>
          </w:tcPr>
          <w:p w:rsidR="004C289D" w:rsidRDefault="004C289D">
            <w:pPr>
              <w:pStyle w:val="TableSideHeading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  <w:r>
              <w:rPr>
                <w:rFonts w:hint="cs"/>
                <w:rtl/>
              </w:rPr>
              <w:t>(א)</w:t>
            </w: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4C289D" w:rsidRDefault="004C289D">
            <w:pPr>
              <w:pStyle w:val="TableBlock"/>
            </w:pPr>
            <w:r w:rsidRPr="00D64359">
              <w:rPr>
                <w:b/>
                <w:sz w:val="26"/>
                <w:rtl/>
              </w:rPr>
              <w:t xml:space="preserve">רכיבים המותקנים מחוץ לתא </w:t>
            </w:r>
            <w:r>
              <w:rPr>
                <w:rFonts w:hint="cs"/>
                <w:b/>
                <w:sz w:val="26"/>
                <w:rtl/>
              </w:rPr>
              <w:t>ה</w:t>
            </w:r>
            <w:r w:rsidRPr="00D64359">
              <w:rPr>
                <w:b/>
                <w:sz w:val="26"/>
                <w:rtl/>
              </w:rPr>
              <w:t xml:space="preserve">נוסעים (אם ישנם) יהיו בעלי דרגת ההגנה </w:t>
            </w:r>
            <w:r w:rsidRPr="00DC72B3">
              <w:rPr>
                <w:rFonts w:asciiTheme="majorBidi" w:hAnsiTheme="majorBidi" w:cstheme="majorBidi"/>
                <w:bCs/>
                <w:sz w:val="26"/>
              </w:rPr>
              <w:t>IP54</w:t>
            </w:r>
            <w:r>
              <w:rPr>
                <w:rFonts w:hint="cs"/>
                <w:b/>
                <w:sz w:val="26"/>
                <w:rtl/>
              </w:rPr>
              <w:t>;</w:t>
            </w:r>
          </w:p>
        </w:tc>
      </w:tr>
      <w:tr w:rsidR="004C289D" w:rsidTr="005D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871" w:type="dxa"/>
            <w:tcBorders>
              <w:left w:val="single" w:sz="4" w:space="0" w:color="auto"/>
            </w:tcBorders>
          </w:tcPr>
          <w:p w:rsidR="004C289D" w:rsidRDefault="004C289D">
            <w:pPr>
              <w:pStyle w:val="TableSideHeading"/>
            </w:pPr>
          </w:p>
        </w:tc>
        <w:tc>
          <w:tcPr>
            <w:tcW w:w="624" w:type="dxa"/>
          </w:tcPr>
          <w:p w:rsidR="004C289D" w:rsidRDefault="004C289D" w:rsidP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</w:pPr>
          </w:p>
        </w:tc>
        <w:tc>
          <w:tcPr>
            <w:tcW w:w="624" w:type="dxa"/>
          </w:tcPr>
          <w:p w:rsidR="004C289D" w:rsidRDefault="004C289D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4C289D" w:rsidRPr="00D64359" w:rsidRDefault="004C289D">
            <w:pPr>
              <w:pStyle w:val="TableBlock"/>
              <w:rPr>
                <w:b/>
                <w:sz w:val="26"/>
                <w:rtl/>
              </w:rPr>
            </w:pPr>
            <w:r>
              <w:rPr>
                <w:rFonts w:hint="cs"/>
                <w:b/>
                <w:sz w:val="26"/>
                <w:rtl/>
              </w:rPr>
              <w:t>ר</w:t>
            </w:r>
            <w:r w:rsidRPr="00DC72B3">
              <w:rPr>
                <w:b/>
                <w:sz w:val="26"/>
                <w:rtl/>
              </w:rPr>
              <w:t>כיבים המותקנים בתוך תא נוסעים סגור יהיו בעלי דרגת ההגנה</w:t>
            </w:r>
            <w:r>
              <w:rPr>
                <w:rFonts w:hint="cs"/>
                <w:b/>
                <w:sz w:val="26"/>
                <w:rtl/>
              </w:rPr>
              <w:t xml:space="preserve"> </w:t>
            </w:r>
            <w:r w:rsidRPr="00DC72B3">
              <w:rPr>
                <w:rFonts w:asciiTheme="majorBidi" w:hAnsiTheme="majorBidi" w:cstheme="majorBidi"/>
                <w:bCs/>
                <w:sz w:val="26"/>
              </w:rPr>
              <w:t>IPX4</w:t>
            </w:r>
            <w:r>
              <w:rPr>
                <w:rFonts w:hint="cs"/>
                <w:b/>
                <w:sz w:val="26"/>
                <w:rtl/>
              </w:rPr>
              <w:t>;</w:t>
            </w:r>
          </w:p>
        </w:tc>
      </w:tr>
      <w:tr w:rsidR="00D64359" w:rsidRPr="00A10069" w:rsidTr="00C11EAB">
        <w:trPr>
          <w:cantSplit/>
          <w:trHeight w:val="60"/>
        </w:trPr>
        <w:tc>
          <w:tcPr>
            <w:tcW w:w="1869" w:type="dxa"/>
          </w:tcPr>
          <w:p w:rsidR="00D64359" w:rsidRPr="00A10069" w:rsidRDefault="00D64359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C72B3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D64359" w:rsidRPr="00DC72B3" w:rsidRDefault="0033229B" w:rsidP="0057680F">
            <w:pPr>
              <w:spacing w:line="360" w:lineRule="auto"/>
              <w:ind w:firstLine="0"/>
              <w:rPr>
                <w:rFonts w:ascii="David" w:hAnsi="David"/>
                <w:sz w:val="26"/>
                <w:rtl/>
              </w:rPr>
            </w:pPr>
            <w:r>
              <w:rPr>
                <w:rFonts w:ascii="David" w:hAnsi="David" w:cs="David"/>
                <w:sz w:val="26"/>
                <w:szCs w:val="26"/>
                <w:rtl/>
              </w:rPr>
              <w:t>סעיף 5.1.1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4C289D">
              <w:rPr>
                <w:rFonts w:ascii="David" w:hAnsi="David" w:cs="David" w:hint="cs"/>
                <w:sz w:val="26"/>
                <w:szCs w:val="26"/>
                <w:rtl/>
              </w:rPr>
              <w:t xml:space="preserve">לתקן - </w:t>
            </w:r>
            <w:r w:rsidR="0057680F" w:rsidRPr="00DC72B3">
              <w:rPr>
                <w:rFonts w:ascii="David" w:hAnsi="David" w:cs="David"/>
                <w:sz w:val="26"/>
                <w:szCs w:val="26"/>
                <w:rtl/>
              </w:rPr>
              <w:t xml:space="preserve">הדרישות המפורטות בסעיפים קטנים 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>(</w:t>
            </w:r>
            <w:r w:rsidR="0057680F" w:rsidRPr="00DC72B3">
              <w:rPr>
                <w:rFonts w:ascii="David" w:hAnsi="David" w:cs="David"/>
                <w:sz w:val="26"/>
                <w:szCs w:val="26"/>
                <w:rtl/>
              </w:rPr>
              <w:t>א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>)</w:t>
            </w:r>
            <w:r w:rsidR="0057680F" w:rsidRPr="00DC72B3">
              <w:rPr>
                <w:rFonts w:ascii="David" w:hAnsi="David" w:cs="David"/>
                <w:sz w:val="26"/>
                <w:szCs w:val="26"/>
                <w:rtl/>
              </w:rPr>
              <w:t xml:space="preserve"> עד 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>(</w:t>
            </w:r>
            <w:r w:rsidR="0057680F" w:rsidRPr="00DC72B3">
              <w:rPr>
                <w:rFonts w:ascii="David" w:hAnsi="David" w:cs="David"/>
                <w:sz w:val="26"/>
                <w:szCs w:val="26"/>
                <w:rtl/>
              </w:rPr>
              <w:t>ה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>) (כולל) לסעיף זה לתקן</w:t>
            </w:r>
            <w:r w:rsidR="0057680F" w:rsidRPr="00DC72B3">
              <w:rPr>
                <w:rFonts w:ascii="David" w:hAnsi="David" w:cs="David"/>
                <w:sz w:val="26"/>
                <w:szCs w:val="26"/>
                <w:rtl/>
              </w:rPr>
              <w:t xml:space="preserve"> יפורטו בחוברת לצרכן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 xml:space="preserve">, שתסופק לרוכש מערכת ההתרעה; הדרישות המפורטות בסעיפים קטנים (ו) ו-(ז) לסעיף זה לתקן יפורטו במסגרת </w:t>
            </w:r>
            <w:r w:rsidRPr="00DC72B3">
              <w:rPr>
                <w:rFonts w:ascii="David" w:hAnsi="David" w:cs="David"/>
                <w:sz w:val="26"/>
                <w:szCs w:val="26"/>
                <w:rtl/>
              </w:rPr>
              <w:t>סימון אריזת המוצר</w:t>
            </w:r>
            <w:r w:rsidR="0057680F">
              <w:rPr>
                <w:rFonts w:ascii="David" w:hAnsi="David" w:cs="David" w:hint="cs"/>
                <w:sz w:val="26"/>
                <w:szCs w:val="26"/>
                <w:rtl/>
              </w:rPr>
              <w:t xml:space="preserve">; </w:t>
            </w:r>
          </w:p>
        </w:tc>
      </w:tr>
      <w:tr w:rsidR="00D64359" w:rsidRPr="00A10069" w:rsidTr="00C11EAB">
        <w:trPr>
          <w:cantSplit/>
          <w:trHeight w:val="60"/>
        </w:trPr>
        <w:tc>
          <w:tcPr>
            <w:tcW w:w="1869" w:type="dxa"/>
          </w:tcPr>
          <w:p w:rsidR="00D64359" w:rsidRPr="00A10069" w:rsidRDefault="00D64359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D64359" w:rsidRPr="00A10069" w:rsidRDefault="00D64359" w:rsidP="00DC72B3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8F36DF" w:rsidRPr="00E54949" w:rsidDel="00D64359" w:rsidRDefault="0033229B" w:rsidP="00E54949">
            <w:pPr>
              <w:spacing w:line="360" w:lineRule="auto"/>
              <w:ind w:firstLine="0"/>
              <w:rPr>
                <w:rFonts w:ascii="David" w:hAnsi="David" w:cs="David"/>
                <w:sz w:val="26"/>
                <w:szCs w:val="26"/>
                <w:rtl/>
              </w:rPr>
            </w:pPr>
            <w:r w:rsidRPr="007F6C8D">
              <w:rPr>
                <w:rFonts w:ascii="David" w:hAnsi="David" w:cs="David"/>
                <w:sz w:val="26"/>
                <w:szCs w:val="26"/>
                <w:rtl/>
              </w:rPr>
              <w:t>סעיף 6.3.2.3</w:t>
            </w:r>
            <w:r w:rsidRPr="007F6C8D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57680F" w:rsidRPr="007F6C8D">
              <w:rPr>
                <w:rFonts w:ascii="David" w:hAnsi="David" w:cs="David" w:hint="cs"/>
                <w:sz w:val="26"/>
                <w:szCs w:val="26"/>
                <w:rtl/>
              </w:rPr>
              <w:t xml:space="preserve">לתקן - </w:t>
            </w:r>
            <w:r w:rsidRPr="00C33F9E">
              <w:rPr>
                <w:rFonts w:ascii="David" w:hAnsi="David" w:cs="David"/>
                <w:sz w:val="26"/>
                <w:szCs w:val="26"/>
                <w:rtl/>
              </w:rPr>
              <w:t xml:space="preserve">יצרן מערכת </w:t>
            </w:r>
            <w:r w:rsidRPr="00F2403C">
              <w:rPr>
                <w:rFonts w:ascii="David" w:hAnsi="David" w:cs="David"/>
                <w:sz w:val="26"/>
                <w:szCs w:val="26"/>
                <w:rtl/>
              </w:rPr>
              <w:t xml:space="preserve">התרעה </w:t>
            </w:r>
            <w:r w:rsidR="007F6C8D" w:rsidRPr="005D0B51">
              <w:rPr>
                <w:rFonts w:ascii="David" w:hAnsi="David" w:cs="David" w:hint="cs"/>
                <w:sz w:val="26"/>
                <w:szCs w:val="26"/>
                <w:rtl/>
              </w:rPr>
              <w:t xml:space="preserve">הפועלת לפי זיהוי משקל </w:t>
            </w:r>
            <w:r w:rsidR="00E54949" w:rsidRPr="005D0B51">
              <w:rPr>
                <w:rFonts w:ascii="David" w:hAnsi="David" w:cs="David"/>
                <w:sz w:val="26"/>
                <w:szCs w:val="26"/>
                <w:rtl/>
              </w:rPr>
              <w:t xml:space="preserve">ו/או גובה של הילד על התקן ריסון, </w:t>
            </w:r>
            <w:r w:rsidR="00E54949" w:rsidRPr="005D0B51">
              <w:rPr>
                <w:rFonts w:ascii="David" w:hAnsi="David" w:cs="David" w:hint="cs"/>
                <w:sz w:val="26"/>
                <w:szCs w:val="26"/>
                <w:rtl/>
              </w:rPr>
              <w:t xml:space="preserve">יציין בחוברת לצרכן את דגמי התקני הריסון להם מערכת ההתרעה נבדקה ומתאימה או לחלופין </w:t>
            </w:r>
            <w:r w:rsidR="00E54949" w:rsidRPr="005D0B51">
              <w:rPr>
                <w:rFonts w:ascii="David" w:hAnsi="David" w:cs="David"/>
                <w:sz w:val="26"/>
                <w:szCs w:val="26"/>
                <w:rtl/>
              </w:rPr>
              <w:t xml:space="preserve">יצהיר </w:t>
            </w:r>
            <w:r w:rsidR="00E54949" w:rsidRPr="005D0B51">
              <w:rPr>
                <w:rFonts w:ascii="David" w:hAnsi="David" w:cs="David" w:hint="cs"/>
                <w:sz w:val="26"/>
                <w:szCs w:val="26"/>
                <w:rtl/>
              </w:rPr>
              <w:t xml:space="preserve">במסגרת החוברת לצרכן כי </w:t>
            </w:r>
            <w:r w:rsidR="00E54949" w:rsidRPr="005D0B51">
              <w:rPr>
                <w:rFonts w:ascii="David" w:hAnsi="David" w:cs="David"/>
                <w:sz w:val="26"/>
                <w:szCs w:val="26"/>
                <w:rtl/>
              </w:rPr>
              <w:t>מערכת ההתרעה מתאימה לשימוש בכל דגמי התקני הריסון</w:t>
            </w:r>
            <w:r w:rsidR="00E54949" w:rsidRPr="005D0B51">
              <w:rPr>
                <w:rFonts w:ascii="David" w:hAnsi="David" w:cs="David" w:hint="cs"/>
                <w:sz w:val="26"/>
                <w:szCs w:val="26"/>
                <w:rtl/>
              </w:rPr>
              <w:t>, המשווקים בישראל, במועד מתן אישור המעבדה המוסמכת לרכב על תקינות מערכת ההתרעה</w:t>
            </w:r>
            <w:r w:rsidR="00E54949" w:rsidRPr="005D0B51">
              <w:rPr>
                <w:rFonts w:ascii="David" w:hAnsi="David" w:cs="David"/>
                <w:sz w:val="26"/>
                <w:szCs w:val="26"/>
                <w:rtl/>
              </w:rPr>
              <w:t>.</w:t>
            </w:r>
          </w:p>
        </w:tc>
      </w:tr>
      <w:tr w:rsidR="00E54949" w:rsidRPr="00A10069" w:rsidTr="00C11EAB">
        <w:trPr>
          <w:cantSplit/>
          <w:trHeight w:val="60"/>
        </w:trPr>
        <w:tc>
          <w:tcPr>
            <w:tcW w:w="1869" w:type="dxa"/>
          </w:tcPr>
          <w:p w:rsidR="00E54949" w:rsidRPr="00A10069" w:rsidRDefault="00E54949" w:rsidP="00D64359">
            <w:pPr>
              <w:pStyle w:val="TableSideHeading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E54949" w:rsidRPr="00A10069" w:rsidRDefault="00E54949" w:rsidP="005D0B51">
            <w:pPr>
              <w:pStyle w:val="TableText"/>
            </w:pPr>
          </w:p>
        </w:tc>
        <w:tc>
          <w:tcPr>
            <w:tcW w:w="624" w:type="dxa"/>
          </w:tcPr>
          <w:p w:rsidR="00E54949" w:rsidRPr="00A10069" w:rsidRDefault="00E5494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E54949" w:rsidRPr="00A10069" w:rsidRDefault="00E54949" w:rsidP="00D64359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624" w:type="dxa"/>
          </w:tcPr>
          <w:p w:rsidR="00E54949" w:rsidRPr="00A10069" w:rsidRDefault="00E54949" w:rsidP="00DC72B3">
            <w:pPr>
              <w:pStyle w:val="TableText"/>
              <w:keepLines w:val="0"/>
              <w:numPr>
                <w:ilvl w:val="0"/>
                <w:numId w:val="36"/>
              </w:numPr>
              <w:rPr>
                <w:sz w:val="26"/>
              </w:rPr>
            </w:pPr>
          </w:p>
        </w:tc>
        <w:tc>
          <w:tcPr>
            <w:tcW w:w="5273" w:type="dxa"/>
            <w:gridSpan w:val="2"/>
          </w:tcPr>
          <w:p w:rsidR="00E54949" w:rsidRPr="007F6C8D" w:rsidRDefault="00E54949" w:rsidP="007F6C8D">
            <w:pPr>
              <w:spacing w:line="360" w:lineRule="auto"/>
              <w:ind w:firstLine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Arial" w:eastAsia="Arial Unicode MS" w:hAnsi="Arial" w:cs="David" w:hint="cs"/>
                <w:b/>
                <w:snapToGrid w:val="0"/>
                <w:spacing w:val="0"/>
                <w:sz w:val="26"/>
                <w:szCs w:val="26"/>
                <w:rtl/>
              </w:rPr>
              <w:t>מערכת ההתרעה נושאת על גביה במקום גלוי לעין, סימון בדבר עמידתה בדרישות לפי פרט זה ובכלל זה, זיהוי המעבדה המוסמכת שבדקה את המערכת ומספר תעודת בדיקת המערכת על ידיה;</w:t>
            </w:r>
          </w:p>
        </w:tc>
      </w:tr>
      <w:tr w:rsidR="00EA03E2" w:rsidRPr="00A10069" w:rsidTr="00C11EAB">
        <w:tc>
          <w:tcPr>
            <w:tcW w:w="1869" w:type="dxa"/>
          </w:tcPr>
          <w:p w:rsidR="007A66CF" w:rsidRPr="00A10069" w:rsidRDefault="00056C52" w:rsidP="001626E5">
            <w:pPr>
              <w:pStyle w:val="TableSideHeading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>תיקון התוספת השישית</w:t>
            </w:r>
          </w:p>
        </w:tc>
        <w:tc>
          <w:tcPr>
            <w:tcW w:w="624" w:type="dxa"/>
          </w:tcPr>
          <w:p w:rsidR="007A66CF" w:rsidRPr="00A10069" w:rsidRDefault="007A66CF" w:rsidP="001626E5">
            <w:pPr>
              <w:pStyle w:val="TableText"/>
              <w:keepLines w:val="0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7145" w:type="dxa"/>
            <w:gridSpan w:val="5"/>
          </w:tcPr>
          <w:p w:rsidR="00410FA9" w:rsidRPr="00A10069" w:rsidRDefault="00056C52" w:rsidP="001236AB">
            <w:pPr>
              <w:pStyle w:val="TableBlock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>בתוספת השישית לתקנות העיקריות</w:t>
            </w:r>
            <w:r w:rsidR="000540E2" w:rsidRPr="00A10069">
              <w:rPr>
                <w:rFonts w:hint="cs"/>
                <w:sz w:val="26"/>
                <w:rtl/>
              </w:rPr>
              <w:t>,</w:t>
            </w:r>
            <w:r w:rsidR="00281E0A" w:rsidRPr="00A10069">
              <w:rPr>
                <w:rFonts w:hint="cs"/>
                <w:sz w:val="26"/>
                <w:rtl/>
              </w:rPr>
              <w:t xml:space="preserve"> תחת הכותרת "</w:t>
            </w:r>
            <w:r w:rsidR="005B7E4D">
              <w:rPr>
                <w:rFonts w:hint="cs"/>
                <w:sz w:val="26"/>
                <w:rtl/>
              </w:rPr>
              <w:t>4</w:t>
            </w:r>
            <w:r w:rsidR="005B7E4D" w:rsidRPr="00A10069">
              <w:rPr>
                <w:rFonts w:hint="cs"/>
                <w:sz w:val="26"/>
                <w:rtl/>
              </w:rPr>
              <w:t xml:space="preserve"> </w:t>
            </w:r>
            <w:r w:rsidR="00281E0A" w:rsidRPr="00A10069">
              <w:rPr>
                <w:rFonts w:hint="cs"/>
                <w:sz w:val="26"/>
                <w:rtl/>
              </w:rPr>
              <w:t>נקודות"</w:t>
            </w:r>
            <w:r w:rsidR="001236AB">
              <w:rPr>
                <w:rFonts w:hint="cs"/>
                <w:sz w:val="26"/>
                <w:rtl/>
              </w:rPr>
              <w:t xml:space="preserve"> - </w:t>
            </w:r>
          </w:p>
        </w:tc>
      </w:tr>
      <w:tr w:rsidR="001236AB" w:rsidTr="005D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871" w:type="dxa"/>
            <w:tcBorders>
              <w:left w:val="single" w:sz="4" w:space="0" w:color="auto"/>
            </w:tcBorders>
          </w:tcPr>
          <w:p w:rsidR="001236AB" w:rsidRDefault="001236AB">
            <w:pPr>
              <w:pStyle w:val="TableSideHeading"/>
            </w:pPr>
          </w:p>
        </w:tc>
        <w:tc>
          <w:tcPr>
            <w:tcW w:w="624" w:type="dxa"/>
          </w:tcPr>
          <w:p w:rsidR="001236AB" w:rsidRDefault="001236AB">
            <w:pPr>
              <w:pStyle w:val="TableText"/>
            </w:pPr>
          </w:p>
        </w:tc>
        <w:tc>
          <w:tcPr>
            <w:tcW w:w="624" w:type="dxa"/>
          </w:tcPr>
          <w:p w:rsidR="001236AB" w:rsidRDefault="001236AB">
            <w:pPr>
              <w:pStyle w:val="TableText"/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6522" w:type="dxa"/>
            <w:gridSpan w:val="4"/>
            <w:tcBorders>
              <w:right w:val="single" w:sz="4" w:space="0" w:color="auto"/>
            </w:tcBorders>
          </w:tcPr>
          <w:p w:rsidR="001236AB" w:rsidRDefault="001236AB">
            <w:pPr>
              <w:pStyle w:val="TableBlock"/>
            </w:pPr>
            <w:r w:rsidRPr="00A10069">
              <w:rPr>
                <w:rFonts w:hint="cs"/>
                <w:sz w:val="26"/>
                <w:rtl/>
              </w:rPr>
              <w:t xml:space="preserve">אחרי פרט </w:t>
            </w:r>
            <w:r>
              <w:rPr>
                <w:rFonts w:hint="cs"/>
                <w:sz w:val="26"/>
                <w:rtl/>
              </w:rPr>
              <w:t>10</w:t>
            </w:r>
            <w:r w:rsidRPr="00A10069">
              <w:rPr>
                <w:rFonts w:hint="cs"/>
                <w:sz w:val="26"/>
                <w:rtl/>
              </w:rPr>
              <w:t xml:space="preserve"> יבוא:</w:t>
            </w:r>
          </w:p>
        </w:tc>
      </w:tr>
      <w:tr w:rsidR="00EA03E2" w:rsidRPr="00A10069" w:rsidTr="00C11EAB">
        <w:trPr>
          <w:trHeight w:val="60"/>
        </w:trPr>
        <w:tc>
          <w:tcPr>
            <w:tcW w:w="1869" w:type="dxa"/>
          </w:tcPr>
          <w:p w:rsidR="00456CE5" w:rsidRPr="00A10069" w:rsidRDefault="00056C52" w:rsidP="001626E5">
            <w:pPr>
              <w:pStyle w:val="TableSideHeading"/>
              <w:keepLines w:val="0"/>
              <w:rPr>
                <w:sz w:val="26"/>
              </w:rPr>
            </w:pPr>
            <w:r w:rsidRPr="00A10069">
              <w:rPr>
                <w:rFonts w:hint="cs"/>
                <w:sz w:val="26"/>
                <w:rtl/>
              </w:rPr>
              <w:t xml:space="preserve"> </w:t>
            </w:r>
          </w:p>
        </w:tc>
        <w:tc>
          <w:tcPr>
            <w:tcW w:w="624" w:type="dxa"/>
          </w:tcPr>
          <w:p w:rsidR="00BD4C70" w:rsidRPr="00A10069" w:rsidRDefault="00BD4C70" w:rsidP="001626E5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7145" w:type="dxa"/>
            <w:gridSpan w:val="5"/>
          </w:tcPr>
          <w:tbl>
            <w:tblPr>
              <w:tblStyle w:val="af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4"/>
              <w:gridCol w:w="992"/>
              <w:gridCol w:w="986"/>
              <w:gridCol w:w="4248"/>
            </w:tblGrid>
            <w:tr w:rsidR="00EA03E2" w:rsidRPr="00A10069" w:rsidTr="008C7ABF">
              <w:tc>
                <w:tcPr>
                  <w:tcW w:w="904" w:type="dxa"/>
                </w:tcPr>
                <w:p w:rsidR="00BD4C70" w:rsidRPr="00A10069" w:rsidRDefault="00BD4C70" w:rsidP="001626E5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</w:p>
              </w:tc>
              <w:tc>
                <w:tcPr>
                  <w:tcW w:w="1978" w:type="dxa"/>
                  <w:gridSpan w:val="2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jc w:val="center"/>
                    <w:rPr>
                      <w:sz w:val="26"/>
                      <w:u w:val="single"/>
                      <w:rtl/>
                    </w:rPr>
                  </w:pP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מס</w:t>
                  </w:r>
                  <w:r w:rsidRPr="00A10069">
                    <w:rPr>
                      <w:sz w:val="26"/>
                      <w:u w:val="single"/>
                      <w:rtl/>
                    </w:rPr>
                    <w:t xml:space="preserve">' </w:t>
                  </w: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סעיף</w:t>
                  </w:r>
                </w:p>
              </w:tc>
              <w:tc>
                <w:tcPr>
                  <w:tcW w:w="4248" w:type="dxa"/>
                </w:tcPr>
                <w:p w:rsidR="00BD4C70" w:rsidRPr="00A10069" w:rsidRDefault="00BD4C70" w:rsidP="001626E5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</w:p>
              </w:tc>
            </w:tr>
            <w:tr w:rsidR="00EA03E2" w:rsidRPr="00A10069" w:rsidTr="008C7ABF">
              <w:tc>
                <w:tcPr>
                  <w:tcW w:w="904" w:type="dxa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rPr>
                      <w:sz w:val="26"/>
                      <w:u w:val="single"/>
                      <w:rtl/>
                    </w:rPr>
                  </w:pP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מס</w:t>
                  </w:r>
                  <w:r w:rsidRPr="00A10069">
                    <w:rPr>
                      <w:sz w:val="26"/>
                      <w:u w:val="single"/>
                      <w:rtl/>
                    </w:rPr>
                    <w:t>"ד</w:t>
                  </w:r>
                </w:p>
              </w:tc>
              <w:tc>
                <w:tcPr>
                  <w:tcW w:w="992" w:type="dxa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rPr>
                      <w:sz w:val="26"/>
                      <w:u w:val="single"/>
                      <w:rtl/>
                    </w:rPr>
                  </w:pP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פקודה</w:t>
                  </w:r>
                </w:p>
              </w:tc>
              <w:tc>
                <w:tcPr>
                  <w:tcW w:w="986" w:type="dxa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rPr>
                      <w:sz w:val="26"/>
                      <w:u w:val="single"/>
                      <w:rtl/>
                    </w:rPr>
                  </w:pP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תקנה</w:t>
                  </w:r>
                </w:p>
              </w:tc>
              <w:tc>
                <w:tcPr>
                  <w:tcW w:w="4248" w:type="dxa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rPr>
                      <w:sz w:val="26"/>
                      <w:u w:val="single"/>
                      <w:rtl/>
                    </w:rPr>
                  </w:pP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תיאור</w:t>
                  </w:r>
                  <w:r w:rsidRPr="00A10069">
                    <w:rPr>
                      <w:sz w:val="26"/>
                      <w:u w:val="single"/>
                      <w:rtl/>
                    </w:rPr>
                    <w:t xml:space="preserve"> </w:t>
                  </w: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מקוצר</w:t>
                  </w:r>
                  <w:r w:rsidRPr="00A10069">
                    <w:rPr>
                      <w:sz w:val="26"/>
                      <w:u w:val="single"/>
                      <w:rtl/>
                    </w:rPr>
                    <w:t xml:space="preserve"> </w:t>
                  </w: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של</w:t>
                  </w:r>
                  <w:r w:rsidRPr="00A10069">
                    <w:rPr>
                      <w:sz w:val="26"/>
                      <w:u w:val="single"/>
                      <w:rtl/>
                    </w:rPr>
                    <w:t xml:space="preserve"> </w:t>
                  </w:r>
                  <w:r w:rsidRPr="00A10069">
                    <w:rPr>
                      <w:rFonts w:hint="eastAsia"/>
                      <w:sz w:val="26"/>
                      <w:u w:val="single"/>
                      <w:rtl/>
                    </w:rPr>
                    <w:t>העבירה</w:t>
                  </w:r>
                </w:p>
              </w:tc>
            </w:tr>
            <w:tr w:rsidR="00EA03E2" w:rsidRPr="00A10069" w:rsidTr="008C7ABF">
              <w:tc>
                <w:tcPr>
                  <w:tcW w:w="904" w:type="dxa"/>
                </w:tcPr>
                <w:p w:rsidR="00BD4C70" w:rsidRPr="00A10069" w:rsidRDefault="00056C52" w:rsidP="001236AB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  <w:r w:rsidRPr="00A10069">
                    <w:rPr>
                      <w:rFonts w:hint="cs"/>
                      <w:sz w:val="26"/>
                      <w:rtl/>
                    </w:rPr>
                    <w:t>"</w:t>
                  </w:r>
                  <w:r w:rsidR="001236AB">
                    <w:rPr>
                      <w:rFonts w:hint="cs"/>
                      <w:sz w:val="26"/>
                      <w:rtl/>
                    </w:rPr>
                    <w:t>10</w:t>
                  </w:r>
                  <w:r w:rsidR="00A53471" w:rsidRPr="00A10069">
                    <w:rPr>
                      <w:rFonts w:hint="cs"/>
                      <w:sz w:val="26"/>
                      <w:rtl/>
                    </w:rPr>
                    <w:t>א</w:t>
                  </w:r>
                </w:p>
              </w:tc>
              <w:tc>
                <w:tcPr>
                  <w:tcW w:w="992" w:type="dxa"/>
                </w:tcPr>
                <w:p w:rsidR="00BD4C70" w:rsidRPr="00A10069" w:rsidRDefault="00BD4C70" w:rsidP="001626E5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</w:p>
              </w:tc>
              <w:tc>
                <w:tcPr>
                  <w:tcW w:w="986" w:type="dxa"/>
                </w:tcPr>
                <w:p w:rsidR="00BD4C70" w:rsidRPr="00A10069" w:rsidRDefault="00056C52" w:rsidP="001626E5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  <w:r w:rsidRPr="00A10069">
                    <w:rPr>
                      <w:rFonts w:hint="cs"/>
                      <w:sz w:val="26"/>
                      <w:rtl/>
                    </w:rPr>
                    <w:t>8</w:t>
                  </w:r>
                  <w:r w:rsidR="00A53471" w:rsidRPr="00A10069">
                    <w:rPr>
                      <w:rFonts w:hint="cs"/>
                      <w:sz w:val="26"/>
                      <w:rtl/>
                    </w:rPr>
                    <w:t>3א1</w:t>
                  </w:r>
                </w:p>
              </w:tc>
              <w:tc>
                <w:tcPr>
                  <w:tcW w:w="4248" w:type="dxa"/>
                </w:tcPr>
                <w:p w:rsidR="00BD4C70" w:rsidRPr="00A10069" w:rsidRDefault="00A53471" w:rsidP="001626E5">
                  <w:pPr>
                    <w:pStyle w:val="TableBlock"/>
                    <w:keepLines w:val="0"/>
                    <w:rPr>
                      <w:sz w:val="26"/>
                      <w:rtl/>
                    </w:rPr>
                  </w:pPr>
                  <w:r w:rsidRPr="00A10069">
                    <w:rPr>
                      <w:rFonts w:hint="cs"/>
                      <w:b/>
                      <w:sz w:val="26"/>
                      <w:rtl/>
                    </w:rPr>
                    <w:t>ה</w:t>
                  </w:r>
                  <w:r w:rsidRPr="00A10069">
                    <w:rPr>
                      <w:b/>
                      <w:sz w:val="26"/>
                      <w:rtl/>
                    </w:rPr>
                    <w:t>סע</w:t>
                  </w:r>
                  <w:r w:rsidRPr="00A10069">
                    <w:rPr>
                      <w:rFonts w:hint="cs"/>
                      <w:b/>
                      <w:sz w:val="26"/>
                      <w:rtl/>
                    </w:rPr>
                    <w:t>ת</w:t>
                  </w:r>
                  <w:r w:rsidRPr="00A10069">
                    <w:rPr>
                      <w:b/>
                      <w:sz w:val="26"/>
                      <w:rtl/>
                    </w:rPr>
                    <w:t xml:space="preserve"> ילד עד גיל 5 </w:t>
                  </w:r>
                  <w:r w:rsidRPr="00A10069">
                    <w:rPr>
                      <w:rFonts w:hint="cs"/>
                      <w:b/>
                      <w:sz w:val="26"/>
                      <w:rtl/>
                    </w:rPr>
                    <w:t xml:space="preserve">ללא שהותקנה </w:t>
                  </w:r>
                  <w:r w:rsidRPr="00A10069">
                    <w:rPr>
                      <w:b/>
                      <w:sz w:val="26"/>
                      <w:rtl/>
                    </w:rPr>
                    <w:t xml:space="preserve">ברכב מערכת </w:t>
                  </w:r>
                  <w:r w:rsidR="00D32B73">
                    <w:rPr>
                      <w:rFonts w:hint="cs"/>
                      <w:b/>
                      <w:sz w:val="26"/>
                      <w:rtl/>
                    </w:rPr>
                    <w:t>עזר לנהג ל</w:t>
                  </w:r>
                  <w:r w:rsidRPr="00A10069">
                    <w:rPr>
                      <w:b/>
                      <w:sz w:val="26"/>
                      <w:rtl/>
                    </w:rPr>
                    <w:t xml:space="preserve">התרעה על השארת ילדים ברכב </w:t>
                  </w:r>
                  <w:r w:rsidRPr="00A10069">
                    <w:rPr>
                      <w:rFonts w:hint="cs"/>
                      <w:b/>
                      <w:sz w:val="26"/>
                      <w:rtl/>
                    </w:rPr>
                    <w:t>"</w:t>
                  </w:r>
                </w:p>
              </w:tc>
            </w:tr>
          </w:tbl>
          <w:p w:rsidR="00BD4C70" w:rsidRPr="00A10069" w:rsidRDefault="001236AB" w:rsidP="001626E5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1236AB" w:rsidTr="005D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871" w:type="dxa"/>
            <w:tcBorders>
              <w:left w:val="single" w:sz="4" w:space="0" w:color="auto"/>
            </w:tcBorders>
          </w:tcPr>
          <w:p w:rsidR="001236AB" w:rsidRDefault="001236AB">
            <w:pPr>
              <w:pStyle w:val="TableSideHeading"/>
            </w:pPr>
          </w:p>
        </w:tc>
        <w:tc>
          <w:tcPr>
            <w:tcW w:w="624" w:type="dxa"/>
          </w:tcPr>
          <w:p w:rsidR="001236AB" w:rsidRDefault="001236AB">
            <w:pPr>
              <w:pStyle w:val="TableText"/>
            </w:pPr>
          </w:p>
        </w:tc>
        <w:tc>
          <w:tcPr>
            <w:tcW w:w="624" w:type="dxa"/>
          </w:tcPr>
          <w:p w:rsidR="001236AB" w:rsidRDefault="001236AB">
            <w:pPr>
              <w:pStyle w:val="TableText"/>
            </w:pPr>
            <w:r>
              <w:rPr>
                <w:rFonts w:hint="cs"/>
                <w:rtl/>
              </w:rPr>
              <w:t>(2)</w:t>
            </w:r>
          </w:p>
        </w:tc>
        <w:tc>
          <w:tcPr>
            <w:tcW w:w="6522" w:type="dxa"/>
            <w:gridSpan w:val="4"/>
            <w:tcBorders>
              <w:right w:val="single" w:sz="4" w:space="0" w:color="auto"/>
            </w:tcBorders>
          </w:tcPr>
          <w:p w:rsidR="001236AB" w:rsidRDefault="001236AB">
            <w:pPr>
              <w:pStyle w:val="TableBlock"/>
            </w:pPr>
            <w:r>
              <w:rPr>
                <w:rFonts w:hint="cs"/>
                <w:rtl/>
              </w:rPr>
              <w:t xml:space="preserve">במקום </w:t>
            </w:r>
            <w:r w:rsidR="00DB48DF">
              <w:rPr>
                <w:rFonts w:hint="cs"/>
                <w:rtl/>
              </w:rPr>
              <w:t xml:space="preserve">מספור </w:t>
            </w:r>
            <w:r>
              <w:rPr>
                <w:rFonts w:hint="cs"/>
                <w:rtl/>
              </w:rPr>
              <w:t>פרט "10א" יבוא "10ב";</w:t>
            </w:r>
          </w:p>
        </w:tc>
      </w:tr>
      <w:tr w:rsidR="00EA03E2" w:rsidRPr="00A10069" w:rsidTr="005D0B51">
        <w:trPr>
          <w:trHeight w:val="624"/>
        </w:trPr>
        <w:tc>
          <w:tcPr>
            <w:tcW w:w="1869" w:type="dxa"/>
            <w:tcBorders>
              <w:bottom w:val="single" w:sz="4" w:space="0" w:color="auto"/>
            </w:tcBorders>
          </w:tcPr>
          <w:p w:rsidR="00456432" w:rsidRPr="00A10069" w:rsidRDefault="00056C52" w:rsidP="001626E5">
            <w:pPr>
              <w:pStyle w:val="TableSideHeading"/>
              <w:keepLines w:val="0"/>
              <w:rPr>
                <w:sz w:val="26"/>
                <w:rtl/>
              </w:rPr>
            </w:pPr>
            <w:r w:rsidRPr="00A10069">
              <w:rPr>
                <w:rFonts w:hint="cs"/>
                <w:sz w:val="26"/>
                <w:rtl/>
              </w:rPr>
              <w:t xml:space="preserve">תחילה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A107A" w:rsidRPr="00A10069" w:rsidRDefault="007A32A3" w:rsidP="001626E5">
            <w:pPr>
              <w:pStyle w:val="TableText"/>
              <w:keepLines w:val="0"/>
              <w:tabs>
                <w:tab w:val="clear" w:pos="624"/>
                <w:tab w:val="clear" w:pos="1247"/>
                <w:tab w:val="left" w:pos="0"/>
              </w:tabs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4</w:t>
            </w:r>
            <w:r w:rsidR="00754FBE" w:rsidRPr="00A10069">
              <w:rPr>
                <w:rFonts w:hint="cs"/>
                <w:sz w:val="26"/>
                <w:rtl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bottom w:val="single" w:sz="4" w:space="0" w:color="auto"/>
            </w:tcBorders>
          </w:tcPr>
          <w:p w:rsidR="00427DF4" w:rsidRPr="00A10069" w:rsidRDefault="00B755D9" w:rsidP="00DB48DF">
            <w:pPr>
              <w:pStyle w:val="TableBlock"/>
              <w:keepLines w:val="0"/>
              <w:rPr>
                <w:sz w:val="26"/>
                <w:rtl/>
              </w:rPr>
            </w:pPr>
            <w:r w:rsidRPr="00A10069">
              <w:rPr>
                <w:rFonts w:hint="cs"/>
                <w:sz w:val="26"/>
                <w:rtl/>
              </w:rPr>
              <w:t>תחילתן של תקנות אלה</w:t>
            </w:r>
            <w:r w:rsidR="00056C52" w:rsidRPr="00A10069">
              <w:rPr>
                <w:rFonts w:hint="cs"/>
                <w:sz w:val="26"/>
                <w:rtl/>
              </w:rPr>
              <w:t xml:space="preserve">, </w:t>
            </w:r>
            <w:r w:rsidR="00A53471" w:rsidRPr="00A10069">
              <w:rPr>
                <w:rFonts w:hint="cs"/>
                <w:sz w:val="26"/>
                <w:rtl/>
              </w:rPr>
              <w:t xml:space="preserve">ביום </w:t>
            </w:r>
            <w:r w:rsidR="005B7E4D">
              <w:rPr>
                <w:rFonts w:hint="cs"/>
                <w:sz w:val="26"/>
                <w:rtl/>
              </w:rPr>
              <w:t>כ</w:t>
            </w:r>
            <w:r w:rsidR="00DB48DF">
              <w:rPr>
                <w:rFonts w:hint="cs"/>
                <w:sz w:val="26"/>
                <w:rtl/>
              </w:rPr>
              <w:t>'</w:t>
            </w:r>
            <w:r w:rsidR="005B7E4D">
              <w:rPr>
                <w:rFonts w:hint="cs"/>
                <w:sz w:val="26"/>
                <w:rtl/>
              </w:rPr>
              <w:t xml:space="preserve"> באייר</w:t>
            </w:r>
            <w:r w:rsidR="00650E04" w:rsidRPr="00A10069">
              <w:rPr>
                <w:rFonts w:hint="cs"/>
                <w:sz w:val="26"/>
                <w:rtl/>
              </w:rPr>
              <w:t xml:space="preserve"> </w:t>
            </w:r>
            <w:r w:rsidR="00A53471" w:rsidRPr="00A10069">
              <w:rPr>
                <w:rFonts w:hint="cs"/>
                <w:sz w:val="26"/>
                <w:rtl/>
              </w:rPr>
              <w:t>התשפ"א (</w:t>
            </w:r>
            <w:r w:rsidR="00DB48DF">
              <w:rPr>
                <w:rFonts w:hint="cs"/>
                <w:sz w:val="26"/>
                <w:rtl/>
              </w:rPr>
              <w:t>2</w:t>
            </w:r>
            <w:r w:rsidR="00DB48DF" w:rsidRPr="00A10069">
              <w:rPr>
                <w:rFonts w:hint="cs"/>
                <w:sz w:val="26"/>
                <w:rtl/>
              </w:rPr>
              <w:t xml:space="preserve"> </w:t>
            </w:r>
            <w:r w:rsidR="005B7E4D">
              <w:rPr>
                <w:rFonts w:hint="cs"/>
                <w:sz w:val="26"/>
                <w:rtl/>
              </w:rPr>
              <w:t>במאי</w:t>
            </w:r>
            <w:r w:rsidR="005B7E4D" w:rsidRPr="00A10069">
              <w:rPr>
                <w:rFonts w:hint="cs"/>
                <w:sz w:val="26"/>
                <w:rtl/>
              </w:rPr>
              <w:t xml:space="preserve"> </w:t>
            </w:r>
            <w:r w:rsidR="00A53471" w:rsidRPr="00A10069">
              <w:rPr>
                <w:rFonts w:hint="cs"/>
                <w:sz w:val="26"/>
                <w:rtl/>
              </w:rPr>
              <w:t>2021).</w:t>
            </w:r>
            <w:r w:rsidRPr="00A10069">
              <w:rPr>
                <w:rFonts w:hint="cs"/>
                <w:sz w:val="26"/>
                <w:rtl/>
              </w:rPr>
              <w:t xml:space="preserve"> </w:t>
            </w:r>
          </w:p>
        </w:tc>
      </w:tr>
    </w:tbl>
    <w:p w:rsidR="007A66CF" w:rsidRPr="00A10069" w:rsidRDefault="00056C52" w:rsidP="001626E5">
      <w:pPr>
        <w:pStyle w:val="TableBlock"/>
        <w:keepLines w:val="0"/>
        <w:rPr>
          <w:sz w:val="26"/>
          <w:rtl/>
        </w:rPr>
      </w:pPr>
      <w:r w:rsidRPr="00A10069">
        <w:rPr>
          <w:rFonts w:hint="cs"/>
          <w:sz w:val="26"/>
          <w:rtl/>
        </w:rPr>
        <w:t xml:space="preserve"> </w:t>
      </w:r>
    </w:p>
    <w:p w:rsidR="008C7ABF" w:rsidRPr="00A10069" w:rsidRDefault="00056C52" w:rsidP="001626E5">
      <w:pPr>
        <w:pStyle w:val="TableBlock"/>
        <w:keepLines w:val="0"/>
        <w:rPr>
          <w:sz w:val="26"/>
          <w:rtl/>
        </w:rPr>
      </w:pPr>
      <w:r w:rsidRPr="00A10069">
        <w:rPr>
          <w:rFonts w:hint="cs"/>
          <w:sz w:val="26"/>
          <w:rtl/>
        </w:rPr>
        <w:t xml:space="preserve"> ___________________ התש</w:t>
      </w:r>
      <w:r w:rsidR="00D0006D" w:rsidRPr="00A10069">
        <w:rPr>
          <w:rFonts w:hint="cs"/>
          <w:sz w:val="26"/>
          <w:rtl/>
        </w:rPr>
        <w:t>פ"א</w:t>
      </w:r>
      <w:r w:rsidRPr="00A10069">
        <w:rPr>
          <w:rFonts w:hint="cs"/>
          <w:sz w:val="26"/>
          <w:rtl/>
        </w:rPr>
        <w:tab/>
      </w:r>
      <w:r w:rsidRPr="00A10069">
        <w:rPr>
          <w:rFonts w:hint="cs"/>
          <w:sz w:val="26"/>
          <w:rtl/>
        </w:rPr>
        <w:tab/>
        <w:t xml:space="preserve">  </w:t>
      </w:r>
      <w:r w:rsidRPr="00A10069">
        <w:rPr>
          <w:rFonts w:hint="cs"/>
          <w:sz w:val="26"/>
          <w:rtl/>
        </w:rPr>
        <w:tab/>
      </w:r>
      <w:r w:rsidRPr="00A10069">
        <w:rPr>
          <w:rFonts w:hint="cs"/>
          <w:sz w:val="26"/>
          <w:rtl/>
        </w:rPr>
        <w:tab/>
        <w:t xml:space="preserve">           </w:t>
      </w:r>
      <w:r w:rsidR="00714299" w:rsidRPr="00A10069">
        <w:rPr>
          <w:rFonts w:hint="cs"/>
          <w:sz w:val="26"/>
          <w:rtl/>
        </w:rPr>
        <w:t xml:space="preserve">     </w:t>
      </w:r>
    </w:p>
    <w:p w:rsidR="0027614B" w:rsidRPr="00A10069" w:rsidRDefault="008C7ABF" w:rsidP="001626E5">
      <w:pPr>
        <w:pStyle w:val="TableBlock"/>
        <w:keepLines w:val="0"/>
        <w:rPr>
          <w:sz w:val="26"/>
          <w:rtl/>
        </w:rPr>
      </w:pP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sz w:val="26"/>
          <w:rtl/>
        </w:rPr>
        <w:tab/>
      </w:r>
      <w:r w:rsidRPr="00A10069">
        <w:rPr>
          <w:rFonts w:hint="cs"/>
          <w:sz w:val="26"/>
          <w:rtl/>
        </w:rPr>
        <w:t xml:space="preserve">      </w:t>
      </w:r>
      <w:r w:rsidR="00714299" w:rsidRPr="00A10069">
        <w:rPr>
          <w:rFonts w:hint="cs"/>
          <w:sz w:val="26"/>
          <w:rtl/>
        </w:rPr>
        <w:t>מירי רגב</w:t>
      </w:r>
      <w:r w:rsidR="00056C52" w:rsidRPr="00A10069">
        <w:rPr>
          <w:rFonts w:hint="cs"/>
          <w:sz w:val="26"/>
          <w:rtl/>
        </w:rPr>
        <w:t xml:space="preserve"> </w:t>
      </w:r>
    </w:p>
    <w:p w:rsidR="0027614B" w:rsidRPr="00A10069" w:rsidRDefault="00056C52" w:rsidP="001626E5">
      <w:pPr>
        <w:pStyle w:val="TableBlock"/>
        <w:keepLines w:val="0"/>
        <w:rPr>
          <w:sz w:val="26"/>
          <w:rtl/>
        </w:rPr>
      </w:pPr>
      <w:r w:rsidRPr="00A10069">
        <w:rPr>
          <w:rFonts w:hint="cs"/>
          <w:sz w:val="26"/>
          <w:rtl/>
        </w:rPr>
        <w:t>(____________________ 20</w:t>
      </w:r>
      <w:r w:rsidR="00714299" w:rsidRPr="00A10069">
        <w:rPr>
          <w:rFonts w:hint="cs"/>
          <w:sz w:val="26"/>
          <w:rtl/>
        </w:rPr>
        <w:t>20</w:t>
      </w:r>
      <w:r w:rsidRPr="00A10069">
        <w:rPr>
          <w:rFonts w:hint="cs"/>
          <w:sz w:val="26"/>
          <w:rtl/>
        </w:rPr>
        <w:t>)</w:t>
      </w:r>
      <w:r w:rsidRPr="00A10069">
        <w:rPr>
          <w:rFonts w:hint="cs"/>
          <w:sz w:val="26"/>
          <w:rtl/>
        </w:rPr>
        <w:tab/>
        <w:t xml:space="preserve"> </w:t>
      </w:r>
      <w:r w:rsidRPr="00A10069">
        <w:rPr>
          <w:rFonts w:hint="cs"/>
          <w:sz w:val="26"/>
          <w:rtl/>
        </w:rPr>
        <w:tab/>
      </w:r>
      <w:r w:rsidRPr="00A10069">
        <w:rPr>
          <w:rFonts w:hint="cs"/>
          <w:sz w:val="26"/>
          <w:rtl/>
        </w:rPr>
        <w:tab/>
      </w:r>
      <w:r w:rsidRPr="00A10069">
        <w:rPr>
          <w:rFonts w:hint="cs"/>
          <w:sz w:val="26"/>
          <w:rtl/>
        </w:rPr>
        <w:tab/>
        <w:t>שר</w:t>
      </w:r>
      <w:r w:rsidR="00714299" w:rsidRPr="00A10069">
        <w:rPr>
          <w:rFonts w:hint="cs"/>
          <w:sz w:val="26"/>
          <w:rtl/>
        </w:rPr>
        <w:t>ת</w:t>
      </w:r>
      <w:r w:rsidRPr="00A10069">
        <w:rPr>
          <w:rFonts w:hint="cs"/>
          <w:sz w:val="26"/>
          <w:rtl/>
        </w:rPr>
        <w:t xml:space="preserve"> התחבורה והבטיחות בדרכים            </w:t>
      </w:r>
    </w:p>
    <w:p w:rsidR="0027614B" w:rsidRPr="00A10069" w:rsidRDefault="00056C52" w:rsidP="001626E5">
      <w:pPr>
        <w:spacing w:before="0" w:line="240" w:lineRule="auto"/>
        <w:rPr>
          <w:rFonts w:ascii="Arial" w:eastAsia="Arial Unicode MS" w:hAnsi="Arial" w:cs="David"/>
          <w:snapToGrid w:val="0"/>
          <w:spacing w:val="0"/>
          <w:sz w:val="26"/>
          <w:szCs w:val="26"/>
          <w:rtl/>
        </w:rPr>
      </w:pPr>
      <w:r w:rsidRPr="00A10069">
        <w:rPr>
          <w:rFonts w:ascii="Arial" w:eastAsia="Arial Unicode MS" w:hAnsi="Arial" w:cs="David" w:hint="cs"/>
          <w:snapToGrid w:val="0"/>
          <w:spacing w:val="0"/>
          <w:sz w:val="26"/>
          <w:szCs w:val="26"/>
          <w:rtl/>
        </w:rPr>
        <w:t xml:space="preserve"> (חמ 3-83</w:t>
      </w:r>
      <w:r w:rsidR="002844B6" w:rsidRPr="00A10069">
        <w:rPr>
          <w:rFonts w:ascii="Arial" w:eastAsia="Arial Unicode MS" w:hAnsi="Arial" w:cs="David" w:hint="cs"/>
          <w:snapToGrid w:val="0"/>
          <w:spacing w:val="0"/>
          <w:sz w:val="26"/>
          <w:szCs w:val="26"/>
          <w:rtl/>
        </w:rPr>
        <w:t>-</w:t>
      </w:r>
      <w:r w:rsidRPr="00A10069">
        <w:rPr>
          <w:rFonts w:ascii="Arial" w:eastAsia="Arial Unicode MS" w:hAnsi="Arial" w:cs="David" w:hint="cs"/>
          <w:snapToGrid w:val="0"/>
          <w:spacing w:val="0"/>
          <w:sz w:val="26"/>
          <w:szCs w:val="26"/>
          <w:rtl/>
        </w:rPr>
        <w:t xml:space="preserve">ת1)                                                                         </w:t>
      </w:r>
    </w:p>
    <w:p w:rsidR="00F95D08" w:rsidRPr="00A10069" w:rsidRDefault="00F95D08" w:rsidP="007A32A3">
      <w:pPr>
        <w:ind w:left="423"/>
        <w:jc w:val="center"/>
        <w:rPr>
          <w:rFonts w:ascii="Arial" w:hAnsi="Arial" w:cs="David"/>
          <w:sz w:val="26"/>
          <w:szCs w:val="26"/>
          <w:rtl/>
        </w:rPr>
      </w:pPr>
      <w:r w:rsidRPr="00A10069">
        <w:rPr>
          <w:rFonts w:ascii="Arial" w:hAnsi="Arial" w:cs="David" w:hint="cs"/>
          <w:sz w:val="26"/>
          <w:szCs w:val="26"/>
          <w:rtl/>
        </w:rPr>
        <w:lastRenderedPageBreak/>
        <w:t>דברי הסבר</w:t>
      </w:r>
    </w:p>
    <w:p w:rsidR="00F95D08" w:rsidRPr="00A10069" w:rsidRDefault="00F95D08" w:rsidP="00E541A4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 w:rsidRPr="00A10069">
        <w:rPr>
          <w:rFonts w:ascii="David" w:hAnsi="David" w:cs="David"/>
          <w:b/>
          <w:sz w:val="26"/>
          <w:szCs w:val="26"/>
          <w:rtl/>
        </w:rPr>
        <w:t xml:space="preserve">תופעת </w:t>
      </w:r>
      <w:r w:rsidR="007A32A3">
        <w:rPr>
          <w:rFonts w:ascii="David" w:hAnsi="David" w:cs="David" w:hint="cs"/>
          <w:b/>
          <w:sz w:val="26"/>
          <w:szCs w:val="26"/>
          <w:rtl/>
        </w:rPr>
        <w:t>השארת</w:t>
      </w:r>
      <w:r w:rsidRPr="00A10069">
        <w:rPr>
          <w:rFonts w:ascii="David" w:hAnsi="David" w:cs="David"/>
          <w:b/>
          <w:sz w:val="26"/>
          <w:szCs w:val="26"/>
          <w:rtl/>
        </w:rPr>
        <w:t xml:space="preserve"> ילדים בכלי רכב הינה בעיה קשה שיכולה לפגוע ב</w:t>
      </w:r>
      <w:r w:rsidR="007A32A3">
        <w:rPr>
          <w:rFonts w:ascii="David" w:hAnsi="David" w:cs="David"/>
          <w:b/>
          <w:sz w:val="26"/>
          <w:szCs w:val="26"/>
          <w:rtl/>
        </w:rPr>
        <w:t>בריאות הילד ואפילו לגרום למותו.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Pr="00A10069">
        <w:rPr>
          <w:rFonts w:ascii="David" w:hAnsi="David" w:cs="David"/>
          <w:b/>
          <w:sz w:val="26"/>
          <w:szCs w:val="26"/>
          <w:rtl/>
        </w:rPr>
        <w:t>הבעיה מחמירה יותר בחודשי הקיץ, כאשר הרכב הנעול מתחמם מהר ויכ</w:t>
      </w:r>
      <w:r w:rsidR="007A32A3">
        <w:rPr>
          <w:rFonts w:ascii="David" w:hAnsi="David" w:cs="David"/>
          <w:b/>
          <w:sz w:val="26"/>
          <w:szCs w:val="26"/>
          <w:rtl/>
        </w:rPr>
        <w:t>ול להגיע לטמפרטורות קטלניות תוך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Pr="00A10069">
        <w:rPr>
          <w:rFonts w:ascii="David" w:hAnsi="David" w:cs="David"/>
          <w:b/>
          <w:sz w:val="26"/>
          <w:szCs w:val="26"/>
          <w:rtl/>
        </w:rPr>
        <w:t>דקות ספורות. מנתוני ארגון 'בטרם'</w:t>
      </w:r>
      <w:r w:rsidRPr="00A10069">
        <w:rPr>
          <w:rStyle w:val="a6"/>
          <w:rFonts w:ascii="David" w:hAnsi="David" w:cs="David"/>
          <w:b/>
          <w:sz w:val="26"/>
          <w:szCs w:val="26"/>
          <w:rtl/>
        </w:rPr>
        <w:footnoteReference w:id="6"/>
      </w:r>
      <w:r w:rsidRPr="00A10069">
        <w:rPr>
          <w:rFonts w:ascii="David" w:hAnsi="David" w:cs="David"/>
          <w:b/>
          <w:sz w:val="26"/>
          <w:szCs w:val="26"/>
          <w:rtl/>
        </w:rPr>
        <w:t xml:space="preserve"> עולה כי משנת 2008 ועד אפריל 2018 דווחו בתקשורת 661 מקרים של </w:t>
      </w:r>
      <w:r w:rsidR="007A32A3">
        <w:rPr>
          <w:rFonts w:ascii="David" w:hAnsi="David" w:cs="David" w:hint="cs"/>
          <w:b/>
          <w:sz w:val="26"/>
          <w:szCs w:val="26"/>
          <w:rtl/>
        </w:rPr>
        <w:t>השארת</w:t>
      </w:r>
      <w:r w:rsidRPr="00A10069">
        <w:rPr>
          <w:rFonts w:ascii="David" w:hAnsi="David" w:cs="David"/>
          <w:b/>
          <w:sz w:val="26"/>
          <w:szCs w:val="26"/>
          <w:rtl/>
        </w:rPr>
        <w:t xml:space="preserve"> ילדים ברכב, כאשר 30 מן המקרים הסתיימו במוות</w:t>
      </w:r>
      <w:r w:rsidRPr="00A10069">
        <w:rPr>
          <w:rFonts w:ascii="David" w:hAnsi="David" w:cs="David" w:hint="cs"/>
          <w:b/>
          <w:sz w:val="26"/>
          <w:szCs w:val="26"/>
          <w:rtl/>
        </w:rPr>
        <w:t>.</w:t>
      </w:r>
    </w:p>
    <w:p w:rsidR="00F95D08" w:rsidRPr="00A10069" w:rsidRDefault="00F95D08" w:rsidP="00E541A4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 w:rsidRPr="00A10069">
        <w:rPr>
          <w:rFonts w:ascii="David" w:hAnsi="David" w:cs="David" w:hint="cs"/>
          <w:b/>
          <w:sz w:val="26"/>
          <w:szCs w:val="26"/>
          <w:rtl/>
        </w:rPr>
        <w:t xml:space="preserve">במסגרת קול קורא שהופץ בנושא ע"י משרד התחבורה, התקבלו מעל 20 פניות של חברות ויזמים המציעים מגוון רחב של מערכות המסוגלות (לטענתם) לזהות מצב של 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השארת </w:t>
      </w:r>
      <w:r w:rsidRPr="00A10069">
        <w:rPr>
          <w:rFonts w:ascii="David" w:hAnsi="David" w:cs="David" w:hint="cs"/>
          <w:b/>
          <w:sz w:val="26"/>
          <w:szCs w:val="26"/>
          <w:rtl/>
        </w:rPr>
        <w:t>ילד ברכב ולספק התרעה בהתאם.</w:t>
      </w:r>
    </w:p>
    <w:p w:rsidR="00F95D08" w:rsidRPr="00A10069" w:rsidRDefault="00F95D08" w:rsidP="00C71B0D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 w:rsidRPr="00A10069">
        <w:rPr>
          <w:rFonts w:ascii="David" w:hAnsi="David" w:cs="David" w:hint="cs"/>
          <w:b/>
          <w:sz w:val="26"/>
          <w:szCs w:val="26"/>
          <w:rtl/>
        </w:rPr>
        <w:t>התקן הישראלי ת"י 6400 חלק 2 מגדיר את הדרישות ממערכת התרעה על שכחת ילדים ברכב פרטי.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33229B">
        <w:rPr>
          <w:rFonts w:ascii="David" w:hAnsi="David" w:cs="David" w:hint="cs"/>
          <w:b/>
          <w:sz w:val="26"/>
          <w:szCs w:val="26"/>
          <w:rtl/>
        </w:rPr>
        <w:t xml:space="preserve">לאור הצורך במתן הגדרות מלאות וברורות למערכת ההתרעה הוחלט על הישענות על התקן הישראלי תוך מתן </w:t>
      </w:r>
      <w:r w:rsidR="0076761C">
        <w:rPr>
          <w:rFonts w:ascii="David" w:hAnsi="David" w:cs="David" w:hint="cs"/>
          <w:b/>
          <w:sz w:val="26"/>
          <w:szCs w:val="26"/>
          <w:rtl/>
        </w:rPr>
        <w:t>8</w:t>
      </w:r>
      <w:r w:rsidR="0033229B">
        <w:rPr>
          <w:rFonts w:ascii="David" w:hAnsi="David" w:cs="David" w:hint="cs"/>
          <w:b/>
          <w:sz w:val="26"/>
          <w:szCs w:val="26"/>
          <w:rtl/>
        </w:rPr>
        <w:t xml:space="preserve"> החרגות לסעיפים של התקן, וזאת בעקבות הערות והתייחסויות שהתקבלו ע"</w:t>
      </w:r>
      <w:r w:rsidR="005B7E4D">
        <w:rPr>
          <w:rFonts w:ascii="David" w:hAnsi="David" w:cs="David" w:hint="cs"/>
          <w:b/>
          <w:sz w:val="26"/>
          <w:szCs w:val="26"/>
          <w:rtl/>
        </w:rPr>
        <w:t>י</w:t>
      </w:r>
      <w:r w:rsidR="0033229B">
        <w:rPr>
          <w:rFonts w:ascii="David" w:hAnsi="David" w:cs="David" w:hint="cs"/>
          <w:b/>
          <w:sz w:val="26"/>
          <w:szCs w:val="26"/>
          <w:rtl/>
        </w:rPr>
        <w:t xml:space="preserve"> יצרנים ומפתחים של מערכות במסגרת </w:t>
      </w:r>
      <w:r w:rsidRPr="00A10069">
        <w:rPr>
          <w:rFonts w:ascii="David" w:hAnsi="David" w:cs="David" w:hint="cs"/>
          <w:b/>
          <w:sz w:val="26"/>
          <w:szCs w:val="26"/>
          <w:rtl/>
        </w:rPr>
        <w:t xml:space="preserve">הקול קורא והשימוע הציבורי </w:t>
      </w:r>
      <w:r w:rsidR="0033229B">
        <w:rPr>
          <w:rFonts w:ascii="David" w:hAnsi="David" w:cs="David" w:hint="cs"/>
          <w:b/>
          <w:sz w:val="26"/>
          <w:szCs w:val="26"/>
          <w:rtl/>
        </w:rPr>
        <w:t>הקודמים</w:t>
      </w:r>
      <w:r w:rsidRPr="00A10069">
        <w:rPr>
          <w:rFonts w:ascii="David" w:hAnsi="David" w:cs="David" w:hint="cs"/>
          <w:b/>
          <w:sz w:val="26"/>
          <w:szCs w:val="26"/>
          <w:rtl/>
        </w:rPr>
        <w:t>.</w:t>
      </w:r>
    </w:p>
    <w:p w:rsidR="00F95D08" w:rsidRPr="00A10069" w:rsidRDefault="00F95D08" w:rsidP="00E541A4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 w:rsidRPr="00A10069">
        <w:rPr>
          <w:rFonts w:ascii="David" w:hAnsi="David" w:cs="David" w:hint="cs"/>
          <w:b/>
          <w:sz w:val="26"/>
          <w:szCs w:val="26"/>
          <w:rtl/>
        </w:rPr>
        <w:t xml:space="preserve">יש לציין כי למרות שמדובר בתופעה בינלאומית, 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בדיקות שנערכו לא איתרו קיומו של </w:t>
      </w:r>
      <w:r w:rsidRPr="00A10069">
        <w:rPr>
          <w:rFonts w:ascii="David" w:hAnsi="David" w:cs="David" w:hint="cs"/>
          <w:b/>
          <w:sz w:val="26"/>
          <w:szCs w:val="26"/>
          <w:rtl/>
        </w:rPr>
        <w:t xml:space="preserve">תקן/תקינה 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מתאימה בעולם. באיטליה, שהיא המדינה היחידה שנמצא כי הנושא הוסדר בחקיקה, הוגדרו </w:t>
      </w:r>
      <w:r w:rsidRPr="00A10069">
        <w:rPr>
          <w:rFonts w:ascii="David" w:hAnsi="David" w:cs="David" w:hint="cs"/>
          <w:b/>
          <w:sz w:val="26"/>
          <w:szCs w:val="26"/>
          <w:rtl/>
        </w:rPr>
        <w:t>דרישות כלליות למער</w:t>
      </w:r>
      <w:r w:rsidR="007A32A3">
        <w:rPr>
          <w:rFonts w:ascii="David" w:hAnsi="David" w:cs="David" w:hint="cs"/>
          <w:b/>
          <w:sz w:val="26"/>
          <w:szCs w:val="26"/>
          <w:rtl/>
        </w:rPr>
        <w:t>כ</w:t>
      </w:r>
      <w:r w:rsidRPr="00A10069">
        <w:rPr>
          <w:rFonts w:ascii="David" w:hAnsi="David" w:cs="David" w:hint="cs"/>
          <w:b/>
          <w:sz w:val="26"/>
          <w:szCs w:val="26"/>
          <w:rtl/>
        </w:rPr>
        <w:t>ות התרעה להבטחת בטיחותן ו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כי לא </w:t>
      </w:r>
      <w:r w:rsidRPr="00A10069">
        <w:rPr>
          <w:rFonts w:ascii="David" w:hAnsi="David" w:cs="David" w:hint="cs"/>
          <w:b/>
          <w:sz w:val="26"/>
          <w:szCs w:val="26"/>
          <w:rtl/>
        </w:rPr>
        <w:t>יפגעו במערכות הרכב</w:t>
      </w:r>
      <w:r w:rsidR="007A32A3">
        <w:rPr>
          <w:rFonts w:ascii="David" w:hAnsi="David" w:cs="David" w:hint="cs"/>
          <w:b/>
          <w:sz w:val="26"/>
          <w:szCs w:val="26"/>
          <w:rtl/>
        </w:rPr>
        <w:t xml:space="preserve"> האחרות</w:t>
      </w:r>
      <w:r w:rsidRPr="00A10069">
        <w:rPr>
          <w:rFonts w:ascii="David" w:hAnsi="David" w:cs="David" w:hint="cs"/>
          <w:b/>
          <w:sz w:val="26"/>
          <w:szCs w:val="26"/>
          <w:rtl/>
        </w:rPr>
        <w:t>.</w:t>
      </w:r>
    </w:p>
    <w:p w:rsidR="007A32A3" w:rsidRPr="00BD283F" w:rsidRDefault="007A32A3" w:rsidP="00E541A4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>תקנה</w:t>
      </w:r>
      <w:r w:rsidRPr="007A32A3">
        <w:rPr>
          <w:rFonts w:ascii="David" w:hAnsi="David" w:cs="David" w:hint="cs"/>
          <w:bCs/>
          <w:sz w:val="26"/>
          <w:szCs w:val="26"/>
          <w:rtl/>
        </w:rPr>
        <w:t xml:space="preserve"> 1 </w:t>
      </w:r>
      <w:r>
        <w:rPr>
          <w:rFonts w:ascii="David" w:hAnsi="David" w:cs="David"/>
          <w:bCs/>
          <w:sz w:val="26"/>
          <w:szCs w:val="26"/>
          <w:rtl/>
        </w:rPr>
        <w:t>–</w:t>
      </w:r>
      <w:r w:rsidR="00BD283F">
        <w:rPr>
          <w:rFonts w:ascii="David" w:hAnsi="David" w:cs="David" w:hint="cs"/>
          <w:bCs/>
          <w:sz w:val="26"/>
          <w:szCs w:val="26"/>
          <w:rtl/>
        </w:rPr>
        <w:t xml:space="preserve"> </w:t>
      </w:r>
      <w:r w:rsidR="00BD283F" w:rsidRPr="00277940">
        <w:rPr>
          <w:rFonts w:ascii="David" w:hAnsi="David" w:cs="David" w:hint="cs"/>
          <w:b/>
          <w:sz w:val="26"/>
          <w:szCs w:val="26"/>
          <w:rtl/>
        </w:rPr>
        <w:t xml:space="preserve">מוצע לקבוע עבירה פלילית על הסעת ילד עד גיל 5 ברכב </w:t>
      </w:r>
      <w:r w:rsidR="00277940" w:rsidRPr="00277940">
        <w:rPr>
          <w:rFonts w:ascii="David" w:hAnsi="David" w:cs="David" w:hint="cs"/>
          <w:b/>
          <w:sz w:val="26"/>
          <w:szCs w:val="26"/>
          <w:rtl/>
        </w:rPr>
        <w:t>מנועי למעט אוטובוס שאינו אוטובוס זעיר פרטי, רכב להסעת תלמידים, מונית, רכב אספנות או אופנוע</w:t>
      </w:r>
      <w:r w:rsidR="00277940">
        <w:rPr>
          <w:rFonts w:ascii="David" w:hAnsi="David" w:cs="David" w:hint="cs"/>
          <w:b/>
          <w:sz w:val="26"/>
          <w:szCs w:val="26"/>
          <w:rtl/>
        </w:rPr>
        <w:t>,</w:t>
      </w:r>
      <w:r w:rsidR="00BD283F" w:rsidRPr="00277940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BD283F" w:rsidRPr="00277940">
        <w:rPr>
          <w:rFonts w:ascii="David" w:hAnsi="David" w:cs="David"/>
          <w:b/>
          <w:sz w:val="26"/>
          <w:szCs w:val="26"/>
          <w:rtl/>
        </w:rPr>
        <w:t>אלא אם הותקנה ברכב מערכת התרעה על השארת ילדים ברכב</w:t>
      </w:r>
      <w:r w:rsidR="00BD283F" w:rsidRPr="00277940">
        <w:rPr>
          <w:rFonts w:ascii="David" w:hAnsi="David" w:cs="David" w:hint="cs"/>
          <w:b/>
          <w:sz w:val="26"/>
          <w:szCs w:val="26"/>
          <w:rtl/>
        </w:rPr>
        <w:t xml:space="preserve"> המקיימת את הדרישות הקבועות בפרט 4א לחלק ג' בתוספת השניה.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מוצע שלא להחיל את חובת התקנת מערכות התרעה על אוטובוסים </w:t>
      </w:r>
      <w:r w:rsidR="00277940">
        <w:rPr>
          <w:rFonts w:ascii="David" w:hAnsi="David" w:cs="David"/>
          <w:b/>
          <w:sz w:val="26"/>
          <w:szCs w:val="26"/>
          <w:rtl/>
        </w:rPr>
        <w:t>–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שכן מערכות ההתרעה הקיימות בשוק אינן מתאימות לגביהם; רכבים להסעת תלמידים </w:t>
      </w:r>
      <w:r w:rsidR="00277940">
        <w:rPr>
          <w:rFonts w:ascii="David" w:hAnsi="David" w:cs="David"/>
          <w:b/>
          <w:sz w:val="26"/>
          <w:szCs w:val="26"/>
          <w:rtl/>
        </w:rPr>
        <w:t>–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אשר מחויבים כבר כיום בהתקנת מערכות התרעה לפי תקנה 364ז לתקנות העיקריות; מוניות </w:t>
      </w:r>
      <w:r w:rsidR="00277940">
        <w:rPr>
          <w:rFonts w:ascii="David" w:hAnsi="David" w:cs="David"/>
          <w:b/>
          <w:sz w:val="26"/>
          <w:szCs w:val="26"/>
          <w:rtl/>
        </w:rPr>
        <w:t>–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המשמשות לנסיעות מסחריות; רכבי אספנות </w:t>
      </w:r>
      <w:r w:rsidR="00277940">
        <w:rPr>
          <w:rFonts w:ascii="David" w:hAnsi="David" w:cs="David"/>
          <w:b/>
          <w:sz w:val="26"/>
          <w:szCs w:val="26"/>
          <w:rtl/>
        </w:rPr>
        <w:t>–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אשר מפאת גילם, קיימים קשיים בהתקנתן של מערכות התרעה ברכבים אלו; ואופנועים.  </w:t>
      </w:r>
    </w:p>
    <w:p w:rsidR="007A32A3" w:rsidRDefault="007A32A3" w:rsidP="00C71B0D">
      <w:pPr>
        <w:spacing w:line="360" w:lineRule="auto"/>
        <w:ind w:firstLine="0"/>
        <w:rPr>
          <w:rFonts w:ascii="David" w:hAnsi="David" w:cs="David"/>
          <w:bCs/>
          <w:sz w:val="26"/>
          <w:szCs w:val="26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 xml:space="preserve">תקנה 2 </w:t>
      </w:r>
      <w:r>
        <w:rPr>
          <w:rFonts w:ascii="David" w:hAnsi="David" w:cs="David"/>
          <w:bCs/>
          <w:sz w:val="26"/>
          <w:szCs w:val="26"/>
          <w:rtl/>
        </w:rPr>
        <w:t>–</w:t>
      </w:r>
      <w:r>
        <w:rPr>
          <w:rFonts w:ascii="David" w:hAnsi="David" w:cs="David" w:hint="cs"/>
          <w:bCs/>
          <w:sz w:val="26"/>
          <w:szCs w:val="26"/>
          <w:rtl/>
        </w:rPr>
        <w:t xml:space="preserve"> </w:t>
      </w:r>
      <w:r w:rsidR="00277940">
        <w:rPr>
          <w:rFonts w:ascii="David" w:hAnsi="David" w:cs="David" w:hint="cs"/>
          <w:bCs/>
          <w:sz w:val="26"/>
          <w:szCs w:val="26"/>
          <w:rtl/>
        </w:rPr>
        <w:t xml:space="preserve"> </w:t>
      </w:r>
      <w:r w:rsidR="00277940" w:rsidRPr="00277940">
        <w:rPr>
          <w:rFonts w:ascii="David" w:hAnsi="David" w:cs="David" w:hint="cs"/>
          <w:b/>
          <w:sz w:val="26"/>
          <w:szCs w:val="26"/>
          <w:rtl/>
        </w:rPr>
        <w:t>מוצע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לקבוע את הדרישות ממערכת התרעה על השארת ילדים ברכב במסגרת פרט 4א לחלק ג' לתוספת השניה לתקנות העיקריות, </w:t>
      </w:r>
      <w:r w:rsidR="0033229B">
        <w:rPr>
          <w:rFonts w:ascii="David" w:hAnsi="David" w:cs="David" w:hint="cs"/>
          <w:b/>
          <w:sz w:val="26"/>
          <w:szCs w:val="26"/>
          <w:rtl/>
        </w:rPr>
        <w:t>בהתאמה לדרישות התקן הישראלי 6400 חלק 2, תוך מתן החרגות ל-</w:t>
      </w:r>
      <w:r w:rsidR="0076761C">
        <w:rPr>
          <w:rFonts w:ascii="David" w:hAnsi="David" w:cs="David" w:hint="cs"/>
          <w:b/>
          <w:sz w:val="26"/>
          <w:szCs w:val="26"/>
          <w:rtl/>
        </w:rPr>
        <w:t>8</w:t>
      </w:r>
      <w:r w:rsidR="0033229B">
        <w:rPr>
          <w:rFonts w:ascii="David" w:hAnsi="David" w:cs="David" w:hint="cs"/>
          <w:b/>
          <w:sz w:val="26"/>
          <w:szCs w:val="26"/>
          <w:rtl/>
        </w:rPr>
        <w:t xml:space="preserve"> סעיפים בתקן, 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וזאת לנוכח תוצאות השימוע הציבורי שקיים המשרד כאמור, שהעלו </w:t>
      </w:r>
      <w:r w:rsidR="0033229B">
        <w:rPr>
          <w:rFonts w:ascii="David" w:hAnsi="David" w:cs="David" w:hint="cs"/>
          <w:b/>
          <w:sz w:val="26"/>
          <w:szCs w:val="26"/>
          <w:rtl/>
        </w:rPr>
        <w:t>פערים וקשיים מהותיים בעמידה של המערכות מול דרישות מחמירות הקיימות בתקן הישראלי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. כן מוצע להבחין בין מערכות שהותקנו בתהליך ייצור הרכב על ידי יצרן הרכב, שיחייבו את אישור יצרן הרכב/היבואן לבין מערכות שיותקנו ברכב שלא בתהליך הייצור, שיחייבו אישור מעבדה מוסמכת על עמידתן בדרישות </w:t>
      </w:r>
      <w:r w:rsidR="001D4BFC">
        <w:rPr>
          <w:rFonts w:ascii="David" w:hAnsi="David" w:cs="David" w:hint="cs"/>
          <w:b/>
          <w:sz w:val="26"/>
          <w:szCs w:val="26"/>
          <w:rtl/>
        </w:rPr>
        <w:t xml:space="preserve">שנקבעו. </w:t>
      </w:r>
      <w:r w:rsidR="00277940">
        <w:rPr>
          <w:rFonts w:ascii="David" w:hAnsi="David" w:cs="David" w:hint="cs"/>
          <w:b/>
          <w:sz w:val="26"/>
          <w:szCs w:val="26"/>
          <w:rtl/>
        </w:rPr>
        <w:t xml:space="preserve"> </w:t>
      </w:r>
    </w:p>
    <w:p w:rsidR="007A32A3" w:rsidRPr="003B5FBE" w:rsidRDefault="007A32A3" w:rsidP="00DC72B3">
      <w:pPr>
        <w:spacing w:line="360" w:lineRule="auto"/>
        <w:ind w:firstLine="0"/>
        <w:rPr>
          <w:rFonts w:ascii="David" w:hAnsi="David" w:cs="David"/>
          <w:b/>
          <w:sz w:val="26"/>
          <w:szCs w:val="26"/>
          <w:rtl/>
        </w:rPr>
      </w:pPr>
      <w:r w:rsidRPr="003B5FBE">
        <w:rPr>
          <w:rFonts w:ascii="David" w:hAnsi="David" w:cs="David" w:hint="cs"/>
          <w:bCs/>
          <w:sz w:val="26"/>
          <w:szCs w:val="26"/>
          <w:rtl/>
        </w:rPr>
        <w:t xml:space="preserve">תקנה 3 </w:t>
      </w:r>
      <w:r w:rsidRPr="003B5FBE">
        <w:rPr>
          <w:rFonts w:ascii="David" w:hAnsi="David" w:cs="David"/>
          <w:bCs/>
          <w:sz w:val="26"/>
          <w:szCs w:val="26"/>
          <w:rtl/>
        </w:rPr>
        <w:t>–</w:t>
      </w:r>
      <w:r w:rsidRPr="003B5FBE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3B5FBE" w:rsidRPr="003B5FBE">
        <w:rPr>
          <w:rFonts w:ascii="David" w:hAnsi="David" w:cs="David" w:hint="eastAsia"/>
          <w:b/>
          <w:sz w:val="26"/>
          <w:szCs w:val="26"/>
          <w:rtl/>
        </w:rPr>
        <w:t>מוצע</w:t>
      </w:r>
      <w:r w:rsidR="003B5FBE" w:rsidRPr="003B5FBE">
        <w:rPr>
          <w:rFonts w:ascii="David" w:hAnsi="David" w:cs="David"/>
          <w:b/>
          <w:sz w:val="26"/>
          <w:szCs w:val="26"/>
          <w:rtl/>
        </w:rPr>
        <w:t xml:space="preserve"> 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>להתאים את התוספת השישית לתקנות העיקריות, כך ש</w:t>
      </w:r>
      <w:r w:rsidR="003B5FBE">
        <w:rPr>
          <w:rFonts w:ascii="David" w:hAnsi="David" w:cs="David" w:hint="cs"/>
          <w:b/>
          <w:sz w:val="26"/>
          <w:szCs w:val="26"/>
          <w:rtl/>
        </w:rPr>
        <w:t>ה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>עביר</w:t>
      </w:r>
      <w:r w:rsidR="003B5FBE">
        <w:rPr>
          <w:rFonts w:ascii="David" w:hAnsi="David" w:cs="David" w:hint="cs"/>
          <w:b/>
          <w:sz w:val="26"/>
          <w:szCs w:val="26"/>
          <w:rtl/>
        </w:rPr>
        <w:t>ה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3B5FBE">
        <w:rPr>
          <w:rFonts w:ascii="David" w:hAnsi="David" w:cs="David" w:hint="cs"/>
          <w:b/>
          <w:sz w:val="26"/>
          <w:szCs w:val="26"/>
          <w:rtl/>
        </w:rPr>
        <w:t>הקבועה בתקנה 1 לתיקון זה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 xml:space="preserve">, </w:t>
      </w:r>
      <w:r w:rsidR="003B5FBE">
        <w:rPr>
          <w:rFonts w:ascii="David" w:hAnsi="David" w:cs="David" w:hint="cs"/>
          <w:b/>
          <w:sz w:val="26"/>
          <w:szCs w:val="26"/>
          <w:rtl/>
        </w:rPr>
        <w:t>תישא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 xml:space="preserve"> ניקוד חובה של </w:t>
      </w:r>
      <w:r w:rsidR="007E1D29">
        <w:rPr>
          <w:rFonts w:ascii="David" w:hAnsi="David" w:cs="David" w:hint="cs"/>
          <w:b/>
          <w:sz w:val="26"/>
          <w:szCs w:val="26"/>
          <w:rtl/>
        </w:rPr>
        <w:t>4</w:t>
      </w:r>
      <w:r w:rsidR="007E1D29" w:rsidRPr="003B5FBE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3B5FBE" w:rsidRPr="003B5FBE">
        <w:rPr>
          <w:rFonts w:ascii="David" w:hAnsi="David" w:cs="David" w:hint="cs"/>
          <w:b/>
          <w:sz w:val="26"/>
          <w:szCs w:val="26"/>
          <w:rtl/>
        </w:rPr>
        <w:t>נקודות.</w:t>
      </w:r>
    </w:p>
    <w:p w:rsidR="007A32A3" w:rsidRPr="007A32A3" w:rsidRDefault="007A32A3" w:rsidP="00A4116A">
      <w:pPr>
        <w:spacing w:line="360" w:lineRule="auto"/>
        <w:ind w:firstLine="0"/>
        <w:rPr>
          <w:rFonts w:ascii="David" w:hAnsi="David" w:cs="David"/>
          <w:bCs/>
          <w:sz w:val="26"/>
          <w:szCs w:val="26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 xml:space="preserve">תקנה 4 </w:t>
      </w:r>
      <w:r>
        <w:rPr>
          <w:rFonts w:ascii="David" w:hAnsi="David" w:cs="David"/>
          <w:bCs/>
          <w:sz w:val="26"/>
          <w:szCs w:val="26"/>
          <w:rtl/>
        </w:rPr>
        <w:t>–</w:t>
      </w:r>
      <w:r>
        <w:rPr>
          <w:rFonts w:ascii="David" w:hAnsi="David" w:cs="David" w:hint="cs"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sz w:val="26"/>
          <w:szCs w:val="26"/>
          <w:rtl/>
        </w:rPr>
        <w:t>מוצע לקבוע תאריך תחילה ליום</w:t>
      </w:r>
      <w:r w:rsidRPr="007A32A3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="00A4116A">
        <w:rPr>
          <w:rFonts w:ascii="David" w:hAnsi="David" w:cs="David" w:hint="cs"/>
          <w:b/>
          <w:sz w:val="26"/>
          <w:szCs w:val="26"/>
          <w:rtl/>
        </w:rPr>
        <w:t>כ'</w:t>
      </w:r>
      <w:r w:rsidR="007E1D29">
        <w:rPr>
          <w:rFonts w:ascii="David" w:hAnsi="David" w:cs="David" w:hint="cs"/>
          <w:b/>
          <w:sz w:val="26"/>
          <w:szCs w:val="26"/>
          <w:rtl/>
        </w:rPr>
        <w:t xml:space="preserve"> באייר</w:t>
      </w:r>
      <w:r w:rsidR="00831434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Pr="007A32A3">
        <w:rPr>
          <w:rFonts w:ascii="David" w:hAnsi="David" w:cs="David" w:hint="cs"/>
          <w:b/>
          <w:sz w:val="26"/>
          <w:szCs w:val="26"/>
          <w:rtl/>
        </w:rPr>
        <w:t>התשפ"א (</w:t>
      </w:r>
      <w:r w:rsidR="00A4116A">
        <w:rPr>
          <w:rFonts w:ascii="David" w:hAnsi="David" w:cs="David" w:hint="cs"/>
          <w:b/>
          <w:sz w:val="26"/>
          <w:szCs w:val="26"/>
          <w:rtl/>
        </w:rPr>
        <w:t>2</w:t>
      </w:r>
      <w:r w:rsidR="007E1D29" w:rsidRPr="007A32A3">
        <w:rPr>
          <w:rFonts w:ascii="David" w:hAnsi="David" w:cs="David" w:hint="cs"/>
          <w:b/>
          <w:sz w:val="26"/>
          <w:szCs w:val="26"/>
          <w:rtl/>
        </w:rPr>
        <w:t xml:space="preserve"> ב</w:t>
      </w:r>
      <w:r w:rsidR="007E1D29">
        <w:rPr>
          <w:rFonts w:ascii="David" w:hAnsi="David" w:cs="David" w:hint="cs"/>
          <w:b/>
          <w:sz w:val="26"/>
          <w:szCs w:val="26"/>
          <w:rtl/>
        </w:rPr>
        <w:t>מאי</w:t>
      </w:r>
      <w:r w:rsidR="007E1D29" w:rsidRPr="007A32A3">
        <w:rPr>
          <w:rFonts w:ascii="David" w:hAnsi="David" w:cs="David" w:hint="cs"/>
          <w:b/>
          <w:sz w:val="26"/>
          <w:szCs w:val="26"/>
          <w:rtl/>
        </w:rPr>
        <w:t xml:space="preserve"> </w:t>
      </w:r>
      <w:r w:rsidRPr="007A32A3">
        <w:rPr>
          <w:rFonts w:ascii="David" w:hAnsi="David" w:cs="David" w:hint="cs"/>
          <w:b/>
          <w:sz w:val="26"/>
          <w:szCs w:val="26"/>
          <w:rtl/>
        </w:rPr>
        <w:t>2021)</w:t>
      </w:r>
      <w:r w:rsidR="00EC3612">
        <w:rPr>
          <w:rFonts w:ascii="David" w:hAnsi="David" w:cs="David" w:hint="cs"/>
          <w:b/>
          <w:sz w:val="26"/>
          <w:szCs w:val="26"/>
          <w:rtl/>
        </w:rPr>
        <w:t xml:space="preserve">, אשר יאפשר מחד לשוק להיערך למועד התחילה (השגת האישורים הנדרשים עבור המערכות המשווקות בישראל; היערכות </w:t>
      </w:r>
      <w:r w:rsidR="00EC3612">
        <w:rPr>
          <w:rFonts w:ascii="David" w:hAnsi="David" w:cs="David" w:hint="cs"/>
          <w:b/>
          <w:sz w:val="26"/>
          <w:szCs w:val="26"/>
          <w:rtl/>
        </w:rPr>
        <w:lastRenderedPageBreak/>
        <w:t>לשיווק מערכות ההתרעה; היערכות ליישום ואכיפה), ומאידך, יאפשר את תחילתה של התקנה לפני תקופת הקיץ בישראל, שבה הסיכון הנובע מהתופעה בשיא</w:t>
      </w:r>
      <w:r w:rsidRPr="007A32A3">
        <w:rPr>
          <w:rFonts w:ascii="David" w:hAnsi="David" w:cs="David" w:hint="cs"/>
          <w:b/>
          <w:sz w:val="26"/>
          <w:szCs w:val="26"/>
          <w:rtl/>
        </w:rPr>
        <w:t>.</w:t>
      </w:r>
    </w:p>
    <w:p w:rsidR="00F95D08" w:rsidRPr="00A10069" w:rsidRDefault="00F95D08" w:rsidP="001626E5">
      <w:pPr>
        <w:ind w:left="423"/>
        <w:rPr>
          <w:rFonts w:ascii="Arial" w:hAnsi="Arial" w:cs="David"/>
          <w:sz w:val="26"/>
          <w:szCs w:val="26"/>
          <w:rtl/>
        </w:rPr>
      </w:pPr>
    </w:p>
    <w:sectPr w:rsidR="00F95D08" w:rsidRPr="00A10069" w:rsidSect="006D751F">
      <w:footerReference w:type="even" r:id="rId8"/>
      <w:footerReference w:type="default" r:id="rId9"/>
      <w:pgSz w:w="11907" w:h="16840" w:code="9"/>
      <w:pgMar w:top="1134" w:right="1134" w:bottom="1134" w:left="1134" w:header="680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D3" w:rsidRDefault="00D812D3">
      <w:pPr>
        <w:spacing w:before="0" w:line="240" w:lineRule="auto"/>
      </w:pPr>
      <w:r>
        <w:separator/>
      </w:r>
    </w:p>
  </w:endnote>
  <w:endnote w:type="continuationSeparator" w:id="0">
    <w:p w:rsidR="00D812D3" w:rsidRDefault="00D812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3" w:rsidRDefault="00056C52" w:rsidP="002213BB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2D4F53" w:rsidRDefault="002D4F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3" w:rsidRPr="006D751F" w:rsidRDefault="00056C52" w:rsidP="002213BB">
    <w:pPr>
      <w:pStyle w:val="a9"/>
      <w:framePr w:wrap="around" w:vAnchor="text" w:hAnchor="text" w:xAlign="center" w:y="1"/>
      <w:rPr>
        <w:rStyle w:val="aa"/>
        <w:rFonts w:cs="David"/>
        <w:sz w:val="26"/>
        <w:szCs w:val="26"/>
      </w:rPr>
    </w:pPr>
    <w:r w:rsidRPr="006D751F">
      <w:rPr>
        <w:rStyle w:val="aa"/>
        <w:rFonts w:cs="David"/>
        <w:sz w:val="26"/>
        <w:szCs w:val="26"/>
        <w:rtl/>
      </w:rPr>
      <w:fldChar w:fldCharType="begin"/>
    </w:r>
    <w:r w:rsidRPr="006D751F">
      <w:rPr>
        <w:rStyle w:val="aa"/>
        <w:rFonts w:cs="David"/>
        <w:sz w:val="26"/>
        <w:szCs w:val="26"/>
      </w:rPr>
      <w:instrText xml:space="preserve">PAGE  </w:instrText>
    </w:r>
    <w:r w:rsidRPr="006D751F">
      <w:rPr>
        <w:rStyle w:val="aa"/>
        <w:rFonts w:cs="David"/>
        <w:sz w:val="26"/>
        <w:szCs w:val="26"/>
        <w:rtl/>
      </w:rPr>
      <w:fldChar w:fldCharType="separate"/>
    </w:r>
    <w:r w:rsidR="00410F5B">
      <w:rPr>
        <w:rStyle w:val="aa"/>
        <w:rFonts w:cs="David"/>
        <w:noProof/>
        <w:sz w:val="26"/>
        <w:szCs w:val="26"/>
        <w:rtl/>
      </w:rPr>
      <w:t>4</w:t>
    </w:r>
    <w:r w:rsidRPr="006D751F">
      <w:rPr>
        <w:rStyle w:val="aa"/>
        <w:rFonts w:cs="David"/>
        <w:sz w:val="26"/>
        <w:szCs w:val="26"/>
        <w:rtl/>
      </w:rPr>
      <w:fldChar w:fldCharType="end"/>
    </w:r>
  </w:p>
  <w:p w:rsidR="002D4F53" w:rsidRDefault="002D4F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D3" w:rsidRDefault="00D812D3">
      <w:pPr>
        <w:ind w:firstLine="0"/>
      </w:pPr>
      <w:r>
        <w:separator/>
      </w:r>
    </w:p>
  </w:footnote>
  <w:footnote w:type="continuationSeparator" w:id="0">
    <w:p w:rsidR="00D812D3" w:rsidRDefault="00D812D3">
      <w:r>
        <w:continuationSeparator/>
      </w:r>
    </w:p>
  </w:footnote>
  <w:footnote w:type="continuationNotice" w:id="1">
    <w:p w:rsidR="00D812D3" w:rsidRDefault="00D812D3"/>
  </w:footnote>
  <w:footnote w:id="2">
    <w:p w:rsidR="00255FDD" w:rsidRDefault="00056C52" w:rsidP="00255FDD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7, עמ' 173.</w:t>
      </w:r>
    </w:p>
  </w:footnote>
  <w:footnote w:id="3">
    <w:p w:rsidR="00387B17" w:rsidRDefault="00056C52" w:rsidP="002B05D5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התשל"ז, עמ' 226</w:t>
      </w:r>
    </w:p>
  </w:footnote>
  <w:footnote w:id="4">
    <w:p w:rsidR="00CE2032" w:rsidRDefault="00056C52" w:rsidP="00CE2032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התשכ"א, עמ' 1425; התשע"ט, עמ'...</w:t>
      </w:r>
      <w:r w:rsidRPr="00FA2269">
        <w:rPr>
          <w:rFonts w:hint="cs"/>
          <w:rtl/>
        </w:rPr>
        <w:t>רשומות נא השלימו בהתאם לתיקון האחרון שפורסם</w:t>
      </w:r>
    </w:p>
  </w:footnote>
  <w:footnote w:id="5">
    <w:p w:rsidR="004C289D" w:rsidRDefault="004C289D" w:rsidP="00C33F9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C33F9E">
        <w:rPr>
          <w:rFonts w:hint="cs"/>
          <w:rtl/>
        </w:rPr>
        <w:t xml:space="preserve">י"פ התשע"ח, עמ' 7421. </w:t>
      </w:r>
    </w:p>
  </w:footnote>
  <w:footnote w:id="6">
    <w:p w:rsidR="00F95D08" w:rsidRDefault="00F95D08" w:rsidP="00F95D0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hyperlink w:history="1">
        <w:r w:rsidRPr="00C53D1A">
          <w:rPr>
            <w:rStyle w:val="Hyperlink"/>
          </w:rPr>
          <w:t>http://www.beterem.org/download/files/%D7%9E%D7%A0%D7%99%D7%A2%D7%AA_%D7%A9%D7%9B%D7%97%D7%AA_%D7%99%D7%9C%D7%93%D7%99%D7%9D_%D7%91%D7%A8%D7%9B%D7%91_2018_1.pdf</w:t>
        </w:r>
      </w:hyperlink>
      <w:r>
        <w:rPr>
          <w:rFonts w:hint="cs"/>
          <w:rtl/>
        </w:rPr>
        <w:t xml:space="preserve"> </w:t>
      </w:r>
    </w:p>
    <w:p w:rsidR="00F95D08" w:rsidRDefault="00F95D08" w:rsidP="00F95D08">
      <w:pPr>
        <w:pStyle w:val="a4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924636"/>
    <w:multiLevelType w:val="hybridMultilevel"/>
    <w:tmpl w:val="42F4E80C"/>
    <w:lvl w:ilvl="0" w:tplc="1F50C59C">
      <w:start w:val="1"/>
      <w:numFmt w:val="decimal"/>
      <w:lvlText w:val="(%1)"/>
      <w:lvlJc w:val="left"/>
      <w:pPr>
        <w:ind w:left="783" w:hanging="360"/>
      </w:pPr>
      <w:rPr>
        <w:rFonts w:hint="default"/>
        <w:sz w:val="26"/>
      </w:rPr>
    </w:lvl>
    <w:lvl w:ilvl="1" w:tplc="762E41E4" w:tentative="1">
      <w:start w:val="1"/>
      <w:numFmt w:val="lowerLetter"/>
      <w:lvlText w:val="%2."/>
      <w:lvlJc w:val="left"/>
      <w:pPr>
        <w:ind w:left="1503" w:hanging="360"/>
      </w:pPr>
    </w:lvl>
    <w:lvl w:ilvl="2" w:tplc="5E3225FE" w:tentative="1">
      <w:start w:val="1"/>
      <w:numFmt w:val="lowerRoman"/>
      <w:lvlText w:val="%3."/>
      <w:lvlJc w:val="right"/>
      <w:pPr>
        <w:ind w:left="2223" w:hanging="180"/>
      </w:pPr>
    </w:lvl>
    <w:lvl w:ilvl="3" w:tplc="CFEC25D0" w:tentative="1">
      <w:start w:val="1"/>
      <w:numFmt w:val="decimal"/>
      <w:lvlText w:val="%4."/>
      <w:lvlJc w:val="left"/>
      <w:pPr>
        <w:ind w:left="2943" w:hanging="360"/>
      </w:pPr>
    </w:lvl>
    <w:lvl w:ilvl="4" w:tplc="E7AE9184" w:tentative="1">
      <w:start w:val="1"/>
      <w:numFmt w:val="lowerLetter"/>
      <w:lvlText w:val="%5."/>
      <w:lvlJc w:val="left"/>
      <w:pPr>
        <w:ind w:left="3663" w:hanging="360"/>
      </w:pPr>
    </w:lvl>
    <w:lvl w:ilvl="5" w:tplc="082CC126" w:tentative="1">
      <w:start w:val="1"/>
      <w:numFmt w:val="lowerRoman"/>
      <w:lvlText w:val="%6."/>
      <w:lvlJc w:val="right"/>
      <w:pPr>
        <w:ind w:left="4383" w:hanging="180"/>
      </w:pPr>
    </w:lvl>
    <w:lvl w:ilvl="6" w:tplc="761EDA78" w:tentative="1">
      <w:start w:val="1"/>
      <w:numFmt w:val="decimal"/>
      <w:lvlText w:val="%7."/>
      <w:lvlJc w:val="left"/>
      <w:pPr>
        <w:ind w:left="5103" w:hanging="360"/>
      </w:pPr>
    </w:lvl>
    <w:lvl w:ilvl="7" w:tplc="DEF8577A" w:tentative="1">
      <w:start w:val="1"/>
      <w:numFmt w:val="lowerLetter"/>
      <w:lvlText w:val="%8."/>
      <w:lvlJc w:val="left"/>
      <w:pPr>
        <w:ind w:left="5823" w:hanging="360"/>
      </w:pPr>
    </w:lvl>
    <w:lvl w:ilvl="8" w:tplc="6A523E5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4F67331"/>
    <w:multiLevelType w:val="hybridMultilevel"/>
    <w:tmpl w:val="C1A8DEBE"/>
    <w:lvl w:ilvl="0" w:tplc="586222F2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2A0445DA" w:tentative="1">
      <w:start w:val="1"/>
      <w:numFmt w:val="lowerLetter"/>
      <w:lvlText w:val="%2."/>
      <w:lvlJc w:val="left"/>
      <w:pPr>
        <w:ind w:left="1440" w:hanging="360"/>
      </w:pPr>
    </w:lvl>
    <w:lvl w:ilvl="2" w:tplc="300CA52C" w:tentative="1">
      <w:start w:val="1"/>
      <w:numFmt w:val="lowerRoman"/>
      <w:lvlText w:val="%3."/>
      <w:lvlJc w:val="right"/>
      <w:pPr>
        <w:ind w:left="2160" w:hanging="180"/>
      </w:pPr>
    </w:lvl>
    <w:lvl w:ilvl="3" w:tplc="11F2BF0C" w:tentative="1">
      <w:start w:val="1"/>
      <w:numFmt w:val="decimal"/>
      <w:lvlText w:val="%4."/>
      <w:lvlJc w:val="left"/>
      <w:pPr>
        <w:ind w:left="2880" w:hanging="360"/>
      </w:pPr>
    </w:lvl>
    <w:lvl w:ilvl="4" w:tplc="A222689E" w:tentative="1">
      <w:start w:val="1"/>
      <w:numFmt w:val="lowerLetter"/>
      <w:lvlText w:val="%5."/>
      <w:lvlJc w:val="left"/>
      <w:pPr>
        <w:ind w:left="3600" w:hanging="360"/>
      </w:pPr>
    </w:lvl>
    <w:lvl w:ilvl="5" w:tplc="CF269E30" w:tentative="1">
      <w:start w:val="1"/>
      <w:numFmt w:val="lowerRoman"/>
      <w:lvlText w:val="%6."/>
      <w:lvlJc w:val="right"/>
      <w:pPr>
        <w:ind w:left="4320" w:hanging="180"/>
      </w:pPr>
    </w:lvl>
    <w:lvl w:ilvl="6" w:tplc="1F7892F4" w:tentative="1">
      <w:start w:val="1"/>
      <w:numFmt w:val="decimal"/>
      <w:lvlText w:val="%7."/>
      <w:lvlJc w:val="left"/>
      <w:pPr>
        <w:ind w:left="5040" w:hanging="360"/>
      </w:pPr>
    </w:lvl>
    <w:lvl w:ilvl="7" w:tplc="34087AFE" w:tentative="1">
      <w:start w:val="1"/>
      <w:numFmt w:val="lowerLetter"/>
      <w:lvlText w:val="%8."/>
      <w:lvlJc w:val="left"/>
      <w:pPr>
        <w:ind w:left="5760" w:hanging="360"/>
      </w:pPr>
    </w:lvl>
    <w:lvl w:ilvl="8" w:tplc="C0F2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3A3"/>
    <w:multiLevelType w:val="hybridMultilevel"/>
    <w:tmpl w:val="6598E6C4"/>
    <w:lvl w:ilvl="0" w:tplc="6EFAF7CE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32901754" w:tentative="1">
      <w:start w:val="1"/>
      <w:numFmt w:val="lowerLetter"/>
      <w:lvlText w:val="%2."/>
      <w:lvlJc w:val="left"/>
      <w:pPr>
        <w:ind w:left="1440" w:hanging="360"/>
      </w:pPr>
    </w:lvl>
    <w:lvl w:ilvl="2" w:tplc="4D10D214" w:tentative="1">
      <w:start w:val="1"/>
      <w:numFmt w:val="lowerRoman"/>
      <w:lvlText w:val="%3."/>
      <w:lvlJc w:val="right"/>
      <w:pPr>
        <w:ind w:left="2160" w:hanging="180"/>
      </w:pPr>
    </w:lvl>
    <w:lvl w:ilvl="3" w:tplc="FF32B104" w:tentative="1">
      <w:start w:val="1"/>
      <w:numFmt w:val="decimal"/>
      <w:lvlText w:val="%4."/>
      <w:lvlJc w:val="left"/>
      <w:pPr>
        <w:ind w:left="2880" w:hanging="360"/>
      </w:pPr>
    </w:lvl>
    <w:lvl w:ilvl="4" w:tplc="54D287CA" w:tentative="1">
      <w:start w:val="1"/>
      <w:numFmt w:val="lowerLetter"/>
      <w:lvlText w:val="%5."/>
      <w:lvlJc w:val="left"/>
      <w:pPr>
        <w:ind w:left="3600" w:hanging="360"/>
      </w:pPr>
    </w:lvl>
    <w:lvl w:ilvl="5" w:tplc="B27A6CF4" w:tentative="1">
      <w:start w:val="1"/>
      <w:numFmt w:val="lowerRoman"/>
      <w:lvlText w:val="%6."/>
      <w:lvlJc w:val="right"/>
      <w:pPr>
        <w:ind w:left="4320" w:hanging="180"/>
      </w:pPr>
    </w:lvl>
    <w:lvl w:ilvl="6" w:tplc="61FC7CCA" w:tentative="1">
      <w:start w:val="1"/>
      <w:numFmt w:val="decimal"/>
      <w:lvlText w:val="%7."/>
      <w:lvlJc w:val="left"/>
      <w:pPr>
        <w:ind w:left="5040" w:hanging="360"/>
      </w:pPr>
    </w:lvl>
    <w:lvl w:ilvl="7" w:tplc="F4E0F4DE" w:tentative="1">
      <w:start w:val="1"/>
      <w:numFmt w:val="lowerLetter"/>
      <w:lvlText w:val="%8."/>
      <w:lvlJc w:val="left"/>
      <w:pPr>
        <w:ind w:left="5760" w:hanging="360"/>
      </w:pPr>
    </w:lvl>
    <w:lvl w:ilvl="8" w:tplc="AF68C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D0C"/>
    <w:multiLevelType w:val="hybridMultilevel"/>
    <w:tmpl w:val="B6F0BADE"/>
    <w:lvl w:ilvl="0" w:tplc="C1AA4114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000AD6A6" w:tentative="1">
      <w:start w:val="1"/>
      <w:numFmt w:val="lowerLetter"/>
      <w:lvlText w:val="%2."/>
      <w:lvlJc w:val="left"/>
      <w:pPr>
        <w:ind w:left="1440" w:hanging="360"/>
      </w:pPr>
    </w:lvl>
    <w:lvl w:ilvl="2" w:tplc="272ADCE8" w:tentative="1">
      <w:start w:val="1"/>
      <w:numFmt w:val="lowerRoman"/>
      <w:lvlText w:val="%3."/>
      <w:lvlJc w:val="right"/>
      <w:pPr>
        <w:ind w:left="2160" w:hanging="180"/>
      </w:pPr>
    </w:lvl>
    <w:lvl w:ilvl="3" w:tplc="44E0D3DE" w:tentative="1">
      <w:start w:val="1"/>
      <w:numFmt w:val="decimal"/>
      <w:lvlText w:val="%4."/>
      <w:lvlJc w:val="left"/>
      <w:pPr>
        <w:ind w:left="2880" w:hanging="360"/>
      </w:pPr>
    </w:lvl>
    <w:lvl w:ilvl="4" w:tplc="884AF9A6" w:tentative="1">
      <w:start w:val="1"/>
      <w:numFmt w:val="lowerLetter"/>
      <w:lvlText w:val="%5."/>
      <w:lvlJc w:val="left"/>
      <w:pPr>
        <w:ind w:left="3600" w:hanging="360"/>
      </w:pPr>
    </w:lvl>
    <w:lvl w:ilvl="5" w:tplc="FED4B3B0" w:tentative="1">
      <w:start w:val="1"/>
      <w:numFmt w:val="lowerRoman"/>
      <w:lvlText w:val="%6."/>
      <w:lvlJc w:val="right"/>
      <w:pPr>
        <w:ind w:left="4320" w:hanging="180"/>
      </w:pPr>
    </w:lvl>
    <w:lvl w:ilvl="6" w:tplc="EE06E45C" w:tentative="1">
      <w:start w:val="1"/>
      <w:numFmt w:val="decimal"/>
      <w:lvlText w:val="%7."/>
      <w:lvlJc w:val="left"/>
      <w:pPr>
        <w:ind w:left="5040" w:hanging="360"/>
      </w:pPr>
    </w:lvl>
    <w:lvl w:ilvl="7" w:tplc="4E30F11A" w:tentative="1">
      <w:start w:val="1"/>
      <w:numFmt w:val="lowerLetter"/>
      <w:lvlText w:val="%8."/>
      <w:lvlJc w:val="left"/>
      <w:pPr>
        <w:ind w:left="5760" w:hanging="360"/>
      </w:pPr>
    </w:lvl>
    <w:lvl w:ilvl="8" w:tplc="23585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4245"/>
    <w:multiLevelType w:val="hybridMultilevel"/>
    <w:tmpl w:val="CFC8AB0A"/>
    <w:lvl w:ilvl="0" w:tplc="8EF48A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5E86AA9E" w:tentative="1">
      <w:start w:val="1"/>
      <w:numFmt w:val="lowerLetter"/>
      <w:lvlText w:val="%2."/>
      <w:lvlJc w:val="left"/>
      <w:pPr>
        <w:ind w:left="1440" w:hanging="360"/>
      </w:pPr>
    </w:lvl>
    <w:lvl w:ilvl="2" w:tplc="E44A6690" w:tentative="1">
      <w:start w:val="1"/>
      <w:numFmt w:val="lowerRoman"/>
      <w:lvlText w:val="%3."/>
      <w:lvlJc w:val="right"/>
      <w:pPr>
        <w:ind w:left="2160" w:hanging="180"/>
      </w:pPr>
    </w:lvl>
    <w:lvl w:ilvl="3" w:tplc="2CAAF8D8" w:tentative="1">
      <w:start w:val="1"/>
      <w:numFmt w:val="decimal"/>
      <w:lvlText w:val="%4."/>
      <w:lvlJc w:val="left"/>
      <w:pPr>
        <w:ind w:left="2880" w:hanging="360"/>
      </w:pPr>
    </w:lvl>
    <w:lvl w:ilvl="4" w:tplc="0C463FA4" w:tentative="1">
      <w:start w:val="1"/>
      <w:numFmt w:val="lowerLetter"/>
      <w:lvlText w:val="%5."/>
      <w:lvlJc w:val="left"/>
      <w:pPr>
        <w:ind w:left="3600" w:hanging="360"/>
      </w:pPr>
    </w:lvl>
    <w:lvl w:ilvl="5" w:tplc="C6A0729C" w:tentative="1">
      <w:start w:val="1"/>
      <w:numFmt w:val="lowerRoman"/>
      <w:lvlText w:val="%6."/>
      <w:lvlJc w:val="right"/>
      <w:pPr>
        <w:ind w:left="4320" w:hanging="180"/>
      </w:pPr>
    </w:lvl>
    <w:lvl w:ilvl="6" w:tplc="52062464" w:tentative="1">
      <w:start w:val="1"/>
      <w:numFmt w:val="decimal"/>
      <w:lvlText w:val="%7."/>
      <w:lvlJc w:val="left"/>
      <w:pPr>
        <w:ind w:left="5040" w:hanging="360"/>
      </w:pPr>
    </w:lvl>
    <w:lvl w:ilvl="7" w:tplc="9252FC68" w:tentative="1">
      <w:start w:val="1"/>
      <w:numFmt w:val="lowerLetter"/>
      <w:lvlText w:val="%8."/>
      <w:lvlJc w:val="left"/>
      <w:pPr>
        <w:ind w:left="5760" w:hanging="360"/>
      </w:pPr>
    </w:lvl>
    <w:lvl w:ilvl="8" w:tplc="D21AC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9DA"/>
    <w:multiLevelType w:val="hybridMultilevel"/>
    <w:tmpl w:val="EF00584A"/>
    <w:lvl w:ilvl="0" w:tplc="496078D6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400EE554" w:tentative="1">
      <w:start w:val="1"/>
      <w:numFmt w:val="lowerLetter"/>
      <w:lvlText w:val="%2."/>
      <w:lvlJc w:val="left"/>
      <w:pPr>
        <w:ind w:left="1440" w:hanging="360"/>
      </w:pPr>
    </w:lvl>
    <w:lvl w:ilvl="2" w:tplc="7D8E195A" w:tentative="1">
      <w:start w:val="1"/>
      <w:numFmt w:val="lowerRoman"/>
      <w:lvlText w:val="%3."/>
      <w:lvlJc w:val="right"/>
      <w:pPr>
        <w:ind w:left="2160" w:hanging="180"/>
      </w:pPr>
    </w:lvl>
    <w:lvl w:ilvl="3" w:tplc="10969EF4" w:tentative="1">
      <w:start w:val="1"/>
      <w:numFmt w:val="decimal"/>
      <w:lvlText w:val="%4."/>
      <w:lvlJc w:val="left"/>
      <w:pPr>
        <w:ind w:left="2880" w:hanging="360"/>
      </w:pPr>
    </w:lvl>
    <w:lvl w:ilvl="4" w:tplc="761EDF48" w:tentative="1">
      <w:start w:val="1"/>
      <w:numFmt w:val="lowerLetter"/>
      <w:lvlText w:val="%5."/>
      <w:lvlJc w:val="left"/>
      <w:pPr>
        <w:ind w:left="3600" w:hanging="360"/>
      </w:pPr>
    </w:lvl>
    <w:lvl w:ilvl="5" w:tplc="61241BE4" w:tentative="1">
      <w:start w:val="1"/>
      <w:numFmt w:val="lowerRoman"/>
      <w:lvlText w:val="%6."/>
      <w:lvlJc w:val="right"/>
      <w:pPr>
        <w:ind w:left="4320" w:hanging="180"/>
      </w:pPr>
    </w:lvl>
    <w:lvl w:ilvl="6" w:tplc="50E03142" w:tentative="1">
      <w:start w:val="1"/>
      <w:numFmt w:val="decimal"/>
      <w:lvlText w:val="%7."/>
      <w:lvlJc w:val="left"/>
      <w:pPr>
        <w:ind w:left="5040" w:hanging="360"/>
      </w:pPr>
    </w:lvl>
    <w:lvl w:ilvl="7" w:tplc="F61AE3EC" w:tentative="1">
      <w:start w:val="1"/>
      <w:numFmt w:val="lowerLetter"/>
      <w:lvlText w:val="%8."/>
      <w:lvlJc w:val="left"/>
      <w:pPr>
        <w:ind w:left="5760" w:hanging="360"/>
      </w:pPr>
    </w:lvl>
    <w:lvl w:ilvl="8" w:tplc="58006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54A"/>
    <w:multiLevelType w:val="hybridMultilevel"/>
    <w:tmpl w:val="910635EE"/>
    <w:lvl w:ilvl="0" w:tplc="8DC2D89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AAC6E9B6" w:tentative="1">
      <w:start w:val="1"/>
      <w:numFmt w:val="lowerLetter"/>
      <w:lvlText w:val="%2."/>
      <w:lvlJc w:val="left"/>
      <w:pPr>
        <w:ind w:left="1440" w:hanging="360"/>
      </w:pPr>
    </w:lvl>
    <w:lvl w:ilvl="2" w:tplc="7D4AFA36" w:tentative="1">
      <w:start w:val="1"/>
      <w:numFmt w:val="lowerRoman"/>
      <w:lvlText w:val="%3."/>
      <w:lvlJc w:val="right"/>
      <w:pPr>
        <w:ind w:left="2160" w:hanging="180"/>
      </w:pPr>
    </w:lvl>
    <w:lvl w:ilvl="3" w:tplc="8730CC26" w:tentative="1">
      <w:start w:val="1"/>
      <w:numFmt w:val="decimal"/>
      <w:lvlText w:val="%4."/>
      <w:lvlJc w:val="left"/>
      <w:pPr>
        <w:ind w:left="2880" w:hanging="360"/>
      </w:pPr>
    </w:lvl>
    <w:lvl w:ilvl="4" w:tplc="5B6825EC" w:tentative="1">
      <w:start w:val="1"/>
      <w:numFmt w:val="lowerLetter"/>
      <w:lvlText w:val="%5."/>
      <w:lvlJc w:val="left"/>
      <w:pPr>
        <w:ind w:left="3600" w:hanging="360"/>
      </w:pPr>
    </w:lvl>
    <w:lvl w:ilvl="5" w:tplc="4A0C3A72" w:tentative="1">
      <w:start w:val="1"/>
      <w:numFmt w:val="lowerRoman"/>
      <w:lvlText w:val="%6."/>
      <w:lvlJc w:val="right"/>
      <w:pPr>
        <w:ind w:left="4320" w:hanging="180"/>
      </w:pPr>
    </w:lvl>
    <w:lvl w:ilvl="6" w:tplc="A73C5D7A" w:tentative="1">
      <w:start w:val="1"/>
      <w:numFmt w:val="decimal"/>
      <w:lvlText w:val="%7."/>
      <w:lvlJc w:val="left"/>
      <w:pPr>
        <w:ind w:left="5040" w:hanging="360"/>
      </w:pPr>
    </w:lvl>
    <w:lvl w:ilvl="7" w:tplc="8C5AED9E" w:tentative="1">
      <w:start w:val="1"/>
      <w:numFmt w:val="lowerLetter"/>
      <w:lvlText w:val="%8."/>
      <w:lvlJc w:val="left"/>
      <w:pPr>
        <w:ind w:left="5760" w:hanging="360"/>
      </w:pPr>
    </w:lvl>
    <w:lvl w:ilvl="8" w:tplc="67C0C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5D12"/>
    <w:multiLevelType w:val="hybridMultilevel"/>
    <w:tmpl w:val="86AE36AC"/>
    <w:lvl w:ilvl="0" w:tplc="69C2B65A">
      <w:start w:val="1"/>
      <w:numFmt w:val="decimal"/>
      <w:lvlText w:val="(%1)"/>
      <w:lvlJc w:val="left"/>
      <w:pPr>
        <w:ind w:left="420" w:hanging="360"/>
      </w:pPr>
      <w:rPr>
        <w:rFonts w:ascii="David" w:hAnsi="David" w:cs="David" w:hint="default"/>
        <w:sz w:val="24"/>
        <w:szCs w:val="26"/>
      </w:rPr>
    </w:lvl>
    <w:lvl w:ilvl="1" w:tplc="2280EED0" w:tentative="1">
      <w:start w:val="1"/>
      <w:numFmt w:val="lowerLetter"/>
      <w:lvlText w:val="%2."/>
      <w:lvlJc w:val="left"/>
      <w:pPr>
        <w:ind w:left="1140" w:hanging="360"/>
      </w:pPr>
    </w:lvl>
    <w:lvl w:ilvl="2" w:tplc="3348BBC8" w:tentative="1">
      <w:start w:val="1"/>
      <w:numFmt w:val="lowerRoman"/>
      <w:lvlText w:val="%3."/>
      <w:lvlJc w:val="right"/>
      <w:pPr>
        <w:ind w:left="1860" w:hanging="180"/>
      </w:pPr>
    </w:lvl>
    <w:lvl w:ilvl="3" w:tplc="955EBE3A" w:tentative="1">
      <w:start w:val="1"/>
      <w:numFmt w:val="decimal"/>
      <w:lvlText w:val="%4."/>
      <w:lvlJc w:val="left"/>
      <w:pPr>
        <w:ind w:left="2580" w:hanging="360"/>
      </w:pPr>
    </w:lvl>
    <w:lvl w:ilvl="4" w:tplc="5AB677A6" w:tentative="1">
      <w:start w:val="1"/>
      <w:numFmt w:val="lowerLetter"/>
      <w:lvlText w:val="%5."/>
      <w:lvlJc w:val="left"/>
      <w:pPr>
        <w:ind w:left="3300" w:hanging="360"/>
      </w:pPr>
    </w:lvl>
    <w:lvl w:ilvl="5" w:tplc="AA0E8362" w:tentative="1">
      <w:start w:val="1"/>
      <w:numFmt w:val="lowerRoman"/>
      <w:lvlText w:val="%6."/>
      <w:lvlJc w:val="right"/>
      <w:pPr>
        <w:ind w:left="4020" w:hanging="180"/>
      </w:pPr>
    </w:lvl>
    <w:lvl w:ilvl="6" w:tplc="E06E97FE" w:tentative="1">
      <w:start w:val="1"/>
      <w:numFmt w:val="decimal"/>
      <w:lvlText w:val="%7."/>
      <w:lvlJc w:val="left"/>
      <w:pPr>
        <w:ind w:left="4740" w:hanging="360"/>
      </w:pPr>
    </w:lvl>
    <w:lvl w:ilvl="7" w:tplc="7932EE4A" w:tentative="1">
      <w:start w:val="1"/>
      <w:numFmt w:val="lowerLetter"/>
      <w:lvlText w:val="%8."/>
      <w:lvlJc w:val="left"/>
      <w:pPr>
        <w:ind w:left="5460" w:hanging="360"/>
      </w:pPr>
    </w:lvl>
    <w:lvl w:ilvl="8" w:tplc="415007F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DD78F3"/>
    <w:multiLevelType w:val="hybridMultilevel"/>
    <w:tmpl w:val="9E4C4E42"/>
    <w:lvl w:ilvl="0" w:tplc="0B54FDE6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ECA65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09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E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85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A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0E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21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E8B"/>
    <w:multiLevelType w:val="hybridMultilevel"/>
    <w:tmpl w:val="51DCC038"/>
    <w:lvl w:ilvl="0" w:tplc="F170E3D4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CB56410C" w:tentative="1">
      <w:start w:val="1"/>
      <w:numFmt w:val="lowerLetter"/>
      <w:lvlText w:val="%2."/>
      <w:lvlJc w:val="left"/>
      <w:pPr>
        <w:ind w:left="1440" w:hanging="360"/>
      </w:pPr>
    </w:lvl>
    <w:lvl w:ilvl="2" w:tplc="E3D4D4BE" w:tentative="1">
      <w:start w:val="1"/>
      <w:numFmt w:val="lowerRoman"/>
      <w:lvlText w:val="%3."/>
      <w:lvlJc w:val="right"/>
      <w:pPr>
        <w:ind w:left="2160" w:hanging="180"/>
      </w:pPr>
    </w:lvl>
    <w:lvl w:ilvl="3" w:tplc="F31E458C" w:tentative="1">
      <w:start w:val="1"/>
      <w:numFmt w:val="decimal"/>
      <w:lvlText w:val="%4."/>
      <w:lvlJc w:val="left"/>
      <w:pPr>
        <w:ind w:left="2880" w:hanging="360"/>
      </w:pPr>
    </w:lvl>
    <w:lvl w:ilvl="4" w:tplc="6E82F16A" w:tentative="1">
      <w:start w:val="1"/>
      <w:numFmt w:val="lowerLetter"/>
      <w:lvlText w:val="%5."/>
      <w:lvlJc w:val="left"/>
      <w:pPr>
        <w:ind w:left="3600" w:hanging="360"/>
      </w:pPr>
    </w:lvl>
    <w:lvl w:ilvl="5" w:tplc="0AF23674" w:tentative="1">
      <w:start w:val="1"/>
      <w:numFmt w:val="lowerRoman"/>
      <w:lvlText w:val="%6."/>
      <w:lvlJc w:val="right"/>
      <w:pPr>
        <w:ind w:left="4320" w:hanging="180"/>
      </w:pPr>
    </w:lvl>
    <w:lvl w:ilvl="6" w:tplc="79FE6726" w:tentative="1">
      <w:start w:val="1"/>
      <w:numFmt w:val="decimal"/>
      <w:lvlText w:val="%7."/>
      <w:lvlJc w:val="left"/>
      <w:pPr>
        <w:ind w:left="5040" w:hanging="360"/>
      </w:pPr>
    </w:lvl>
    <w:lvl w:ilvl="7" w:tplc="8670E2A0" w:tentative="1">
      <w:start w:val="1"/>
      <w:numFmt w:val="lowerLetter"/>
      <w:lvlText w:val="%8."/>
      <w:lvlJc w:val="left"/>
      <w:pPr>
        <w:ind w:left="5760" w:hanging="360"/>
      </w:pPr>
    </w:lvl>
    <w:lvl w:ilvl="8" w:tplc="B2AE4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07195"/>
    <w:multiLevelType w:val="hybridMultilevel"/>
    <w:tmpl w:val="78DE60F2"/>
    <w:lvl w:ilvl="0" w:tplc="FD2E9BD4">
      <w:start w:val="1"/>
      <w:numFmt w:val="decimal"/>
      <w:lvlText w:val="(%1)"/>
      <w:lvlJc w:val="left"/>
      <w:pPr>
        <w:ind w:left="340" w:hanging="34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95205"/>
    <w:multiLevelType w:val="hybridMultilevel"/>
    <w:tmpl w:val="9B28BC98"/>
    <w:lvl w:ilvl="0" w:tplc="972AA7F2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5B52B36E" w:tentative="1">
      <w:start w:val="1"/>
      <w:numFmt w:val="lowerLetter"/>
      <w:lvlText w:val="%2."/>
      <w:lvlJc w:val="left"/>
      <w:pPr>
        <w:ind w:left="1440" w:hanging="360"/>
      </w:pPr>
    </w:lvl>
    <w:lvl w:ilvl="2" w:tplc="37705326" w:tentative="1">
      <w:start w:val="1"/>
      <w:numFmt w:val="lowerRoman"/>
      <w:lvlText w:val="%3."/>
      <w:lvlJc w:val="right"/>
      <w:pPr>
        <w:ind w:left="2160" w:hanging="180"/>
      </w:pPr>
    </w:lvl>
    <w:lvl w:ilvl="3" w:tplc="54220BB0" w:tentative="1">
      <w:start w:val="1"/>
      <w:numFmt w:val="decimal"/>
      <w:lvlText w:val="%4."/>
      <w:lvlJc w:val="left"/>
      <w:pPr>
        <w:ind w:left="2880" w:hanging="360"/>
      </w:pPr>
    </w:lvl>
    <w:lvl w:ilvl="4" w:tplc="E41CB482" w:tentative="1">
      <w:start w:val="1"/>
      <w:numFmt w:val="lowerLetter"/>
      <w:lvlText w:val="%5."/>
      <w:lvlJc w:val="left"/>
      <w:pPr>
        <w:ind w:left="3600" w:hanging="360"/>
      </w:pPr>
    </w:lvl>
    <w:lvl w:ilvl="5" w:tplc="90CC5CB8" w:tentative="1">
      <w:start w:val="1"/>
      <w:numFmt w:val="lowerRoman"/>
      <w:lvlText w:val="%6."/>
      <w:lvlJc w:val="right"/>
      <w:pPr>
        <w:ind w:left="4320" w:hanging="180"/>
      </w:pPr>
    </w:lvl>
    <w:lvl w:ilvl="6" w:tplc="56D496EA" w:tentative="1">
      <w:start w:val="1"/>
      <w:numFmt w:val="decimal"/>
      <w:lvlText w:val="%7."/>
      <w:lvlJc w:val="left"/>
      <w:pPr>
        <w:ind w:left="5040" w:hanging="360"/>
      </w:pPr>
    </w:lvl>
    <w:lvl w:ilvl="7" w:tplc="F3FCBDF6" w:tentative="1">
      <w:start w:val="1"/>
      <w:numFmt w:val="lowerLetter"/>
      <w:lvlText w:val="%8."/>
      <w:lvlJc w:val="left"/>
      <w:pPr>
        <w:ind w:left="5760" w:hanging="360"/>
      </w:pPr>
    </w:lvl>
    <w:lvl w:ilvl="8" w:tplc="21E23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D64"/>
    <w:multiLevelType w:val="hybridMultilevel"/>
    <w:tmpl w:val="E4AA0C44"/>
    <w:lvl w:ilvl="0" w:tplc="02D2A17E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C5DC2586" w:tentative="1">
      <w:start w:val="1"/>
      <w:numFmt w:val="lowerLetter"/>
      <w:lvlText w:val="%2."/>
      <w:lvlJc w:val="left"/>
      <w:pPr>
        <w:ind w:left="1440" w:hanging="360"/>
      </w:pPr>
    </w:lvl>
    <w:lvl w:ilvl="2" w:tplc="EAAA11BA" w:tentative="1">
      <w:start w:val="1"/>
      <w:numFmt w:val="lowerRoman"/>
      <w:lvlText w:val="%3."/>
      <w:lvlJc w:val="right"/>
      <w:pPr>
        <w:ind w:left="2160" w:hanging="180"/>
      </w:pPr>
    </w:lvl>
    <w:lvl w:ilvl="3" w:tplc="4CE6A54A" w:tentative="1">
      <w:start w:val="1"/>
      <w:numFmt w:val="decimal"/>
      <w:lvlText w:val="%4."/>
      <w:lvlJc w:val="left"/>
      <w:pPr>
        <w:ind w:left="2880" w:hanging="360"/>
      </w:pPr>
    </w:lvl>
    <w:lvl w:ilvl="4" w:tplc="9BDA776C" w:tentative="1">
      <w:start w:val="1"/>
      <w:numFmt w:val="lowerLetter"/>
      <w:lvlText w:val="%5."/>
      <w:lvlJc w:val="left"/>
      <w:pPr>
        <w:ind w:left="3600" w:hanging="360"/>
      </w:pPr>
    </w:lvl>
    <w:lvl w:ilvl="5" w:tplc="E79CC896" w:tentative="1">
      <w:start w:val="1"/>
      <w:numFmt w:val="lowerRoman"/>
      <w:lvlText w:val="%6."/>
      <w:lvlJc w:val="right"/>
      <w:pPr>
        <w:ind w:left="4320" w:hanging="180"/>
      </w:pPr>
    </w:lvl>
    <w:lvl w:ilvl="6" w:tplc="B99AD616" w:tentative="1">
      <w:start w:val="1"/>
      <w:numFmt w:val="decimal"/>
      <w:lvlText w:val="%7."/>
      <w:lvlJc w:val="left"/>
      <w:pPr>
        <w:ind w:left="5040" w:hanging="360"/>
      </w:pPr>
    </w:lvl>
    <w:lvl w:ilvl="7" w:tplc="8A94E5A2" w:tentative="1">
      <w:start w:val="1"/>
      <w:numFmt w:val="lowerLetter"/>
      <w:lvlText w:val="%8."/>
      <w:lvlJc w:val="left"/>
      <w:pPr>
        <w:ind w:left="5760" w:hanging="360"/>
      </w:pPr>
    </w:lvl>
    <w:lvl w:ilvl="8" w:tplc="265AC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34B8"/>
    <w:multiLevelType w:val="hybridMultilevel"/>
    <w:tmpl w:val="66A2CBCC"/>
    <w:lvl w:ilvl="0" w:tplc="EB00E2DA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7B062250" w:tentative="1">
      <w:start w:val="1"/>
      <w:numFmt w:val="lowerLetter"/>
      <w:lvlText w:val="%2."/>
      <w:lvlJc w:val="left"/>
      <w:pPr>
        <w:ind w:left="1440" w:hanging="360"/>
      </w:pPr>
    </w:lvl>
    <w:lvl w:ilvl="2" w:tplc="A89E311C" w:tentative="1">
      <w:start w:val="1"/>
      <w:numFmt w:val="lowerRoman"/>
      <w:lvlText w:val="%3."/>
      <w:lvlJc w:val="right"/>
      <w:pPr>
        <w:ind w:left="2160" w:hanging="180"/>
      </w:pPr>
    </w:lvl>
    <w:lvl w:ilvl="3" w:tplc="83DAE996" w:tentative="1">
      <w:start w:val="1"/>
      <w:numFmt w:val="decimal"/>
      <w:lvlText w:val="%4."/>
      <w:lvlJc w:val="left"/>
      <w:pPr>
        <w:ind w:left="2880" w:hanging="360"/>
      </w:pPr>
    </w:lvl>
    <w:lvl w:ilvl="4" w:tplc="E5B04A78" w:tentative="1">
      <w:start w:val="1"/>
      <w:numFmt w:val="lowerLetter"/>
      <w:lvlText w:val="%5."/>
      <w:lvlJc w:val="left"/>
      <w:pPr>
        <w:ind w:left="3600" w:hanging="360"/>
      </w:pPr>
    </w:lvl>
    <w:lvl w:ilvl="5" w:tplc="624447E0" w:tentative="1">
      <w:start w:val="1"/>
      <w:numFmt w:val="lowerRoman"/>
      <w:lvlText w:val="%6."/>
      <w:lvlJc w:val="right"/>
      <w:pPr>
        <w:ind w:left="4320" w:hanging="180"/>
      </w:pPr>
    </w:lvl>
    <w:lvl w:ilvl="6" w:tplc="C6928684" w:tentative="1">
      <w:start w:val="1"/>
      <w:numFmt w:val="decimal"/>
      <w:lvlText w:val="%7."/>
      <w:lvlJc w:val="left"/>
      <w:pPr>
        <w:ind w:left="5040" w:hanging="360"/>
      </w:pPr>
    </w:lvl>
    <w:lvl w:ilvl="7" w:tplc="2054B0DE" w:tentative="1">
      <w:start w:val="1"/>
      <w:numFmt w:val="lowerLetter"/>
      <w:lvlText w:val="%8."/>
      <w:lvlJc w:val="left"/>
      <w:pPr>
        <w:ind w:left="5760" w:hanging="360"/>
      </w:pPr>
    </w:lvl>
    <w:lvl w:ilvl="8" w:tplc="E4A8B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245"/>
    <w:multiLevelType w:val="hybridMultilevel"/>
    <w:tmpl w:val="86F02552"/>
    <w:lvl w:ilvl="0" w:tplc="45A42286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B4BC3444" w:tentative="1">
      <w:start w:val="1"/>
      <w:numFmt w:val="lowerLetter"/>
      <w:lvlText w:val="%2."/>
      <w:lvlJc w:val="left"/>
      <w:pPr>
        <w:ind w:left="1440" w:hanging="360"/>
      </w:pPr>
    </w:lvl>
    <w:lvl w:ilvl="2" w:tplc="A3B4B842" w:tentative="1">
      <w:start w:val="1"/>
      <w:numFmt w:val="lowerRoman"/>
      <w:lvlText w:val="%3."/>
      <w:lvlJc w:val="right"/>
      <w:pPr>
        <w:ind w:left="2160" w:hanging="180"/>
      </w:pPr>
    </w:lvl>
    <w:lvl w:ilvl="3" w:tplc="38DE02F6" w:tentative="1">
      <w:start w:val="1"/>
      <w:numFmt w:val="decimal"/>
      <w:lvlText w:val="%4."/>
      <w:lvlJc w:val="left"/>
      <w:pPr>
        <w:ind w:left="2880" w:hanging="360"/>
      </w:pPr>
    </w:lvl>
    <w:lvl w:ilvl="4" w:tplc="E34EDA70" w:tentative="1">
      <w:start w:val="1"/>
      <w:numFmt w:val="lowerLetter"/>
      <w:lvlText w:val="%5."/>
      <w:lvlJc w:val="left"/>
      <w:pPr>
        <w:ind w:left="3600" w:hanging="360"/>
      </w:pPr>
    </w:lvl>
    <w:lvl w:ilvl="5" w:tplc="9BBA9A8A" w:tentative="1">
      <w:start w:val="1"/>
      <w:numFmt w:val="lowerRoman"/>
      <w:lvlText w:val="%6."/>
      <w:lvlJc w:val="right"/>
      <w:pPr>
        <w:ind w:left="4320" w:hanging="180"/>
      </w:pPr>
    </w:lvl>
    <w:lvl w:ilvl="6" w:tplc="34668A0A" w:tentative="1">
      <w:start w:val="1"/>
      <w:numFmt w:val="decimal"/>
      <w:lvlText w:val="%7."/>
      <w:lvlJc w:val="left"/>
      <w:pPr>
        <w:ind w:left="5040" w:hanging="360"/>
      </w:pPr>
    </w:lvl>
    <w:lvl w:ilvl="7" w:tplc="0CCA08A2" w:tentative="1">
      <w:start w:val="1"/>
      <w:numFmt w:val="lowerLetter"/>
      <w:lvlText w:val="%8."/>
      <w:lvlJc w:val="left"/>
      <w:pPr>
        <w:ind w:left="5760" w:hanging="360"/>
      </w:pPr>
    </w:lvl>
    <w:lvl w:ilvl="8" w:tplc="837CA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A5130"/>
    <w:multiLevelType w:val="hybridMultilevel"/>
    <w:tmpl w:val="B4362F5A"/>
    <w:lvl w:ilvl="0" w:tplc="8E7A8B40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FE5"/>
    <w:multiLevelType w:val="hybridMultilevel"/>
    <w:tmpl w:val="F364FDAA"/>
    <w:lvl w:ilvl="0" w:tplc="DC625E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370AF870" w:tentative="1">
      <w:start w:val="1"/>
      <w:numFmt w:val="lowerLetter"/>
      <w:lvlText w:val="%2."/>
      <w:lvlJc w:val="left"/>
      <w:pPr>
        <w:ind w:left="1440" w:hanging="360"/>
      </w:pPr>
    </w:lvl>
    <w:lvl w:ilvl="2" w:tplc="61B03BFA" w:tentative="1">
      <w:start w:val="1"/>
      <w:numFmt w:val="lowerRoman"/>
      <w:lvlText w:val="%3."/>
      <w:lvlJc w:val="right"/>
      <w:pPr>
        <w:ind w:left="2160" w:hanging="180"/>
      </w:pPr>
    </w:lvl>
    <w:lvl w:ilvl="3" w:tplc="5FD85252" w:tentative="1">
      <w:start w:val="1"/>
      <w:numFmt w:val="decimal"/>
      <w:lvlText w:val="%4."/>
      <w:lvlJc w:val="left"/>
      <w:pPr>
        <w:ind w:left="2880" w:hanging="360"/>
      </w:pPr>
    </w:lvl>
    <w:lvl w:ilvl="4" w:tplc="65BC39E2" w:tentative="1">
      <w:start w:val="1"/>
      <w:numFmt w:val="lowerLetter"/>
      <w:lvlText w:val="%5."/>
      <w:lvlJc w:val="left"/>
      <w:pPr>
        <w:ind w:left="3600" w:hanging="360"/>
      </w:pPr>
    </w:lvl>
    <w:lvl w:ilvl="5" w:tplc="1026DF54" w:tentative="1">
      <w:start w:val="1"/>
      <w:numFmt w:val="lowerRoman"/>
      <w:lvlText w:val="%6."/>
      <w:lvlJc w:val="right"/>
      <w:pPr>
        <w:ind w:left="4320" w:hanging="180"/>
      </w:pPr>
    </w:lvl>
    <w:lvl w:ilvl="6" w:tplc="363AA654" w:tentative="1">
      <w:start w:val="1"/>
      <w:numFmt w:val="decimal"/>
      <w:lvlText w:val="%7."/>
      <w:lvlJc w:val="left"/>
      <w:pPr>
        <w:ind w:left="5040" w:hanging="360"/>
      </w:pPr>
    </w:lvl>
    <w:lvl w:ilvl="7" w:tplc="55B0D004" w:tentative="1">
      <w:start w:val="1"/>
      <w:numFmt w:val="lowerLetter"/>
      <w:lvlText w:val="%8."/>
      <w:lvlJc w:val="left"/>
      <w:pPr>
        <w:ind w:left="5760" w:hanging="360"/>
      </w:pPr>
    </w:lvl>
    <w:lvl w:ilvl="8" w:tplc="AB2A0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152"/>
    <w:multiLevelType w:val="hybridMultilevel"/>
    <w:tmpl w:val="487411B0"/>
    <w:lvl w:ilvl="0" w:tplc="E2E042DA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F9ACF55E" w:tentative="1">
      <w:start w:val="1"/>
      <w:numFmt w:val="lowerLetter"/>
      <w:lvlText w:val="%2."/>
      <w:lvlJc w:val="left"/>
      <w:pPr>
        <w:ind w:left="1440" w:hanging="360"/>
      </w:pPr>
    </w:lvl>
    <w:lvl w:ilvl="2" w:tplc="9850DB3A" w:tentative="1">
      <w:start w:val="1"/>
      <w:numFmt w:val="lowerRoman"/>
      <w:lvlText w:val="%3."/>
      <w:lvlJc w:val="right"/>
      <w:pPr>
        <w:ind w:left="2160" w:hanging="180"/>
      </w:pPr>
    </w:lvl>
    <w:lvl w:ilvl="3" w:tplc="D4767432" w:tentative="1">
      <w:start w:val="1"/>
      <w:numFmt w:val="decimal"/>
      <w:lvlText w:val="%4."/>
      <w:lvlJc w:val="left"/>
      <w:pPr>
        <w:ind w:left="2880" w:hanging="360"/>
      </w:pPr>
    </w:lvl>
    <w:lvl w:ilvl="4" w:tplc="2A460CF8" w:tentative="1">
      <w:start w:val="1"/>
      <w:numFmt w:val="lowerLetter"/>
      <w:lvlText w:val="%5."/>
      <w:lvlJc w:val="left"/>
      <w:pPr>
        <w:ind w:left="3600" w:hanging="360"/>
      </w:pPr>
    </w:lvl>
    <w:lvl w:ilvl="5" w:tplc="DDC68110" w:tentative="1">
      <w:start w:val="1"/>
      <w:numFmt w:val="lowerRoman"/>
      <w:lvlText w:val="%6."/>
      <w:lvlJc w:val="right"/>
      <w:pPr>
        <w:ind w:left="4320" w:hanging="180"/>
      </w:pPr>
    </w:lvl>
    <w:lvl w:ilvl="6" w:tplc="D6DA2C6A" w:tentative="1">
      <w:start w:val="1"/>
      <w:numFmt w:val="decimal"/>
      <w:lvlText w:val="%7."/>
      <w:lvlJc w:val="left"/>
      <w:pPr>
        <w:ind w:left="5040" w:hanging="360"/>
      </w:pPr>
    </w:lvl>
    <w:lvl w:ilvl="7" w:tplc="40627A1C" w:tentative="1">
      <w:start w:val="1"/>
      <w:numFmt w:val="lowerLetter"/>
      <w:lvlText w:val="%8."/>
      <w:lvlJc w:val="left"/>
      <w:pPr>
        <w:ind w:left="5760" w:hanging="360"/>
      </w:pPr>
    </w:lvl>
    <w:lvl w:ilvl="8" w:tplc="04188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97850"/>
    <w:multiLevelType w:val="hybridMultilevel"/>
    <w:tmpl w:val="2B7462E8"/>
    <w:lvl w:ilvl="0" w:tplc="C166ED4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763A1554" w:tentative="1">
      <w:start w:val="1"/>
      <w:numFmt w:val="lowerLetter"/>
      <w:lvlText w:val="%2."/>
      <w:lvlJc w:val="left"/>
      <w:pPr>
        <w:ind w:left="1440" w:hanging="360"/>
      </w:pPr>
    </w:lvl>
    <w:lvl w:ilvl="2" w:tplc="BAC0E746" w:tentative="1">
      <w:start w:val="1"/>
      <w:numFmt w:val="lowerRoman"/>
      <w:lvlText w:val="%3."/>
      <w:lvlJc w:val="right"/>
      <w:pPr>
        <w:ind w:left="2160" w:hanging="180"/>
      </w:pPr>
    </w:lvl>
    <w:lvl w:ilvl="3" w:tplc="0FA68F38" w:tentative="1">
      <w:start w:val="1"/>
      <w:numFmt w:val="decimal"/>
      <w:lvlText w:val="%4."/>
      <w:lvlJc w:val="left"/>
      <w:pPr>
        <w:ind w:left="2880" w:hanging="360"/>
      </w:pPr>
    </w:lvl>
    <w:lvl w:ilvl="4" w:tplc="E7449AD0" w:tentative="1">
      <w:start w:val="1"/>
      <w:numFmt w:val="lowerLetter"/>
      <w:lvlText w:val="%5."/>
      <w:lvlJc w:val="left"/>
      <w:pPr>
        <w:ind w:left="3600" w:hanging="360"/>
      </w:pPr>
    </w:lvl>
    <w:lvl w:ilvl="5" w:tplc="B97C5818" w:tentative="1">
      <w:start w:val="1"/>
      <w:numFmt w:val="lowerRoman"/>
      <w:lvlText w:val="%6."/>
      <w:lvlJc w:val="right"/>
      <w:pPr>
        <w:ind w:left="4320" w:hanging="180"/>
      </w:pPr>
    </w:lvl>
    <w:lvl w:ilvl="6" w:tplc="EC3685CC" w:tentative="1">
      <w:start w:val="1"/>
      <w:numFmt w:val="decimal"/>
      <w:lvlText w:val="%7."/>
      <w:lvlJc w:val="left"/>
      <w:pPr>
        <w:ind w:left="5040" w:hanging="360"/>
      </w:pPr>
    </w:lvl>
    <w:lvl w:ilvl="7" w:tplc="4F865E5C" w:tentative="1">
      <w:start w:val="1"/>
      <w:numFmt w:val="lowerLetter"/>
      <w:lvlText w:val="%8."/>
      <w:lvlJc w:val="left"/>
      <w:pPr>
        <w:ind w:left="5760" w:hanging="360"/>
      </w:pPr>
    </w:lvl>
    <w:lvl w:ilvl="8" w:tplc="8AD81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7D8"/>
    <w:multiLevelType w:val="hybridMultilevel"/>
    <w:tmpl w:val="0D12B810"/>
    <w:lvl w:ilvl="0" w:tplc="70F0422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2F94"/>
    <w:multiLevelType w:val="hybridMultilevel"/>
    <w:tmpl w:val="F39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70E"/>
    <w:multiLevelType w:val="hybridMultilevel"/>
    <w:tmpl w:val="C316BC34"/>
    <w:lvl w:ilvl="0" w:tplc="5446706C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78245EB2" w:tentative="1">
      <w:start w:val="1"/>
      <w:numFmt w:val="lowerLetter"/>
      <w:lvlText w:val="%2."/>
      <w:lvlJc w:val="left"/>
      <w:pPr>
        <w:ind w:left="1440" w:hanging="360"/>
      </w:pPr>
    </w:lvl>
    <w:lvl w:ilvl="2" w:tplc="5344C8B8" w:tentative="1">
      <w:start w:val="1"/>
      <w:numFmt w:val="lowerRoman"/>
      <w:lvlText w:val="%3."/>
      <w:lvlJc w:val="right"/>
      <w:pPr>
        <w:ind w:left="2160" w:hanging="180"/>
      </w:pPr>
    </w:lvl>
    <w:lvl w:ilvl="3" w:tplc="B986FC64" w:tentative="1">
      <w:start w:val="1"/>
      <w:numFmt w:val="decimal"/>
      <w:lvlText w:val="%4."/>
      <w:lvlJc w:val="left"/>
      <w:pPr>
        <w:ind w:left="2880" w:hanging="360"/>
      </w:pPr>
    </w:lvl>
    <w:lvl w:ilvl="4" w:tplc="49861B3C" w:tentative="1">
      <w:start w:val="1"/>
      <w:numFmt w:val="lowerLetter"/>
      <w:lvlText w:val="%5."/>
      <w:lvlJc w:val="left"/>
      <w:pPr>
        <w:ind w:left="3600" w:hanging="360"/>
      </w:pPr>
    </w:lvl>
    <w:lvl w:ilvl="5" w:tplc="2CB8FF30" w:tentative="1">
      <w:start w:val="1"/>
      <w:numFmt w:val="lowerRoman"/>
      <w:lvlText w:val="%6."/>
      <w:lvlJc w:val="right"/>
      <w:pPr>
        <w:ind w:left="4320" w:hanging="180"/>
      </w:pPr>
    </w:lvl>
    <w:lvl w:ilvl="6" w:tplc="77D49E62" w:tentative="1">
      <w:start w:val="1"/>
      <w:numFmt w:val="decimal"/>
      <w:lvlText w:val="%7."/>
      <w:lvlJc w:val="left"/>
      <w:pPr>
        <w:ind w:left="5040" w:hanging="360"/>
      </w:pPr>
    </w:lvl>
    <w:lvl w:ilvl="7" w:tplc="BA828F06" w:tentative="1">
      <w:start w:val="1"/>
      <w:numFmt w:val="lowerLetter"/>
      <w:lvlText w:val="%8."/>
      <w:lvlJc w:val="left"/>
      <w:pPr>
        <w:ind w:left="5760" w:hanging="360"/>
      </w:pPr>
    </w:lvl>
    <w:lvl w:ilvl="8" w:tplc="4850A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39E3"/>
    <w:multiLevelType w:val="hybridMultilevel"/>
    <w:tmpl w:val="95AC9584"/>
    <w:lvl w:ilvl="0" w:tplc="29389EA8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275C821E" w:tentative="1">
      <w:start w:val="1"/>
      <w:numFmt w:val="lowerLetter"/>
      <w:lvlText w:val="%2."/>
      <w:lvlJc w:val="left"/>
      <w:pPr>
        <w:ind w:left="1440" w:hanging="360"/>
      </w:pPr>
    </w:lvl>
    <w:lvl w:ilvl="2" w:tplc="3E9EA024" w:tentative="1">
      <w:start w:val="1"/>
      <w:numFmt w:val="lowerRoman"/>
      <w:lvlText w:val="%3."/>
      <w:lvlJc w:val="right"/>
      <w:pPr>
        <w:ind w:left="2160" w:hanging="180"/>
      </w:pPr>
    </w:lvl>
    <w:lvl w:ilvl="3" w:tplc="12AA62CA" w:tentative="1">
      <w:start w:val="1"/>
      <w:numFmt w:val="decimal"/>
      <w:lvlText w:val="%4."/>
      <w:lvlJc w:val="left"/>
      <w:pPr>
        <w:ind w:left="2880" w:hanging="360"/>
      </w:pPr>
    </w:lvl>
    <w:lvl w:ilvl="4" w:tplc="6B864B60" w:tentative="1">
      <w:start w:val="1"/>
      <w:numFmt w:val="lowerLetter"/>
      <w:lvlText w:val="%5."/>
      <w:lvlJc w:val="left"/>
      <w:pPr>
        <w:ind w:left="3600" w:hanging="360"/>
      </w:pPr>
    </w:lvl>
    <w:lvl w:ilvl="5" w:tplc="F27E60BA" w:tentative="1">
      <w:start w:val="1"/>
      <w:numFmt w:val="lowerRoman"/>
      <w:lvlText w:val="%6."/>
      <w:lvlJc w:val="right"/>
      <w:pPr>
        <w:ind w:left="4320" w:hanging="180"/>
      </w:pPr>
    </w:lvl>
    <w:lvl w:ilvl="6" w:tplc="4836D18E" w:tentative="1">
      <w:start w:val="1"/>
      <w:numFmt w:val="decimal"/>
      <w:lvlText w:val="%7."/>
      <w:lvlJc w:val="left"/>
      <w:pPr>
        <w:ind w:left="5040" w:hanging="360"/>
      </w:pPr>
    </w:lvl>
    <w:lvl w:ilvl="7" w:tplc="E9C0181C" w:tentative="1">
      <w:start w:val="1"/>
      <w:numFmt w:val="lowerLetter"/>
      <w:lvlText w:val="%8."/>
      <w:lvlJc w:val="left"/>
      <w:pPr>
        <w:ind w:left="5760" w:hanging="360"/>
      </w:pPr>
    </w:lvl>
    <w:lvl w:ilvl="8" w:tplc="3A88C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593"/>
    <w:multiLevelType w:val="hybridMultilevel"/>
    <w:tmpl w:val="C256EE9E"/>
    <w:lvl w:ilvl="0" w:tplc="B11857C0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E6420EFC" w:tentative="1">
      <w:start w:val="1"/>
      <w:numFmt w:val="lowerLetter"/>
      <w:lvlText w:val="%2."/>
      <w:lvlJc w:val="left"/>
      <w:pPr>
        <w:ind w:left="1440" w:hanging="360"/>
      </w:pPr>
    </w:lvl>
    <w:lvl w:ilvl="2" w:tplc="5EC8733E" w:tentative="1">
      <w:start w:val="1"/>
      <w:numFmt w:val="lowerRoman"/>
      <w:lvlText w:val="%3."/>
      <w:lvlJc w:val="right"/>
      <w:pPr>
        <w:ind w:left="2160" w:hanging="180"/>
      </w:pPr>
    </w:lvl>
    <w:lvl w:ilvl="3" w:tplc="8690EA94" w:tentative="1">
      <w:start w:val="1"/>
      <w:numFmt w:val="decimal"/>
      <w:lvlText w:val="%4."/>
      <w:lvlJc w:val="left"/>
      <w:pPr>
        <w:ind w:left="2880" w:hanging="360"/>
      </w:pPr>
    </w:lvl>
    <w:lvl w:ilvl="4" w:tplc="E676EFA8" w:tentative="1">
      <w:start w:val="1"/>
      <w:numFmt w:val="lowerLetter"/>
      <w:lvlText w:val="%5."/>
      <w:lvlJc w:val="left"/>
      <w:pPr>
        <w:ind w:left="3600" w:hanging="360"/>
      </w:pPr>
    </w:lvl>
    <w:lvl w:ilvl="5" w:tplc="C9D44592" w:tentative="1">
      <w:start w:val="1"/>
      <w:numFmt w:val="lowerRoman"/>
      <w:lvlText w:val="%6."/>
      <w:lvlJc w:val="right"/>
      <w:pPr>
        <w:ind w:left="4320" w:hanging="180"/>
      </w:pPr>
    </w:lvl>
    <w:lvl w:ilvl="6" w:tplc="7D3CF14C" w:tentative="1">
      <w:start w:val="1"/>
      <w:numFmt w:val="decimal"/>
      <w:lvlText w:val="%7."/>
      <w:lvlJc w:val="left"/>
      <w:pPr>
        <w:ind w:left="5040" w:hanging="360"/>
      </w:pPr>
    </w:lvl>
    <w:lvl w:ilvl="7" w:tplc="8A4E3DC2" w:tentative="1">
      <w:start w:val="1"/>
      <w:numFmt w:val="lowerLetter"/>
      <w:lvlText w:val="%8."/>
      <w:lvlJc w:val="left"/>
      <w:pPr>
        <w:ind w:left="5760" w:hanging="360"/>
      </w:pPr>
    </w:lvl>
    <w:lvl w:ilvl="8" w:tplc="8898B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7783"/>
    <w:multiLevelType w:val="hybridMultilevel"/>
    <w:tmpl w:val="3F40C68A"/>
    <w:lvl w:ilvl="0" w:tplc="2E6E774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52A028CC" w:tentative="1">
      <w:start w:val="1"/>
      <w:numFmt w:val="lowerLetter"/>
      <w:lvlText w:val="%2."/>
      <w:lvlJc w:val="left"/>
      <w:pPr>
        <w:ind w:left="1440" w:hanging="360"/>
      </w:pPr>
    </w:lvl>
    <w:lvl w:ilvl="2" w:tplc="A8A40892" w:tentative="1">
      <w:start w:val="1"/>
      <w:numFmt w:val="lowerRoman"/>
      <w:lvlText w:val="%3."/>
      <w:lvlJc w:val="right"/>
      <w:pPr>
        <w:ind w:left="2160" w:hanging="180"/>
      </w:pPr>
    </w:lvl>
    <w:lvl w:ilvl="3" w:tplc="0F688438" w:tentative="1">
      <w:start w:val="1"/>
      <w:numFmt w:val="decimal"/>
      <w:lvlText w:val="%4."/>
      <w:lvlJc w:val="left"/>
      <w:pPr>
        <w:ind w:left="2880" w:hanging="360"/>
      </w:pPr>
    </w:lvl>
    <w:lvl w:ilvl="4" w:tplc="C0C030AA" w:tentative="1">
      <w:start w:val="1"/>
      <w:numFmt w:val="lowerLetter"/>
      <w:lvlText w:val="%5."/>
      <w:lvlJc w:val="left"/>
      <w:pPr>
        <w:ind w:left="3600" w:hanging="360"/>
      </w:pPr>
    </w:lvl>
    <w:lvl w:ilvl="5" w:tplc="7A184740" w:tentative="1">
      <w:start w:val="1"/>
      <w:numFmt w:val="lowerRoman"/>
      <w:lvlText w:val="%6."/>
      <w:lvlJc w:val="right"/>
      <w:pPr>
        <w:ind w:left="4320" w:hanging="180"/>
      </w:pPr>
    </w:lvl>
    <w:lvl w:ilvl="6" w:tplc="EED61D74" w:tentative="1">
      <w:start w:val="1"/>
      <w:numFmt w:val="decimal"/>
      <w:lvlText w:val="%7."/>
      <w:lvlJc w:val="left"/>
      <w:pPr>
        <w:ind w:left="5040" w:hanging="360"/>
      </w:pPr>
    </w:lvl>
    <w:lvl w:ilvl="7" w:tplc="733E70E2" w:tentative="1">
      <w:start w:val="1"/>
      <w:numFmt w:val="lowerLetter"/>
      <w:lvlText w:val="%8."/>
      <w:lvlJc w:val="left"/>
      <w:pPr>
        <w:ind w:left="5760" w:hanging="360"/>
      </w:pPr>
    </w:lvl>
    <w:lvl w:ilvl="8" w:tplc="F522A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0A83"/>
    <w:multiLevelType w:val="hybridMultilevel"/>
    <w:tmpl w:val="DD188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E7370D"/>
    <w:multiLevelType w:val="hybridMultilevel"/>
    <w:tmpl w:val="58E6C1DE"/>
    <w:lvl w:ilvl="0" w:tplc="71066AC0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D3482B9C" w:tentative="1">
      <w:start w:val="1"/>
      <w:numFmt w:val="lowerLetter"/>
      <w:lvlText w:val="%2."/>
      <w:lvlJc w:val="left"/>
      <w:pPr>
        <w:ind w:left="1440" w:hanging="360"/>
      </w:pPr>
    </w:lvl>
    <w:lvl w:ilvl="2" w:tplc="79088EF6" w:tentative="1">
      <w:start w:val="1"/>
      <w:numFmt w:val="lowerRoman"/>
      <w:lvlText w:val="%3."/>
      <w:lvlJc w:val="right"/>
      <w:pPr>
        <w:ind w:left="2160" w:hanging="180"/>
      </w:pPr>
    </w:lvl>
    <w:lvl w:ilvl="3" w:tplc="0310F6DA" w:tentative="1">
      <w:start w:val="1"/>
      <w:numFmt w:val="decimal"/>
      <w:lvlText w:val="%4."/>
      <w:lvlJc w:val="left"/>
      <w:pPr>
        <w:ind w:left="2880" w:hanging="360"/>
      </w:pPr>
    </w:lvl>
    <w:lvl w:ilvl="4" w:tplc="CEC4CB96" w:tentative="1">
      <w:start w:val="1"/>
      <w:numFmt w:val="lowerLetter"/>
      <w:lvlText w:val="%5."/>
      <w:lvlJc w:val="left"/>
      <w:pPr>
        <w:ind w:left="3600" w:hanging="360"/>
      </w:pPr>
    </w:lvl>
    <w:lvl w:ilvl="5" w:tplc="E79847FE" w:tentative="1">
      <w:start w:val="1"/>
      <w:numFmt w:val="lowerRoman"/>
      <w:lvlText w:val="%6."/>
      <w:lvlJc w:val="right"/>
      <w:pPr>
        <w:ind w:left="4320" w:hanging="180"/>
      </w:pPr>
    </w:lvl>
    <w:lvl w:ilvl="6" w:tplc="2834C732" w:tentative="1">
      <w:start w:val="1"/>
      <w:numFmt w:val="decimal"/>
      <w:lvlText w:val="%7."/>
      <w:lvlJc w:val="left"/>
      <w:pPr>
        <w:ind w:left="5040" w:hanging="360"/>
      </w:pPr>
    </w:lvl>
    <w:lvl w:ilvl="7" w:tplc="7A685E8E" w:tentative="1">
      <w:start w:val="1"/>
      <w:numFmt w:val="lowerLetter"/>
      <w:lvlText w:val="%8."/>
      <w:lvlJc w:val="left"/>
      <w:pPr>
        <w:ind w:left="5760" w:hanging="360"/>
      </w:pPr>
    </w:lvl>
    <w:lvl w:ilvl="8" w:tplc="CB90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B45B3"/>
    <w:multiLevelType w:val="hybridMultilevel"/>
    <w:tmpl w:val="8690A606"/>
    <w:lvl w:ilvl="0" w:tplc="07BC21EC">
      <w:start w:val="2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9E00E4FC" w:tentative="1">
      <w:start w:val="1"/>
      <w:numFmt w:val="lowerLetter"/>
      <w:lvlText w:val="%2."/>
      <w:lvlJc w:val="left"/>
      <w:pPr>
        <w:ind w:left="1440" w:hanging="360"/>
      </w:pPr>
    </w:lvl>
    <w:lvl w:ilvl="2" w:tplc="5770E2E2" w:tentative="1">
      <w:start w:val="1"/>
      <w:numFmt w:val="lowerRoman"/>
      <w:lvlText w:val="%3."/>
      <w:lvlJc w:val="right"/>
      <w:pPr>
        <w:ind w:left="2160" w:hanging="180"/>
      </w:pPr>
    </w:lvl>
    <w:lvl w:ilvl="3" w:tplc="9E86E47A" w:tentative="1">
      <w:start w:val="1"/>
      <w:numFmt w:val="decimal"/>
      <w:lvlText w:val="%4."/>
      <w:lvlJc w:val="left"/>
      <w:pPr>
        <w:ind w:left="2880" w:hanging="360"/>
      </w:pPr>
    </w:lvl>
    <w:lvl w:ilvl="4" w:tplc="C0F2BD9E" w:tentative="1">
      <w:start w:val="1"/>
      <w:numFmt w:val="lowerLetter"/>
      <w:lvlText w:val="%5."/>
      <w:lvlJc w:val="left"/>
      <w:pPr>
        <w:ind w:left="3600" w:hanging="360"/>
      </w:pPr>
    </w:lvl>
    <w:lvl w:ilvl="5" w:tplc="E2962D30" w:tentative="1">
      <w:start w:val="1"/>
      <w:numFmt w:val="lowerRoman"/>
      <w:lvlText w:val="%6."/>
      <w:lvlJc w:val="right"/>
      <w:pPr>
        <w:ind w:left="4320" w:hanging="180"/>
      </w:pPr>
    </w:lvl>
    <w:lvl w:ilvl="6" w:tplc="D5D29B46" w:tentative="1">
      <w:start w:val="1"/>
      <w:numFmt w:val="decimal"/>
      <w:lvlText w:val="%7."/>
      <w:lvlJc w:val="left"/>
      <w:pPr>
        <w:ind w:left="5040" w:hanging="360"/>
      </w:pPr>
    </w:lvl>
    <w:lvl w:ilvl="7" w:tplc="574A18B4" w:tentative="1">
      <w:start w:val="1"/>
      <w:numFmt w:val="lowerLetter"/>
      <w:lvlText w:val="%8."/>
      <w:lvlJc w:val="left"/>
      <w:pPr>
        <w:ind w:left="5760" w:hanging="360"/>
      </w:pPr>
    </w:lvl>
    <w:lvl w:ilvl="8" w:tplc="F6583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0A7E"/>
    <w:multiLevelType w:val="hybridMultilevel"/>
    <w:tmpl w:val="6F64AEBA"/>
    <w:lvl w:ilvl="0" w:tplc="D6622840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9560EEA0" w:tentative="1">
      <w:start w:val="1"/>
      <w:numFmt w:val="lowerLetter"/>
      <w:lvlText w:val="%2."/>
      <w:lvlJc w:val="left"/>
      <w:pPr>
        <w:ind w:left="1440" w:hanging="360"/>
      </w:pPr>
    </w:lvl>
    <w:lvl w:ilvl="2" w:tplc="FE3495B8" w:tentative="1">
      <w:start w:val="1"/>
      <w:numFmt w:val="lowerRoman"/>
      <w:lvlText w:val="%3."/>
      <w:lvlJc w:val="right"/>
      <w:pPr>
        <w:ind w:left="2160" w:hanging="180"/>
      </w:pPr>
    </w:lvl>
    <w:lvl w:ilvl="3" w:tplc="560699BA" w:tentative="1">
      <w:start w:val="1"/>
      <w:numFmt w:val="decimal"/>
      <w:lvlText w:val="%4."/>
      <w:lvlJc w:val="left"/>
      <w:pPr>
        <w:ind w:left="2880" w:hanging="360"/>
      </w:pPr>
    </w:lvl>
    <w:lvl w:ilvl="4" w:tplc="E5766AEA" w:tentative="1">
      <w:start w:val="1"/>
      <w:numFmt w:val="lowerLetter"/>
      <w:lvlText w:val="%5."/>
      <w:lvlJc w:val="left"/>
      <w:pPr>
        <w:ind w:left="3600" w:hanging="360"/>
      </w:pPr>
    </w:lvl>
    <w:lvl w:ilvl="5" w:tplc="2FB0F0A0" w:tentative="1">
      <w:start w:val="1"/>
      <w:numFmt w:val="lowerRoman"/>
      <w:lvlText w:val="%6."/>
      <w:lvlJc w:val="right"/>
      <w:pPr>
        <w:ind w:left="4320" w:hanging="180"/>
      </w:pPr>
    </w:lvl>
    <w:lvl w:ilvl="6" w:tplc="BB0C5CD6" w:tentative="1">
      <w:start w:val="1"/>
      <w:numFmt w:val="decimal"/>
      <w:lvlText w:val="%7."/>
      <w:lvlJc w:val="left"/>
      <w:pPr>
        <w:ind w:left="5040" w:hanging="360"/>
      </w:pPr>
    </w:lvl>
    <w:lvl w:ilvl="7" w:tplc="ED8A48D2" w:tentative="1">
      <w:start w:val="1"/>
      <w:numFmt w:val="lowerLetter"/>
      <w:lvlText w:val="%8."/>
      <w:lvlJc w:val="left"/>
      <w:pPr>
        <w:ind w:left="5760" w:hanging="360"/>
      </w:pPr>
    </w:lvl>
    <w:lvl w:ilvl="8" w:tplc="14B01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4BEA"/>
    <w:multiLevelType w:val="hybridMultilevel"/>
    <w:tmpl w:val="3B2C68A0"/>
    <w:lvl w:ilvl="0" w:tplc="476AFECE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BC7A324A" w:tentative="1">
      <w:start w:val="1"/>
      <w:numFmt w:val="lowerLetter"/>
      <w:lvlText w:val="%2."/>
      <w:lvlJc w:val="left"/>
      <w:pPr>
        <w:ind w:left="1440" w:hanging="360"/>
      </w:pPr>
    </w:lvl>
    <w:lvl w:ilvl="2" w:tplc="9B6C2274" w:tentative="1">
      <w:start w:val="1"/>
      <w:numFmt w:val="lowerRoman"/>
      <w:lvlText w:val="%3."/>
      <w:lvlJc w:val="right"/>
      <w:pPr>
        <w:ind w:left="2160" w:hanging="180"/>
      </w:pPr>
    </w:lvl>
    <w:lvl w:ilvl="3" w:tplc="1630843E" w:tentative="1">
      <w:start w:val="1"/>
      <w:numFmt w:val="decimal"/>
      <w:lvlText w:val="%4."/>
      <w:lvlJc w:val="left"/>
      <w:pPr>
        <w:ind w:left="2880" w:hanging="360"/>
      </w:pPr>
    </w:lvl>
    <w:lvl w:ilvl="4" w:tplc="AD98433A" w:tentative="1">
      <w:start w:val="1"/>
      <w:numFmt w:val="lowerLetter"/>
      <w:lvlText w:val="%5."/>
      <w:lvlJc w:val="left"/>
      <w:pPr>
        <w:ind w:left="3600" w:hanging="360"/>
      </w:pPr>
    </w:lvl>
    <w:lvl w:ilvl="5" w:tplc="910632B6" w:tentative="1">
      <w:start w:val="1"/>
      <w:numFmt w:val="lowerRoman"/>
      <w:lvlText w:val="%6."/>
      <w:lvlJc w:val="right"/>
      <w:pPr>
        <w:ind w:left="4320" w:hanging="180"/>
      </w:pPr>
    </w:lvl>
    <w:lvl w:ilvl="6" w:tplc="DAD4700E" w:tentative="1">
      <w:start w:val="1"/>
      <w:numFmt w:val="decimal"/>
      <w:lvlText w:val="%7."/>
      <w:lvlJc w:val="left"/>
      <w:pPr>
        <w:ind w:left="5040" w:hanging="360"/>
      </w:pPr>
    </w:lvl>
    <w:lvl w:ilvl="7" w:tplc="2F7C13C2" w:tentative="1">
      <w:start w:val="1"/>
      <w:numFmt w:val="lowerLetter"/>
      <w:lvlText w:val="%8."/>
      <w:lvlJc w:val="left"/>
      <w:pPr>
        <w:ind w:left="5760" w:hanging="360"/>
      </w:pPr>
    </w:lvl>
    <w:lvl w:ilvl="8" w:tplc="46E2C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43D9D"/>
    <w:multiLevelType w:val="hybridMultilevel"/>
    <w:tmpl w:val="F322E5E8"/>
    <w:lvl w:ilvl="0" w:tplc="6C92B79E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D15AE32E" w:tentative="1">
      <w:start w:val="1"/>
      <w:numFmt w:val="lowerLetter"/>
      <w:lvlText w:val="%2."/>
      <w:lvlJc w:val="left"/>
      <w:pPr>
        <w:ind w:left="1440" w:hanging="360"/>
      </w:pPr>
    </w:lvl>
    <w:lvl w:ilvl="2" w:tplc="F0EC2E5E" w:tentative="1">
      <w:start w:val="1"/>
      <w:numFmt w:val="lowerRoman"/>
      <w:lvlText w:val="%3."/>
      <w:lvlJc w:val="right"/>
      <w:pPr>
        <w:ind w:left="2160" w:hanging="180"/>
      </w:pPr>
    </w:lvl>
    <w:lvl w:ilvl="3" w:tplc="37ECDA4A" w:tentative="1">
      <w:start w:val="1"/>
      <w:numFmt w:val="decimal"/>
      <w:lvlText w:val="%4."/>
      <w:lvlJc w:val="left"/>
      <w:pPr>
        <w:ind w:left="2880" w:hanging="360"/>
      </w:pPr>
    </w:lvl>
    <w:lvl w:ilvl="4" w:tplc="D1A673D4" w:tentative="1">
      <w:start w:val="1"/>
      <w:numFmt w:val="lowerLetter"/>
      <w:lvlText w:val="%5."/>
      <w:lvlJc w:val="left"/>
      <w:pPr>
        <w:ind w:left="3600" w:hanging="360"/>
      </w:pPr>
    </w:lvl>
    <w:lvl w:ilvl="5" w:tplc="019E4912" w:tentative="1">
      <w:start w:val="1"/>
      <w:numFmt w:val="lowerRoman"/>
      <w:lvlText w:val="%6."/>
      <w:lvlJc w:val="right"/>
      <w:pPr>
        <w:ind w:left="4320" w:hanging="180"/>
      </w:pPr>
    </w:lvl>
    <w:lvl w:ilvl="6" w:tplc="C6400470" w:tentative="1">
      <w:start w:val="1"/>
      <w:numFmt w:val="decimal"/>
      <w:lvlText w:val="%7."/>
      <w:lvlJc w:val="left"/>
      <w:pPr>
        <w:ind w:left="5040" w:hanging="360"/>
      </w:pPr>
    </w:lvl>
    <w:lvl w:ilvl="7" w:tplc="7E46EB22" w:tentative="1">
      <w:start w:val="1"/>
      <w:numFmt w:val="lowerLetter"/>
      <w:lvlText w:val="%8."/>
      <w:lvlJc w:val="left"/>
      <w:pPr>
        <w:ind w:left="5760" w:hanging="360"/>
      </w:pPr>
    </w:lvl>
    <w:lvl w:ilvl="8" w:tplc="1E2A7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75B43"/>
    <w:multiLevelType w:val="hybridMultilevel"/>
    <w:tmpl w:val="B38CA6BE"/>
    <w:lvl w:ilvl="0" w:tplc="4008CB5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75467A2E" w:tentative="1">
      <w:start w:val="1"/>
      <w:numFmt w:val="lowerLetter"/>
      <w:lvlText w:val="%2."/>
      <w:lvlJc w:val="left"/>
      <w:pPr>
        <w:ind w:left="1440" w:hanging="360"/>
      </w:pPr>
    </w:lvl>
    <w:lvl w:ilvl="2" w:tplc="9E1C2502" w:tentative="1">
      <w:start w:val="1"/>
      <w:numFmt w:val="lowerRoman"/>
      <w:lvlText w:val="%3."/>
      <w:lvlJc w:val="right"/>
      <w:pPr>
        <w:ind w:left="2160" w:hanging="180"/>
      </w:pPr>
    </w:lvl>
    <w:lvl w:ilvl="3" w:tplc="24423976" w:tentative="1">
      <w:start w:val="1"/>
      <w:numFmt w:val="decimal"/>
      <w:lvlText w:val="%4."/>
      <w:lvlJc w:val="left"/>
      <w:pPr>
        <w:ind w:left="2880" w:hanging="360"/>
      </w:pPr>
    </w:lvl>
    <w:lvl w:ilvl="4" w:tplc="CCBCD086" w:tentative="1">
      <w:start w:val="1"/>
      <w:numFmt w:val="lowerLetter"/>
      <w:lvlText w:val="%5."/>
      <w:lvlJc w:val="left"/>
      <w:pPr>
        <w:ind w:left="3600" w:hanging="360"/>
      </w:pPr>
    </w:lvl>
    <w:lvl w:ilvl="5" w:tplc="60DC5F42" w:tentative="1">
      <w:start w:val="1"/>
      <w:numFmt w:val="lowerRoman"/>
      <w:lvlText w:val="%6."/>
      <w:lvlJc w:val="right"/>
      <w:pPr>
        <w:ind w:left="4320" w:hanging="180"/>
      </w:pPr>
    </w:lvl>
    <w:lvl w:ilvl="6" w:tplc="C3B823D6" w:tentative="1">
      <w:start w:val="1"/>
      <w:numFmt w:val="decimal"/>
      <w:lvlText w:val="%7."/>
      <w:lvlJc w:val="left"/>
      <w:pPr>
        <w:ind w:left="5040" w:hanging="360"/>
      </w:pPr>
    </w:lvl>
    <w:lvl w:ilvl="7" w:tplc="41D27014" w:tentative="1">
      <w:start w:val="1"/>
      <w:numFmt w:val="lowerLetter"/>
      <w:lvlText w:val="%8."/>
      <w:lvlJc w:val="left"/>
      <w:pPr>
        <w:ind w:left="5760" w:hanging="360"/>
      </w:pPr>
    </w:lvl>
    <w:lvl w:ilvl="8" w:tplc="11D6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E778A"/>
    <w:multiLevelType w:val="hybridMultilevel"/>
    <w:tmpl w:val="CDAE0A5E"/>
    <w:lvl w:ilvl="0" w:tplc="DAA6A16A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0E785B42">
      <w:start w:val="1"/>
      <w:numFmt w:val="lowerLetter"/>
      <w:lvlText w:val="%2."/>
      <w:lvlJc w:val="left"/>
      <w:pPr>
        <w:ind w:left="1440" w:hanging="360"/>
      </w:pPr>
    </w:lvl>
    <w:lvl w:ilvl="2" w:tplc="515E014E" w:tentative="1">
      <w:start w:val="1"/>
      <w:numFmt w:val="lowerRoman"/>
      <w:lvlText w:val="%3."/>
      <w:lvlJc w:val="right"/>
      <w:pPr>
        <w:ind w:left="2160" w:hanging="180"/>
      </w:pPr>
    </w:lvl>
    <w:lvl w:ilvl="3" w:tplc="593A93D8" w:tentative="1">
      <w:start w:val="1"/>
      <w:numFmt w:val="decimal"/>
      <w:lvlText w:val="%4."/>
      <w:lvlJc w:val="left"/>
      <w:pPr>
        <w:ind w:left="2880" w:hanging="360"/>
      </w:pPr>
    </w:lvl>
    <w:lvl w:ilvl="4" w:tplc="3BFC9F70" w:tentative="1">
      <w:start w:val="1"/>
      <w:numFmt w:val="lowerLetter"/>
      <w:lvlText w:val="%5."/>
      <w:lvlJc w:val="left"/>
      <w:pPr>
        <w:ind w:left="3600" w:hanging="360"/>
      </w:pPr>
    </w:lvl>
    <w:lvl w:ilvl="5" w:tplc="3D6CA576" w:tentative="1">
      <w:start w:val="1"/>
      <w:numFmt w:val="lowerRoman"/>
      <w:lvlText w:val="%6."/>
      <w:lvlJc w:val="right"/>
      <w:pPr>
        <w:ind w:left="4320" w:hanging="180"/>
      </w:pPr>
    </w:lvl>
    <w:lvl w:ilvl="6" w:tplc="334EC8E2" w:tentative="1">
      <w:start w:val="1"/>
      <w:numFmt w:val="decimal"/>
      <w:lvlText w:val="%7."/>
      <w:lvlJc w:val="left"/>
      <w:pPr>
        <w:ind w:left="5040" w:hanging="360"/>
      </w:pPr>
    </w:lvl>
    <w:lvl w:ilvl="7" w:tplc="FC9CAA14" w:tentative="1">
      <w:start w:val="1"/>
      <w:numFmt w:val="lowerLetter"/>
      <w:lvlText w:val="%8."/>
      <w:lvlJc w:val="left"/>
      <w:pPr>
        <w:ind w:left="5760" w:hanging="360"/>
      </w:pPr>
    </w:lvl>
    <w:lvl w:ilvl="8" w:tplc="414C6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22460"/>
    <w:multiLevelType w:val="hybridMultilevel"/>
    <w:tmpl w:val="312CCC16"/>
    <w:lvl w:ilvl="0" w:tplc="CAF0E344">
      <w:start w:val="1"/>
      <w:numFmt w:val="hebrew1"/>
      <w:lvlText w:val="(%1)"/>
      <w:lvlJc w:val="left"/>
      <w:pPr>
        <w:ind w:left="284" w:hanging="284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D4DBC"/>
    <w:multiLevelType w:val="hybridMultilevel"/>
    <w:tmpl w:val="3F9E2502"/>
    <w:lvl w:ilvl="0" w:tplc="44DE6B86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4ABC6924" w:tentative="1">
      <w:start w:val="1"/>
      <w:numFmt w:val="lowerLetter"/>
      <w:lvlText w:val="%2."/>
      <w:lvlJc w:val="left"/>
      <w:pPr>
        <w:ind w:left="1440" w:hanging="360"/>
      </w:pPr>
    </w:lvl>
    <w:lvl w:ilvl="2" w:tplc="FCA0442C" w:tentative="1">
      <w:start w:val="1"/>
      <w:numFmt w:val="lowerRoman"/>
      <w:lvlText w:val="%3."/>
      <w:lvlJc w:val="right"/>
      <w:pPr>
        <w:ind w:left="2160" w:hanging="180"/>
      </w:pPr>
    </w:lvl>
    <w:lvl w:ilvl="3" w:tplc="AAA8876C" w:tentative="1">
      <w:start w:val="1"/>
      <w:numFmt w:val="decimal"/>
      <w:lvlText w:val="%4."/>
      <w:lvlJc w:val="left"/>
      <w:pPr>
        <w:ind w:left="2880" w:hanging="360"/>
      </w:pPr>
    </w:lvl>
    <w:lvl w:ilvl="4" w:tplc="AE52305A" w:tentative="1">
      <w:start w:val="1"/>
      <w:numFmt w:val="lowerLetter"/>
      <w:lvlText w:val="%5."/>
      <w:lvlJc w:val="left"/>
      <w:pPr>
        <w:ind w:left="3600" w:hanging="360"/>
      </w:pPr>
    </w:lvl>
    <w:lvl w:ilvl="5" w:tplc="74345928" w:tentative="1">
      <w:start w:val="1"/>
      <w:numFmt w:val="lowerRoman"/>
      <w:lvlText w:val="%6."/>
      <w:lvlJc w:val="right"/>
      <w:pPr>
        <w:ind w:left="4320" w:hanging="180"/>
      </w:pPr>
    </w:lvl>
    <w:lvl w:ilvl="6" w:tplc="B53897CA" w:tentative="1">
      <w:start w:val="1"/>
      <w:numFmt w:val="decimal"/>
      <w:lvlText w:val="%7."/>
      <w:lvlJc w:val="left"/>
      <w:pPr>
        <w:ind w:left="5040" w:hanging="360"/>
      </w:pPr>
    </w:lvl>
    <w:lvl w:ilvl="7" w:tplc="8A7418AC" w:tentative="1">
      <w:start w:val="1"/>
      <w:numFmt w:val="lowerLetter"/>
      <w:lvlText w:val="%8."/>
      <w:lvlJc w:val="left"/>
      <w:pPr>
        <w:ind w:left="5760" w:hanging="360"/>
      </w:pPr>
    </w:lvl>
    <w:lvl w:ilvl="8" w:tplc="E7CE7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C544D"/>
    <w:multiLevelType w:val="hybridMultilevel"/>
    <w:tmpl w:val="46AEF63C"/>
    <w:lvl w:ilvl="0" w:tplc="14DA39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710B456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C1E4D21E">
      <w:start w:val="1"/>
      <w:numFmt w:val="decimal"/>
      <w:lvlRestart w:val="0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52505FFC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997837D4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25C44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CB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A1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62D22"/>
    <w:multiLevelType w:val="hybridMultilevel"/>
    <w:tmpl w:val="9F424F28"/>
    <w:lvl w:ilvl="0" w:tplc="C6E26A2C">
      <w:start w:val="1"/>
      <w:numFmt w:val="decimal"/>
      <w:lvlText w:val="%1."/>
      <w:lvlJc w:val="left"/>
      <w:pPr>
        <w:ind w:left="720" w:hanging="360"/>
      </w:pPr>
    </w:lvl>
    <w:lvl w:ilvl="1" w:tplc="7B68A858">
      <w:start w:val="1"/>
      <w:numFmt w:val="decimal"/>
      <w:lvlText w:val="(%2)"/>
      <w:lvlJc w:val="center"/>
      <w:pPr>
        <w:ind w:left="785" w:hanging="360"/>
      </w:pPr>
    </w:lvl>
    <w:lvl w:ilvl="2" w:tplc="C03C62F6">
      <w:start w:val="1"/>
      <w:numFmt w:val="lowerRoman"/>
      <w:lvlText w:val="%3."/>
      <w:lvlJc w:val="right"/>
      <w:pPr>
        <w:ind w:left="2160" w:hanging="180"/>
      </w:pPr>
    </w:lvl>
    <w:lvl w:ilvl="3" w:tplc="E2E893D2">
      <w:start w:val="1"/>
      <w:numFmt w:val="decimal"/>
      <w:lvlText w:val="%4."/>
      <w:lvlJc w:val="left"/>
      <w:pPr>
        <w:ind w:left="2880" w:hanging="360"/>
      </w:pPr>
    </w:lvl>
    <w:lvl w:ilvl="4" w:tplc="8D4C3114">
      <w:start w:val="1"/>
      <w:numFmt w:val="lowerLetter"/>
      <w:lvlText w:val="%5."/>
      <w:lvlJc w:val="left"/>
      <w:pPr>
        <w:ind w:left="3600" w:hanging="360"/>
      </w:pPr>
    </w:lvl>
    <w:lvl w:ilvl="5" w:tplc="5BA68014">
      <w:start w:val="1"/>
      <w:numFmt w:val="lowerRoman"/>
      <w:lvlText w:val="%6."/>
      <w:lvlJc w:val="right"/>
      <w:pPr>
        <w:ind w:left="4320" w:hanging="180"/>
      </w:pPr>
    </w:lvl>
    <w:lvl w:ilvl="6" w:tplc="FA4CF4AE">
      <w:start w:val="1"/>
      <w:numFmt w:val="decimal"/>
      <w:lvlText w:val="%7."/>
      <w:lvlJc w:val="left"/>
      <w:pPr>
        <w:ind w:left="5040" w:hanging="360"/>
      </w:pPr>
    </w:lvl>
    <w:lvl w:ilvl="7" w:tplc="79505CFC">
      <w:start w:val="1"/>
      <w:numFmt w:val="lowerLetter"/>
      <w:lvlText w:val="%8."/>
      <w:lvlJc w:val="left"/>
      <w:pPr>
        <w:ind w:left="5760" w:hanging="360"/>
      </w:pPr>
    </w:lvl>
    <w:lvl w:ilvl="8" w:tplc="B92C654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58E4"/>
    <w:multiLevelType w:val="hybridMultilevel"/>
    <w:tmpl w:val="882C6ED4"/>
    <w:lvl w:ilvl="0" w:tplc="29282CF6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2620E20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21DC52F8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61AED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5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0F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8B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E2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83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D388A"/>
    <w:multiLevelType w:val="hybridMultilevel"/>
    <w:tmpl w:val="850EEA82"/>
    <w:lvl w:ilvl="0" w:tplc="5DE45082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EBA60118" w:tentative="1">
      <w:start w:val="1"/>
      <w:numFmt w:val="lowerLetter"/>
      <w:lvlText w:val="%2."/>
      <w:lvlJc w:val="left"/>
      <w:pPr>
        <w:ind w:left="1440" w:hanging="360"/>
      </w:pPr>
    </w:lvl>
    <w:lvl w:ilvl="2" w:tplc="78D4DCB2" w:tentative="1">
      <w:start w:val="1"/>
      <w:numFmt w:val="lowerRoman"/>
      <w:lvlText w:val="%3."/>
      <w:lvlJc w:val="right"/>
      <w:pPr>
        <w:ind w:left="2160" w:hanging="180"/>
      </w:pPr>
    </w:lvl>
    <w:lvl w:ilvl="3" w:tplc="5A86339E" w:tentative="1">
      <w:start w:val="1"/>
      <w:numFmt w:val="decimal"/>
      <w:lvlText w:val="%4."/>
      <w:lvlJc w:val="left"/>
      <w:pPr>
        <w:ind w:left="2880" w:hanging="360"/>
      </w:pPr>
    </w:lvl>
    <w:lvl w:ilvl="4" w:tplc="9E408E74" w:tentative="1">
      <w:start w:val="1"/>
      <w:numFmt w:val="lowerLetter"/>
      <w:lvlText w:val="%5."/>
      <w:lvlJc w:val="left"/>
      <w:pPr>
        <w:ind w:left="3600" w:hanging="360"/>
      </w:pPr>
    </w:lvl>
    <w:lvl w:ilvl="5" w:tplc="63983418" w:tentative="1">
      <w:start w:val="1"/>
      <w:numFmt w:val="lowerRoman"/>
      <w:lvlText w:val="%6."/>
      <w:lvlJc w:val="right"/>
      <w:pPr>
        <w:ind w:left="4320" w:hanging="180"/>
      </w:pPr>
    </w:lvl>
    <w:lvl w:ilvl="6" w:tplc="C48EF7CE" w:tentative="1">
      <w:start w:val="1"/>
      <w:numFmt w:val="decimal"/>
      <w:lvlText w:val="%7."/>
      <w:lvlJc w:val="left"/>
      <w:pPr>
        <w:ind w:left="5040" w:hanging="360"/>
      </w:pPr>
    </w:lvl>
    <w:lvl w:ilvl="7" w:tplc="4E9AD62A" w:tentative="1">
      <w:start w:val="1"/>
      <w:numFmt w:val="lowerLetter"/>
      <w:lvlText w:val="%8."/>
      <w:lvlJc w:val="left"/>
      <w:pPr>
        <w:ind w:left="5760" w:hanging="360"/>
      </w:pPr>
    </w:lvl>
    <w:lvl w:ilvl="8" w:tplc="9C0E4C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9"/>
  </w:num>
  <w:num w:numId="4">
    <w:abstractNumId w:val="38"/>
  </w:num>
  <w:num w:numId="5">
    <w:abstractNumId w:val="33"/>
  </w:num>
  <w:num w:numId="6">
    <w:abstractNumId w:val="12"/>
  </w:num>
  <w:num w:numId="7">
    <w:abstractNumId w:val="5"/>
  </w:num>
  <w:num w:numId="8">
    <w:abstractNumId w:val="29"/>
  </w:num>
  <w:num w:numId="9">
    <w:abstractNumId w:val="25"/>
  </w:num>
  <w:num w:numId="10">
    <w:abstractNumId w:val="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4"/>
  </w:num>
  <w:num w:numId="15">
    <w:abstractNumId w:val="19"/>
  </w:num>
  <w:num w:numId="16">
    <w:abstractNumId w:val="35"/>
  </w:num>
  <w:num w:numId="17">
    <w:abstractNumId w:val="30"/>
  </w:num>
  <w:num w:numId="18">
    <w:abstractNumId w:val="18"/>
  </w:num>
  <w:num w:numId="19">
    <w:abstractNumId w:val="6"/>
  </w:num>
  <w:num w:numId="20">
    <w:abstractNumId w:val="28"/>
  </w:num>
  <w:num w:numId="21">
    <w:abstractNumId w:val="23"/>
  </w:num>
  <w:num w:numId="22">
    <w:abstractNumId w:val="3"/>
  </w:num>
  <w:num w:numId="23">
    <w:abstractNumId w:val="14"/>
  </w:num>
  <w:num w:numId="24">
    <w:abstractNumId w:val="7"/>
  </w:num>
  <w:num w:numId="25">
    <w:abstractNumId w:val="15"/>
  </w:num>
  <w:num w:numId="26">
    <w:abstractNumId w:val="31"/>
  </w:num>
  <w:num w:numId="27">
    <w:abstractNumId w:val="13"/>
  </w:num>
  <w:num w:numId="28">
    <w:abstractNumId w:val="32"/>
  </w:num>
  <w:num w:numId="29">
    <w:abstractNumId w:val="39"/>
  </w:num>
  <w:num w:numId="30">
    <w:abstractNumId w:val="24"/>
  </w:num>
  <w:num w:numId="31">
    <w:abstractNumId w:val="22"/>
  </w:num>
  <w:num w:numId="32">
    <w:abstractNumId w:val="2"/>
  </w:num>
  <w:num w:numId="33">
    <w:abstractNumId w:val="27"/>
  </w:num>
  <w:num w:numId="34">
    <w:abstractNumId w:val="10"/>
  </w:num>
  <w:num w:numId="35">
    <w:abstractNumId w:val="34"/>
  </w:num>
  <w:num w:numId="36">
    <w:abstractNumId w:val="11"/>
  </w:num>
  <w:num w:numId="37">
    <w:abstractNumId w:val="26"/>
  </w:num>
  <w:num w:numId="38">
    <w:abstractNumId w:val="21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D"/>
    <w:rsid w:val="00000485"/>
    <w:rsid w:val="00001778"/>
    <w:rsid w:val="00003272"/>
    <w:rsid w:val="000103BD"/>
    <w:rsid w:val="00010950"/>
    <w:rsid w:val="00011270"/>
    <w:rsid w:val="00011BA0"/>
    <w:rsid w:val="00011C4D"/>
    <w:rsid w:val="0001316D"/>
    <w:rsid w:val="00014599"/>
    <w:rsid w:val="00014D8E"/>
    <w:rsid w:val="0001790D"/>
    <w:rsid w:val="00017BED"/>
    <w:rsid w:val="00027C50"/>
    <w:rsid w:val="0003252C"/>
    <w:rsid w:val="0003612C"/>
    <w:rsid w:val="00041ABF"/>
    <w:rsid w:val="000423FC"/>
    <w:rsid w:val="00043CE4"/>
    <w:rsid w:val="0004598A"/>
    <w:rsid w:val="00045A66"/>
    <w:rsid w:val="000518C1"/>
    <w:rsid w:val="000528ED"/>
    <w:rsid w:val="0005382C"/>
    <w:rsid w:val="00053E7D"/>
    <w:rsid w:val="000540E2"/>
    <w:rsid w:val="00056C52"/>
    <w:rsid w:val="00070BCE"/>
    <w:rsid w:val="00071189"/>
    <w:rsid w:val="00071D57"/>
    <w:rsid w:val="00073E5B"/>
    <w:rsid w:val="0007599D"/>
    <w:rsid w:val="0007639B"/>
    <w:rsid w:val="00080B43"/>
    <w:rsid w:val="000814F7"/>
    <w:rsid w:val="00084A3D"/>
    <w:rsid w:val="00092990"/>
    <w:rsid w:val="00095581"/>
    <w:rsid w:val="00096F6D"/>
    <w:rsid w:val="000A0025"/>
    <w:rsid w:val="000A0DB8"/>
    <w:rsid w:val="000A0E9C"/>
    <w:rsid w:val="000A240C"/>
    <w:rsid w:val="000A2810"/>
    <w:rsid w:val="000A44A7"/>
    <w:rsid w:val="000B118D"/>
    <w:rsid w:val="000B1250"/>
    <w:rsid w:val="000B22A3"/>
    <w:rsid w:val="000B4317"/>
    <w:rsid w:val="000B677B"/>
    <w:rsid w:val="000C1EA4"/>
    <w:rsid w:val="000C20B6"/>
    <w:rsid w:val="000C2149"/>
    <w:rsid w:val="000C2C85"/>
    <w:rsid w:val="000C3F40"/>
    <w:rsid w:val="000C549E"/>
    <w:rsid w:val="000C5C15"/>
    <w:rsid w:val="000C5DD8"/>
    <w:rsid w:val="000C6A6D"/>
    <w:rsid w:val="000C72C2"/>
    <w:rsid w:val="000C7568"/>
    <w:rsid w:val="000C7865"/>
    <w:rsid w:val="000D2084"/>
    <w:rsid w:val="000D283F"/>
    <w:rsid w:val="000D2C98"/>
    <w:rsid w:val="000D3CAA"/>
    <w:rsid w:val="000D3E44"/>
    <w:rsid w:val="000D3E90"/>
    <w:rsid w:val="000E0149"/>
    <w:rsid w:val="000E2AF8"/>
    <w:rsid w:val="000E304D"/>
    <w:rsid w:val="000E3A35"/>
    <w:rsid w:val="000E459F"/>
    <w:rsid w:val="000E60DC"/>
    <w:rsid w:val="000F0029"/>
    <w:rsid w:val="000F0DEA"/>
    <w:rsid w:val="000F16C7"/>
    <w:rsid w:val="000F2779"/>
    <w:rsid w:val="000F2C2C"/>
    <w:rsid w:val="000F39A8"/>
    <w:rsid w:val="00102970"/>
    <w:rsid w:val="00103DA2"/>
    <w:rsid w:val="00112656"/>
    <w:rsid w:val="00113CC3"/>
    <w:rsid w:val="00117E51"/>
    <w:rsid w:val="00121102"/>
    <w:rsid w:val="001236AB"/>
    <w:rsid w:val="00131E19"/>
    <w:rsid w:val="00132E90"/>
    <w:rsid w:val="00134789"/>
    <w:rsid w:val="0013745B"/>
    <w:rsid w:val="00137CF2"/>
    <w:rsid w:val="001408B3"/>
    <w:rsid w:val="00142D93"/>
    <w:rsid w:val="001436D3"/>
    <w:rsid w:val="0014460F"/>
    <w:rsid w:val="00145477"/>
    <w:rsid w:val="00147CAE"/>
    <w:rsid w:val="0015290F"/>
    <w:rsid w:val="00153EB3"/>
    <w:rsid w:val="00154264"/>
    <w:rsid w:val="00157888"/>
    <w:rsid w:val="0016052C"/>
    <w:rsid w:val="00161837"/>
    <w:rsid w:val="001626E5"/>
    <w:rsid w:val="00162B97"/>
    <w:rsid w:val="00166A73"/>
    <w:rsid w:val="00171BEF"/>
    <w:rsid w:val="00171E15"/>
    <w:rsid w:val="001739B1"/>
    <w:rsid w:val="001747A8"/>
    <w:rsid w:val="001753B1"/>
    <w:rsid w:val="0017575F"/>
    <w:rsid w:val="00177D0A"/>
    <w:rsid w:val="00181112"/>
    <w:rsid w:val="00181256"/>
    <w:rsid w:val="00181A1B"/>
    <w:rsid w:val="00181C6D"/>
    <w:rsid w:val="00182A20"/>
    <w:rsid w:val="00182E30"/>
    <w:rsid w:val="00187A99"/>
    <w:rsid w:val="00193217"/>
    <w:rsid w:val="00194CA3"/>
    <w:rsid w:val="00194F6C"/>
    <w:rsid w:val="001A2007"/>
    <w:rsid w:val="001A28D6"/>
    <w:rsid w:val="001A7A53"/>
    <w:rsid w:val="001B0ABA"/>
    <w:rsid w:val="001B1478"/>
    <w:rsid w:val="001B2473"/>
    <w:rsid w:val="001B320D"/>
    <w:rsid w:val="001B329C"/>
    <w:rsid w:val="001B6106"/>
    <w:rsid w:val="001B6670"/>
    <w:rsid w:val="001B6735"/>
    <w:rsid w:val="001B7CE6"/>
    <w:rsid w:val="001C5094"/>
    <w:rsid w:val="001D2AA9"/>
    <w:rsid w:val="001D4BFC"/>
    <w:rsid w:val="001D549B"/>
    <w:rsid w:val="001D5E31"/>
    <w:rsid w:val="001D7024"/>
    <w:rsid w:val="001D70F3"/>
    <w:rsid w:val="001D7EF3"/>
    <w:rsid w:val="001E0502"/>
    <w:rsid w:val="001E2DD0"/>
    <w:rsid w:val="001E390B"/>
    <w:rsid w:val="001E48BB"/>
    <w:rsid w:val="001E61B7"/>
    <w:rsid w:val="001E73F2"/>
    <w:rsid w:val="001E7C1D"/>
    <w:rsid w:val="001F162C"/>
    <w:rsid w:val="001F2259"/>
    <w:rsid w:val="001F3C6B"/>
    <w:rsid w:val="001F58D5"/>
    <w:rsid w:val="001F660A"/>
    <w:rsid w:val="001F7082"/>
    <w:rsid w:val="00200906"/>
    <w:rsid w:val="0020326A"/>
    <w:rsid w:val="00204317"/>
    <w:rsid w:val="0020494D"/>
    <w:rsid w:val="00204FFD"/>
    <w:rsid w:val="00205CC7"/>
    <w:rsid w:val="002128F2"/>
    <w:rsid w:val="00216132"/>
    <w:rsid w:val="002213BB"/>
    <w:rsid w:val="002245FA"/>
    <w:rsid w:val="00224B34"/>
    <w:rsid w:val="00224CE4"/>
    <w:rsid w:val="00230EE4"/>
    <w:rsid w:val="00233DFB"/>
    <w:rsid w:val="002345C9"/>
    <w:rsid w:val="00236CCE"/>
    <w:rsid w:val="00241994"/>
    <w:rsid w:val="00244997"/>
    <w:rsid w:val="00244E6C"/>
    <w:rsid w:val="00250D90"/>
    <w:rsid w:val="002521F3"/>
    <w:rsid w:val="002525DB"/>
    <w:rsid w:val="00255C43"/>
    <w:rsid w:val="00255CC5"/>
    <w:rsid w:val="00255FDD"/>
    <w:rsid w:val="0025630E"/>
    <w:rsid w:val="002569BB"/>
    <w:rsid w:val="00256C6A"/>
    <w:rsid w:val="00263F03"/>
    <w:rsid w:val="002676E4"/>
    <w:rsid w:val="00267869"/>
    <w:rsid w:val="00271F33"/>
    <w:rsid w:val="002749A7"/>
    <w:rsid w:val="00275494"/>
    <w:rsid w:val="0027614B"/>
    <w:rsid w:val="00277940"/>
    <w:rsid w:val="00280105"/>
    <w:rsid w:val="002814D5"/>
    <w:rsid w:val="00281E0A"/>
    <w:rsid w:val="002844B6"/>
    <w:rsid w:val="002862E7"/>
    <w:rsid w:val="0029060C"/>
    <w:rsid w:val="002910FA"/>
    <w:rsid w:val="00294C8B"/>
    <w:rsid w:val="0029611C"/>
    <w:rsid w:val="00296535"/>
    <w:rsid w:val="00296809"/>
    <w:rsid w:val="00296EED"/>
    <w:rsid w:val="002A1526"/>
    <w:rsid w:val="002A6A8C"/>
    <w:rsid w:val="002A6AD0"/>
    <w:rsid w:val="002B05D5"/>
    <w:rsid w:val="002B51D1"/>
    <w:rsid w:val="002C04C2"/>
    <w:rsid w:val="002C18C4"/>
    <w:rsid w:val="002C1B87"/>
    <w:rsid w:val="002C3633"/>
    <w:rsid w:val="002C3915"/>
    <w:rsid w:val="002C5971"/>
    <w:rsid w:val="002C5BFE"/>
    <w:rsid w:val="002C6D87"/>
    <w:rsid w:val="002D1C18"/>
    <w:rsid w:val="002D4F53"/>
    <w:rsid w:val="002D58F2"/>
    <w:rsid w:val="002D5D2D"/>
    <w:rsid w:val="002D76EA"/>
    <w:rsid w:val="002E25E5"/>
    <w:rsid w:val="002E32F0"/>
    <w:rsid w:val="002E4542"/>
    <w:rsid w:val="00300B11"/>
    <w:rsid w:val="00310118"/>
    <w:rsid w:val="003138FF"/>
    <w:rsid w:val="0031416A"/>
    <w:rsid w:val="00314957"/>
    <w:rsid w:val="00320F1C"/>
    <w:rsid w:val="00322336"/>
    <w:rsid w:val="00322E4F"/>
    <w:rsid w:val="003230D2"/>
    <w:rsid w:val="003261B8"/>
    <w:rsid w:val="003279AF"/>
    <w:rsid w:val="0033229B"/>
    <w:rsid w:val="00334626"/>
    <w:rsid w:val="00335F4D"/>
    <w:rsid w:val="003367FE"/>
    <w:rsid w:val="00337DBF"/>
    <w:rsid w:val="003401C2"/>
    <w:rsid w:val="00341744"/>
    <w:rsid w:val="00344F91"/>
    <w:rsid w:val="00346EBA"/>
    <w:rsid w:val="003503FC"/>
    <w:rsid w:val="00351082"/>
    <w:rsid w:val="00351CDC"/>
    <w:rsid w:val="00352C2C"/>
    <w:rsid w:val="003533FF"/>
    <w:rsid w:val="0035564C"/>
    <w:rsid w:val="00356BCC"/>
    <w:rsid w:val="003579F5"/>
    <w:rsid w:val="003628BF"/>
    <w:rsid w:val="00362BEE"/>
    <w:rsid w:val="003633C4"/>
    <w:rsid w:val="00370762"/>
    <w:rsid w:val="003713BF"/>
    <w:rsid w:val="00371A0F"/>
    <w:rsid w:val="00372266"/>
    <w:rsid w:val="00372AB6"/>
    <w:rsid w:val="00372B59"/>
    <w:rsid w:val="00373BD5"/>
    <w:rsid w:val="00374C5B"/>
    <w:rsid w:val="00374ECC"/>
    <w:rsid w:val="00380958"/>
    <w:rsid w:val="003850F2"/>
    <w:rsid w:val="00387B17"/>
    <w:rsid w:val="00390626"/>
    <w:rsid w:val="0039143F"/>
    <w:rsid w:val="00391847"/>
    <w:rsid w:val="00393EC2"/>
    <w:rsid w:val="00395D16"/>
    <w:rsid w:val="003A107A"/>
    <w:rsid w:val="003A574A"/>
    <w:rsid w:val="003A663D"/>
    <w:rsid w:val="003A6706"/>
    <w:rsid w:val="003B0217"/>
    <w:rsid w:val="003B1616"/>
    <w:rsid w:val="003B40F7"/>
    <w:rsid w:val="003B5FBE"/>
    <w:rsid w:val="003B784A"/>
    <w:rsid w:val="003C2431"/>
    <w:rsid w:val="003C2AE6"/>
    <w:rsid w:val="003C5919"/>
    <w:rsid w:val="003C5AE8"/>
    <w:rsid w:val="003C6FAF"/>
    <w:rsid w:val="003C7E0D"/>
    <w:rsid w:val="003D2471"/>
    <w:rsid w:val="003D2A1B"/>
    <w:rsid w:val="003D49CD"/>
    <w:rsid w:val="003D4FF7"/>
    <w:rsid w:val="003D7F24"/>
    <w:rsid w:val="003E0266"/>
    <w:rsid w:val="003E188B"/>
    <w:rsid w:val="003E18FB"/>
    <w:rsid w:val="003E521A"/>
    <w:rsid w:val="003E5E1C"/>
    <w:rsid w:val="003E7834"/>
    <w:rsid w:val="003F1942"/>
    <w:rsid w:val="003F2742"/>
    <w:rsid w:val="003F5FFA"/>
    <w:rsid w:val="003F69F7"/>
    <w:rsid w:val="003F6AD9"/>
    <w:rsid w:val="003F6FC4"/>
    <w:rsid w:val="004015B5"/>
    <w:rsid w:val="00402555"/>
    <w:rsid w:val="00405752"/>
    <w:rsid w:val="00406CE7"/>
    <w:rsid w:val="004074F5"/>
    <w:rsid w:val="00410F5B"/>
    <w:rsid w:val="00410FA9"/>
    <w:rsid w:val="004155EC"/>
    <w:rsid w:val="00415E48"/>
    <w:rsid w:val="00417379"/>
    <w:rsid w:val="0042714C"/>
    <w:rsid w:val="004278FF"/>
    <w:rsid w:val="00427A2B"/>
    <w:rsid w:val="00427DF4"/>
    <w:rsid w:val="00430768"/>
    <w:rsid w:val="00430799"/>
    <w:rsid w:val="00430EBB"/>
    <w:rsid w:val="004366C7"/>
    <w:rsid w:val="00437053"/>
    <w:rsid w:val="00440248"/>
    <w:rsid w:val="00440A73"/>
    <w:rsid w:val="00443B89"/>
    <w:rsid w:val="00443C79"/>
    <w:rsid w:val="00443EB5"/>
    <w:rsid w:val="004461FF"/>
    <w:rsid w:val="004478AF"/>
    <w:rsid w:val="00447E7A"/>
    <w:rsid w:val="00450457"/>
    <w:rsid w:val="00454117"/>
    <w:rsid w:val="00456432"/>
    <w:rsid w:val="0045695F"/>
    <w:rsid w:val="00456B8D"/>
    <w:rsid w:val="00456CE5"/>
    <w:rsid w:val="00457DAC"/>
    <w:rsid w:val="0046005C"/>
    <w:rsid w:val="00461E39"/>
    <w:rsid w:val="0046210B"/>
    <w:rsid w:val="00471252"/>
    <w:rsid w:val="00473196"/>
    <w:rsid w:val="00474A1A"/>
    <w:rsid w:val="004760C1"/>
    <w:rsid w:val="00476111"/>
    <w:rsid w:val="004761E1"/>
    <w:rsid w:val="004816B0"/>
    <w:rsid w:val="00482052"/>
    <w:rsid w:val="00484E8A"/>
    <w:rsid w:val="004856A0"/>
    <w:rsid w:val="00487CF7"/>
    <w:rsid w:val="004900A8"/>
    <w:rsid w:val="0049107E"/>
    <w:rsid w:val="004926A7"/>
    <w:rsid w:val="00492BEF"/>
    <w:rsid w:val="00494527"/>
    <w:rsid w:val="00496D63"/>
    <w:rsid w:val="004A30BF"/>
    <w:rsid w:val="004A4161"/>
    <w:rsid w:val="004A424F"/>
    <w:rsid w:val="004A430A"/>
    <w:rsid w:val="004A44A6"/>
    <w:rsid w:val="004A4B17"/>
    <w:rsid w:val="004A5B2F"/>
    <w:rsid w:val="004B0D40"/>
    <w:rsid w:val="004C289D"/>
    <w:rsid w:val="004C455F"/>
    <w:rsid w:val="004C6AE5"/>
    <w:rsid w:val="004E2920"/>
    <w:rsid w:val="004E49B8"/>
    <w:rsid w:val="004E7E58"/>
    <w:rsid w:val="004F030D"/>
    <w:rsid w:val="004F08CD"/>
    <w:rsid w:val="004F1A2D"/>
    <w:rsid w:val="004F1D75"/>
    <w:rsid w:val="004F31D4"/>
    <w:rsid w:val="004F5986"/>
    <w:rsid w:val="0050052F"/>
    <w:rsid w:val="00503233"/>
    <w:rsid w:val="00503C22"/>
    <w:rsid w:val="00504784"/>
    <w:rsid w:val="00506BCA"/>
    <w:rsid w:val="00507BA4"/>
    <w:rsid w:val="005123B1"/>
    <w:rsid w:val="005150DC"/>
    <w:rsid w:val="0051760B"/>
    <w:rsid w:val="005203E9"/>
    <w:rsid w:val="00520FC3"/>
    <w:rsid w:val="0052258A"/>
    <w:rsid w:val="00523CFA"/>
    <w:rsid w:val="005263FB"/>
    <w:rsid w:val="005264CC"/>
    <w:rsid w:val="005275E5"/>
    <w:rsid w:val="0053125A"/>
    <w:rsid w:val="00531D84"/>
    <w:rsid w:val="0053455F"/>
    <w:rsid w:val="00537F0B"/>
    <w:rsid w:val="00546437"/>
    <w:rsid w:val="00546A49"/>
    <w:rsid w:val="00550A56"/>
    <w:rsid w:val="00554637"/>
    <w:rsid w:val="005558C6"/>
    <w:rsid w:val="00556632"/>
    <w:rsid w:val="0055755D"/>
    <w:rsid w:val="005625F4"/>
    <w:rsid w:val="00564E80"/>
    <w:rsid w:val="00564F60"/>
    <w:rsid w:val="00567EE5"/>
    <w:rsid w:val="00567FB2"/>
    <w:rsid w:val="00572D43"/>
    <w:rsid w:val="00573A40"/>
    <w:rsid w:val="00574E37"/>
    <w:rsid w:val="0057680F"/>
    <w:rsid w:val="005771C4"/>
    <w:rsid w:val="00580DAD"/>
    <w:rsid w:val="00581236"/>
    <w:rsid w:val="005878C5"/>
    <w:rsid w:val="0059152C"/>
    <w:rsid w:val="005A0475"/>
    <w:rsid w:val="005A0504"/>
    <w:rsid w:val="005A170C"/>
    <w:rsid w:val="005A3443"/>
    <w:rsid w:val="005A71A0"/>
    <w:rsid w:val="005B0469"/>
    <w:rsid w:val="005B065E"/>
    <w:rsid w:val="005B09FE"/>
    <w:rsid w:val="005B3214"/>
    <w:rsid w:val="005B7E4D"/>
    <w:rsid w:val="005C086A"/>
    <w:rsid w:val="005C207F"/>
    <w:rsid w:val="005C6009"/>
    <w:rsid w:val="005C63E2"/>
    <w:rsid w:val="005C731E"/>
    <w:rsid w:val="005C7BC5"/>
    <w:rsid w:val="005D022F"/>
    <w:rsid w:val="005D0B51"/>
    <w:rsid w:val="005D17D1"/>
    <w:rsid w:val="005D1FB0"/>
    <w:rsid w:val="005D2FA0"/>
    <w:rsid w:val="005D51AE"/>
    <w:rsid w:val="005E1CA2"/>
    <w:rsid w:val="005E238C"/>
    <w:rsid w:val="005E2B24"/>
    <w:rsid w:val="005E2B41"/>
    <w:rsid w:val="005E439E"/>
    <w:rsid w:val="005F181C"/>
    <w:rsid w:val="005F252F"/>
    <w:rsid w:val="005F37FB"/>
    <w:rsid w:val="005F63FC"/>
    <w:rsid w:val="005F7381"/>
    <w:rsid w:val="00600873"/>
    <w:rsid w:val="0060229F"/>
    <w:rsid w:val="006028CC"/>
    <w:rsid w:val="0060685C"/>
    <w:rsid w:val="00607311"/>
    <w:rsid w:val="00607770"/>
    <w:rsid w:val="00607881"/>
    <w:rsid w:val="00615391"/>
    <w:rsid w:val="00615CC5"/>
    <w:rsid w:val="00616929"/>
    <w:rsid w:val="00616DBB"/>
    <w:rsid w:val="00616F01"/>
    <w:rsid w:val="00621801"/>
    <w:rsid w:val="00622152"/>
    <w:rsid w:val="006245DD"/>
    <w:rsid w:val="006261CD"/>
    <w:rsid w:val="00626E1B"/>
    <w:rsid w:val="00637FF6"/>
    <w:rsid w:val="006416BB"/>
    <w:rsid w:val="006424D1"/>
    <w:rsid w:val="0064293D"/>
    <w:rsid w:val="00644940"/>
    <w:rsid w:val="00644E5A"/>
    <w:rsid w:val="00646B81"/>
    <w:rsid w:val="00647EA6"/>
    <w:rsid w:val="00650E04"/>
    <w:rsid w:val="0065202C"/>
    <w:rsid w:val="0065338F"/>
    <w:rsid w:val="00654A60"/>
    <w:rsid w:val="006562FB"/>
    <w:rsid w:val="00657743"/>
    <w:rsid w:val="00660C42"/>
    <w:rsid w:val="00662D9D"/>
    <w:rsid w:val="006634EB"/>
    <w:rsid w:val="00667CF6"/>
    <w:rsid w:val="0067106D"/>
    <w:rsid w:val="0067272A"/>
    <w:rsid w:val="00674761"/>
    <w:rsid w:val="00677190"/>
    <w:rsid w:val="00677938"/>
    <w:rsid w:val="00681067"/>
    <w:rsid w:val="00681911"/>
    <w:rsid w:val="006819FE"/>
    <w:rsid w:val="00684326"/>
    <w:rsid w:val="0068600C"/>
    <w:rsid w:val="00692AA5"/>
    <w:rsid w:val="006963DA"/>
    <w:rsid w:val="006979C2"/>
    <w:rsid w:val="006A2323"/>
    <w:rsid w:val="006A311B"/>
    <w:rsid w:val="006A370E"/>
    <w:rsid w:val="006A3DB5"/>
    <w:rsid w:val="006A47A5"/>
    <w:rsid w:val="006A73E4"/>
    <w:rsid w:val="006B015F"/>
    <w:rsid w:val="006B293F"/>
    <w:rsid w:val="006B4646"/>
    <w:rsid w:val="006B6F30"/>
    <w:rsid w:val="006B71AC"/>
    <w:rsid w:val="006B7AC2"/>
    <w:rsid w:val="006C366F"/>
    <w:rsid w:val="006C3749"/>
    <w:rsid w:val="006C4E1A"/>
    <w:rsid w:val="006C553E"/>
    <w:rsid w:val="006C5C0E"/>
    <w:rsid w:val="006C6B37"/>
    <w:rsid w:val="006C74B3"/>
    <w:rsid w:val="006D2D06"/>
    <w:rsid w:val="006D3631"/>
    <w:rsid w:val="006D371F"/>
    <w:rsid w:val="006D3BE8"/>
    <w:rsid w:val="006D489B"/>
    <w:rsid w:val="006D5A11"/>
    <w:rsid w:val="006D62E7"/>
    <w:rsid w:val="006D7383"/>
    <w:rsid w:val="006D751F"/>
    <w:rsid w:val="006E0487"/>
    <w:rsid w:val="006E0CE3"/>
    <w:rsid w:val="006E24A7"/>
    <w:rsid w:val="006E2E9E"/>
    <w:rsid w:val="006E3FFD"/>
    <w:rsid w:val="006E4C3F"/>
    <w:rsid w:val="006F7ECE"/>
    <w:rsid w:val="00703110"/>
    <w:rsid w:val="00703132"/>
    <w:rsid w:val="007053C1"/>
    <w:rsid w:val="007115A8"/>
    <w:rsid w:val="00711AD2"/>
    <w:rsid w:val="00711B37"/>
    <w:rsid w:val="00712296"/>
    <w:rsid w:val="00713B9C"/>
    <w:rsid w:val="00714299"/>
    <w:rsid w:val="00714603"/>
    <w:rsid w:val="00714B0A"/>
    <w:rsid w:val="00714FCC"/>
    <w:rsid w:val="007166D4"/>
    <w:rsid w:val="00716701"/>
    <w:rsid w:val="007178C7"/>
    <w:rsid w:val="0072195A"/>
    <w:rsid w:val="00722608"/>
    <w:rsid w:val="00722AFA"/>
    <w:rsid w:val="00724B5A"/>
    <w:rsid w:val="00725641"/>
    <w:rsid w:val="00725D36"/>
    <w:rsid w:val="0073149F"/>
    <w:rsid w:val="00731521"/>
    <w:rsid w:val="007355E4"/>
    <w:rsid w:val="007408DF"/>
    <w:rsid w:val="00744C65"/>
    <w:rsid w:val="007464A3"/>
    <w:rsid w:val="00746C7C"/>
    <w:rsid w:val="00750095"/>
    <w:rsid w:val="00752D39"/>
    <w:rsid w:val="00754575"/>
    <w:rsid w:val="00754E6B"/>
    <w:rsid w:val="00754FBE"/>
    <w:rsid w:val="00757CFC"/>
    <w:rsid w:val="007651DC"/>
    <w:rsid w:val="00765BF3"/>
    <w:rsid w:val="00766065"/>
    <w:rsid w:val="0076660E"/>
    <w:rsid w:val="0076761C"/>
    <w:rsid w:val="0077246A"/>
    <w:rsid w:val="00781C4C"/>
    <w:rsid w:val="0078279D"/>
    <w:rsid w:val="00784166"/>
    <w:rsid w:val="00786188"/>
    <w:rsid w:val="00786C27"/>
    <w:rsid w:val="007906D4"/>
    <w:rsid w:val="007911FD"/>
    <w:rsid w:val="007916DC"/>
    <w:rsid w:val="007927A3"/>
    <w:rsid w:val="007928D9"/>
    <w:rsid w:val="007976AB"/>
    <w:rsid w:val="007A1E65"/>
    <w:rsid w:val="007A220C"/>
    <w:rsid w:val="007A2CEE"/>
    <w:rsid w:val="007A2FB8"/>
    <w:rsid w:val="007A3067"/>
    <w:rsid w:val="007A32A3"/>
    <w:rsid w:val="007A378B"/>
    <w:rsid w:val="007A492B"/>
    <w:rsid w:val="007A5EA1"/>
    <w:rsid w:val="007A66CF"/>
    <w:rsid w:val="007A77CA"/>
    <w:rsid w:val="007A7870"/>
    <w:rsid w:val="007B08FE"/>
    <w:rsid w:val="007B1269"/>
    <w:rsid w:val="007B1C96"/>
    <w:rsid w:val="007B53E8"/>
    <w:rsid w:val="007B58F1"/>
    <w:rsid w:val="007C0140"/>
    <w:rsid w:val="007C19F5"/>
    <w:rsid w:val="007C2369"/>
    <w:rsid w:val="007C2781"/>
    <w:rsid w:val="007C4541"/>
    <w:rsid w:val="007D2AC1"/>
    <w:rsid w:val="007D2F46"/>
    <w:rsid w:val="007D3766"/>
    <w:rsid w:val="007D3A1E"/>
    <w:rsid w:val="007D488E"/>
    <w:rsid w:val="007D5923"/>
    <w:rsid w:val="007D7A59"/>
    <w:rsid w:val="007E0186"/>
    <w:rsid w:val="007E0BE1"/>
    <w:rsid w:val="007E1D29"/>
    <w:rsid w:val="007E5D94"/>
    <w:rsid w:val="007E5F40"/>
    <w:rsid w:val="007E660A"/>
    <w:rsid w:val="007F048B"/>
    <w:rsid w:val="007F0670"/>
    <w:rsid w:val="007F0C40"/>
    <w:rsid w:val="007F0FB7"/>
    <w:rsid w:val="007F1490"/>
    <w:rsid w:val="007F17F2"/>
    <w:rsid w:val="007F6C8D"/>
    <w:rsid w:val="00800466"/>
    <w:rsid w:val="00803E68"/>
    <w:rsid w:val="008042F1"/>
    <w:rsid w:val="008060B0"/>
    <w:rsid w:val="00806333"/>
    <w:rsid w:val="00807D6B"/>
    <w:rsid w:val="00812C98"/>
    <w:rsid w:val="00813264"/>
    <w:rsid w:val="00814AED"/>
    <w:rsid w:val="00816CB3"/>
    <w:rsid w:val="00816F7B"/>
    <w:rsid w:val="00822DB3"/>
    <w:rsid w:val="0083012A"/>
    <w:rsid w:val="00830F64"/>
    <w:rsid w:val="00831434"/>
    <w:rsid w:val="00831610"/>
    <w:rsid w:val="00831876"/>
    <w:rsid w:val="00832FC1"/>
    <w:rsid w:val="008335B6"/>
    <w:rsid w:val="00833AE4"/>
    <w:rsid w:val="0083549D"/>
    <w:rsid w:val="00837963"/>
    <w:rsid w:val="00837E3B"/>
    <w:rsid w:val="008418BB"/>
    <w:rsid w:val="008437B1"/>
    <w:rsid w:val="00844639"/>
    <w:rsid w:val="00845495"/>
    <w:rsid w:val="00850601"/>
    <w:rsid w:val="00851431"/>
    <w:rsid w:val="00851554"/>
    <w:rsid w:val="00852B96"/>
    <w:rsid w:val="00853456"/>
    <w:rsid w:val="008554A1"/>
    <w:rsid w:val="00866FFB"/>
    <w:rsid w:val="008670F9"/>
    <w:rsid w:val="008674BA"/>
    <w:rsid w:val="00873202"/>
    <w:rsid w:val="008733C5"/>
    <w:rsid w:val="00874D7E"/>
    <w:rsid w:val="00875FD4"/>
    <w:rsid w:val="008815D0"/>
    <w:rsid w:val="00881DD4"/>
    <w:rsid w:val="008869AB"/>
    <w:rsid w:val="00887CF8"/>
    <w:rsid w:val="0089070C"/>
    <w:rsid w:val="00892A7D"/>
    <w:rsid w:val="00893A21"/>
    <w:rsid w:val="008941DA"/>
    <w:rsid w:val="00896165"/>
    <w:rsid w:val="008A31F5"/>
    <w:rsid w:val="008A49BE"/>
    <w:rsid w:val="008A6798"/>
    <w:rsid w:val="008A7EE5"/>
    <w:rsid w:val="008B240A"/>
    <w:rsid w:val="008B2B37"/>
    <w:rsid w:val="008B4029"/>
    <w:rsid w:val="008B46D9"/>
    <w:rsid w:val="008B4FED"/>
    <w:rsid w:val="008C0482"/>
    <w:rsid w:val="008C1B70"/>
    <w:rsid w:val="008C1F43"/>
    <w:rsid w:val="008C21CF"/>
    <w:rsid w:val="008C2DC7"/>
    <w:rsid w:val="008C5BB3"/>
    <w:rsid w:val="008C7ABF"/>
    <w:rsid w:val="008C7B2C"/>
    <w:rsid w:val="008D4643"/>
    <w:rsid w:val="008D4B85"/>
    <w:rsid w:val="008E4745"/>
    <w:rsid w:val="008E59A3"/>
    <w:rsid w:val="008F127C"/>
    <w:rsid w:val="008F1A7E"/>
    <w:rsid w:val="008F21A4"/>
    <w:rsid w:val="008F36DF"/>
    <w:rsid w:val="008F5931"/>
    <w:rsid w:val="008F6026"/>
    <w:rsid w:val="008F730C"/>
    <w:rsid w:val="008F7E1F"/>
    <w:rsid w:val="00900EE6"/>
    <w:rsid w:val="00902BAE"/>
    <w:rsid w:val="00905000"/>
    <w:rsid w:val="00907F40"/>
    <w:rsid w:val="00910315"/>
    <w:rsid w:val="00913EF6"/>
    <w:rsid w:val="009168CC"/>
    <w:rsid w:val="00917F41"/>
    <w:rsid w:val="0092044B"/>
    <w:rsid w:val="0092176D"/>
    <w:rsid w:val="00923304"/>
    <w:rsid w:val="00923474"/>
    <w:rsid w:val="00923801"/>
    <w:rsid w:val="009242EA"/>
    <w:rsid w:val="00925BF9"/>
    <w:rsid w:val="009264CB"/>
    <w:rsid w:val="0093030A"/>
    <w:rsid w:val="009318A0"/>
    <w:rsid w:val="00937040"/>
    <w:rsid w:val="00940162"/>
    <w:rsid w:val="0095356D"/>
    <w:rsid w:val="00953ADA"/>
    <w:rsid w:val="0095563E"/>
    <w:rsid w:val="00955D93"/>
    <w:rsid w:val="00960126"/>
    <w:rsid w:val="00963ED1"/>
    <w:rsid w:val="00966168"/>
    <w:rsid w:val="0096682B"/>
    <w:rsid w:val="00966955"/>
    <w:rsid w:val="00967BD1"/>
    <w:rsid w:val="00967FD4"/>
    <w:rsid w:val="00972D43"/>
    <w:rsid w:val="0097399B"/>
    <w:rsid w:val="00974123"/>
    <w:rsid w:val="0097544F"/>
    <w:rsid w:val="009776F5"/>
    <w:rsid w:val="0098034B"/>
    <w:rsid w:val="0098047A"/>
    <w:rsid w:val="00993C06"/>
    <w:rsid w:val="009956E9"/>
    <w:rsid w:val="00995BFE"/>
    <w:rsid w:val="009963F6"/>
    <w:rsid w:val="00996573"/>
    <w:rsid w:val="009968F2"/>
    <w:rsid w:val="009A00FC"/>
    <w:rsid w:val="009A3587"/>
    <w:rsid w:val="009A549E"/>
    <w:rsid w:val="009B30DF"/>
    <w:rsid w:val="009B3F9C"/>
    <w:rsid w:val="009B6658"/>
    <w:rsid w:val="009C154C"/>
    <w:rsid w:val="009C3373"/>
    <w:rsid w:val="009C58B7"/>
    <w:rsid w:val="009C61CC"/>
    <w:rsid w:val="009D08FE"/>
    <w:rsid w:val="009D2E91"/>
    <w:rsid w:val="009D3280"/>
    <w:rsid w:val="009D7A05"/>
    <w:rsid w:val="009E246B"/>
    <w:rsid w:val="009E732F"/>
    <w:rsid w:val="009F0E9D"/>
    <w:rsid w:val="009F123B"/>
    <w:rsid w:val="009F1C3B"/>
    <w:rsid w:val="009F28BE"/>
    <w:rsid w:val="009F7111"/>
    <w:rsid w:val="00A003EC"/>
    <w:rsid w:val="00A00931"/>
    <w:rsid w:val="00A01B55"/>
    <w:rsid w:val="00A02331"/>
    <w:rsid w:val="00A02C75"/>
    <w:rsid w:val="00A05468"/>
    <w:rsid w:val="00A06974"/>
    <w:rsid w:val="00A10069"/>
    <w:rsid w:val="00A145CD"/>
    <w:rsid w:val="00A16287"/>
    <w:rsid w:val="00A17D8F"/>
    <w:rsid w:val="00A17EE7"/>
    <w:rsid w:val="00A21353"/>
    <w:rsid w:val="00A21C7F"/>
    <w:rsid w:val="00A224BF"/>
    <w:rsid w:val="00A2437E"/>
    <w:rsid w:val="00A24B06"/>
    <w:rsid w:val="00A32F8C"/>
    <w:rsid w:val="00A3374B"/>
    <w:rsid w:val="00A34AF3"/>
    <w:rsid w:val="00A37631"/>
    <w:rsid w:val="00A4116A"/>
    <w:rsid w:val="00A4309E"/>
    <w:rsid w:val="00A5015D"/>
    <w:rsid w:val="00A50E74"/>
    <w:rsid w:val="00A51837"/>
    <w:rsid w:val="00A5206E"/>
    <w:rsid w:val="00A53471"/>
    <w:rsid w:val="00A53D4E"/>
    <w:rsid w:val="00A5446D"/>
    <w:rsid w:val="00A5732B"/>
    <w:rsid w:val="00A65BDC"/>
    <w:rsid w:val="00A65F24"/>
    <w:rsid w:val="00A66202"/>
    <w:rsid w:val="00A708F3"/>
    <w:rsid w:val="00A709D1"/>
    <w:rsid w:val="00A7265A"/>
    <w:rsid w:val="00A7603D"/>
    <w:rsid w:val="00A77BAD"/>
    <w:rsid w:val="00A81242"/>
    <w:rsid w:val="00A8154C"/>
    <w:rsid w:val="00A81793"/>
    <w:rsid w:val="00A82E35"/>
    <w:rsid w:val="00A858FA"/>
    <w:rsid w:val="00A86FAA"/>
    <w:rsid w:val="00A87A7A"/>
    <w:rsid w:val="00A87BAD"/>
    <w:rsid w:val="00A909BD"/>
    <w:rsid w:val="00A918F4"/>
    <w:rsid w:val="00A949A6"/>
    <w:rsid w:val="00A956F5"/>
    <w:rsid w:val="00A96555"/>
    <w:rsid w:val="00A9749B"/>
    <w:rsid w:val="00A97A1E"/>
    <w:rsid w:val="00AA0250"/>
    <w:rsid w:val="00AA04B2"/>
    <w:rsid w:val="00AA0E2A"/>
    <w:rsid w:val="00AA1376"/>
    <w:rsid w:val="00AA1CC0"/>
    <w:rsid w:val="00AA2741"/>
    <w:rsid w:val="00AA66D3"/>
    <w:rsid w:val="00AB12EC"/>
    <w:rsid w:val="00AB1FD3"/>
    <w:rsid w:val="00AB4D3E"/>
    <w:rsid w:val="00AB507D"/>
    <w:rsid w:val="00AB6530"/>
    <w:rsid w:val="00AB74BC"/>
    <w:rsid w:val="00AB7CF4"/>
    <w:rsid w:val="00AC37D4"/>
    <w:rsid w:val="00AC58CF"/>
    <w:rsid w:val="00AC6D94"/>
    <w:rsid w:val="00AD444B"/>
    <w:rsid w:val="00AD7387"/>
    <w:rsid w:val="00AE40B0"/>
    <w:rsid w:val="00AE4ECC"/>
    <w:rsid w:val="00AF4721"/>
    <w:rsid w:val="00AF6C74"/>
    <w:rsid w:val="00B01CA3"/>
    <w:rsid w:val="00B0490F"/>
    <w:rsid w:val="00B11FD2"/>
    <w:rsid w:val="00B131BD"/>
    <w:rsid w:val="00B13215"/>
    <w:rsid w:val="00B13DF8"/>
    <w:rsid w:val="00B2218C"/>
    <w:rsid w:val="00B22D00"/>
    <w:rsid w:val="00B24577"/>
    <w:rsid w:val="00B31636"/>
    <w:rsid w:val="00B33F36"/>
    <w:rsid w:val="00B34B3C"/>
    <w:rsid w:val="00B350EA"/>
    <w:rsid w:val="00B413FD"/>
    <w:rsid w:val="00B43A67"/>
    <w:rsid w:val="00B44B02"/>
    <w:rsid w:val="00B46D15"/>
    <w:rsid w:val="00B473BA"/>
    <w:rsid w:val="00B50517"/>
    <w:rsid w:val="00B51499"/>
    <w:rsid w:val="00B52E9F"/>
    <w:rsid w:val="00B5366F"/>
    <w:rsid w:val="00B5370A"/>
    <w:rsid w:val="00B54879"/>
    <w:rsid w:val="00B56834"/>
    <w:rsid w:val="00B56872"/>
    <w:rsid w:val="00B62CAF"/>
    <w:rsid w:val="00B64585"/>
    <w:rsid w:val="00B66D18"/>
    <w:rsid w:val="00B70022"/>
    <w:rsid w:val="00B70B2B"/>
    <w:rsid w:val="00B71161"/>
    <w:rsid w:val="00B7157A"/>
    <w:rsid w:val="00B734CA"/>
    <w:rsid w:val="00B755D9"/>
    <w:rsid w:val="00B7645F"/>
    <w:rsid w:val="00B777FD"/>
    <w:rsid w:val="00B80180"/>
    <w:rsid w:val="00B8041B"/>
    <w:rsid w:val="00B83C83"/>
    <w:rsid w:val="00B84004"/>
    <w:rsid w:val="00B8526F"/>
    <w:rsid w:val="00B859E4"/>
    <w:rsid w:val="00B878E6"/>
    <w:rsid w:val="00B90240"/>
    <w:rsid w:val="00B90EB3"/>
    <w:rsid w:val="00B93E66"/>
    <w:rsid w:val="00B95723"/>
    <w:rsid w:val="00B96528"/>
    <w:rsid w:val="00B969EC"/>
    <w:rsid w:val="00B97B60"/>
    <w:rsid w:val="00B97DFA"/>
    <w:rsid w:val="00BA167E"/>
    <w:rsid w:val="00BA518E"/>
    <w:rsid w:val="00BA64BF"/>
    <w:rsid w:val="00BB11BB"/>
    <w:rsid w:val="00BB1D40"/>
    <w:rsid w:val="00BB3C85"/>
    <w:rsid w:val="00BB54E5"/>
    <w:rsid w:val="00BB6442"/>
    <w:rsid w:val="00BC07AE"/>
    <w:rsid w:val="00BC112A"/>
    <w:rsid w:val="00BC1AC5"/>
    <w:rsid w:val="00BC23C4"/>
    <w:rsid w:val="00BC471B"/>
    <w:rsid w:val="00BC4C6D"/>
    <w:rsid w:val="00BC6677"/>
    <w:rsid w:val="00BC67DD"/>
    <w:rsid w:val="00BD0D27"/>
    <w:rsid w:val="00BD12FF"/>
    <w:rsid w:val="00BD14DD"/>
    <w:rsid w:val="00BD283F"/>
    <w:rsid w:val="00BD3AE0"/>
    <w:rsid w:val="00BD4C70"/>
    <w:rsid w:val="00BD5EC2"/>
    <w:rsid w:val="00BD6961"/>
    <w:rsid w:val="00BD6A9A"/>
    <w:rsid w:val="00BE0731"/>
    <w:rsid w:val="00BE5292"/>
    <w:rsid w:val="00BE5920"/>
    <w:rsid w:val="00BE669B"/>
    <w:rsid w:val="00BE7EE3"/>
    <w:rsid w:val="00BF1091"/>
    <w:rsid w:val="00BF31DF"/>
    <w:rsid w:val="00BF5A8A"/>
    <w:rsid w:val="00BF5DD8"/>
    <w:rsid w:val="00C0166C"/>
    <w:rsid w:val="00C02E9F"/>
    <w:rsid w:val="00C06993"/>
    <w:rsid w:val="00C107FA"/>
    <w:rsid w:val="00C11EAB"/>
    <w:rsid w:val="00C12A68"/>
    <w:rsid w:val="00C12A9C"/>
    <w:rsid w:val="00C12BB7"/>
    <w:rsid w:val="00C134B8"/>
    <w:rsid w:val="00C13CAE"/>
    <w:rsid w:val="00C13F32"/>
    <w:rsid w:val="00C146D3"/>
    <w:rsid w:val="00C1784D"/>
    <w:rsid w:val="00C24BAE"/>
    <w:rsid w:val="00C252BF"/>
    <w:rsid w:val="00C33EF8"/>
    <w:rsid w:val="00C33F9E"/>
    <w:rsid w:val="00C3490B"/>
    <w:rsid w:val="00C34DE2"/>
    <w:rsid w:val="00C358A1"/>
    <w:rsid w:val="00C3704E"/>
    <w:rsid w:val="00C40682"/>
    <w:rsid w:val="00C41795"/>
    <w:rsid w:val="00C501DD"/>
    <w:rsid w:val="00C514F7"/>
    <w:rsid w:val="00C5295C"/>
    <w:rsid w:val="00C551FC"/>
    <w:rsid w:val="00C575FD"/>
    <w:rsid w:val="00C6174E"/>
    <w:rsid w:val="00C638EA"/>
    <w:rsid w:val="00C645D5"/>
    <w:rsid w:val="00C64AB2"/>
    <w:rsid w:val="00C64B26"/>
    <w:rsid w:val="00C664C9"/>
    <w:rsid w:val="00C66A55"/>
    <w:rsid w:val="00C71B0D"/>
    <w:rsid w:val="00C72C60"/>
    <w:rsid w:val="00C734E7"/>
    <w:rsid w:val="00C7496D"/>
    <w:rsid w:val="00C74DF4"/>
    <w:rsid w:val="00C75F52"/>
    <w:rsid w:val="00C763D8"/>
    <w:rsid w:val="00C81692"/>
    <w:rsid w:val="00C867E6"/>
    <w:rsid w:val="00C91D72"/>
    <w:rsid w:val="00C92051"/>
    <w:rsid w:val="00C9215F"/>
    <w:rsid w:val="00C92332"/>
    <w:rsid w:val="00C96831"/>
    <w:rsid w:val="00CA1CC7"/>
    <w:rsid w:val="00CA203B"/>
    <w:rsid w:val="00CA274A"/>
    <w:rsid w:val="00CA32BB"/>
    <w:rsid w:val="00CA4C33"/>
    <w:rsid w:val="00CB3743"/>
    <w:rsid w:val="00CB4C0A"/>
    <w:rsid w:val="00CC2FCD"/>
    <w:rsid w:val="00CC35D0"/>
    <w:rsid w:val="00CC6BEB"/>
    <w:rsid w:val="00CD0662"/>
    <w:rsid w:val="00CD14E5"/>
    <w:rsid w:val="00CD23D5"/>
    <w:rsid w:val="00CE2032"/>
    <w:rsid w:val="00CE24F8"/>
    <w:rsid w:val="00CE2900"/>
    <w:rsid w:val="00CE2E4B"/>
    <w:rsid w:val="00CE2FB0"/>
    <w:rsid w:val="00CE5122"/>
    <w:rsid w:val="00CE5912"/>
    <w:rsid w:val="00CE6A0A"/>
    <w:rsid w:val="00CE77C9"/>
    <w:rsid w:val="00CF023E"/>
    <w:rsid w:val="00CF0688"/>
    <w:rsid w:val="00CF15FC"/>
    <w:rsid w:val="00CF3E94"/>
    <w:rsid w:val="00CF5BDF"/>
    <w:rsid w:val="00CF7619"/>
    <w:rsid w:val="00D0006D"/>
    <w:rsid w:val="00D03AE9"/>
    <w:rsid w:val="00D045E7"/>
    <w:rsid w:val="00D04853"/>
    <w:rsid w:val="00D102F9"/>
    <w:rsid w:val="00D131CF"/>
    <w:rsid w:val="00D136C0"/>
    <w:rsid w:val="00D14197"/>
    <w:rsid w:val="00D14685"/>
    <w:rsid w:val="00D15EAC"/>
    <w:rsid w:val="00D16B65"/>
    <w:rsid w:val="00D16B7E"/>
    <w:rsid w:val="00D177FC"/>
    <w:rsid w:val="00D2043B"/>
    <w:rsid w:val="00D21354"/>
    <w:rsid w:val="00D23745"/>
    <w:rsid w:val="00D26A71"/>
    <w:rsid w:val="00D26B2F"/>
    <w:rsid w:val="00D27112"/>
    <w:rsid w:val="00D32B73"/>
    <w:rsid w:val="00D34163"/>
    <w:rsid w:val="00D35FF0"/>
    <w:rsid w:val="00D37E0E"/>
    <w:rsid w:val="00D37EC3"/>
    <w:rsid w:val="00D42245"/>
    <w:rsid w:val="00D43BEF"/>
    <w:rsid w:val="00D451B5"/>
    <w:rsid w:val="00D46593"/>
    <w:rsid w:val="00D47516"/>
    <w:rsid w:val="00D477CD"/>
    <w:rsid w:val="00D50AD1"/>
    <w:rsid w:val="00D52873"/>
    <w:rsid w:val="00D53375"/>
    <w:rsid w:val="00D537EC"/>
    <w:rsid w:val="00D55F8F"/>
    <w:rsid w:val="00D5745B"/>
    <w:rsid w:val="00D60620"/>
    <w:rsid w:val="00D618F2"/>
    <w:rsid w:val="00D62568"/>
    <w:rsid w:val="00D63A84"/>
    <w:rsid w:val="00D64359"/>
    <w:rsid w:val="00D70C27"/>
    <w:rsid w:val="00D715E3"/>
    <w:rsid w:val="00D71C8D"/>
    <w:rsid w:val="00D768D4"/>
    <w:rsid w:val="00D775DA"/>
    <w:rsid w:val="00D77C18"/>
    <w:rsid w:val="00D812D3"/>
    <w:rsid w:val="00D85A6E"/>
    <w:rsid w:val="00D86187"/>
    <w:rsid w:val="00D8643C"/>
    <w:rsid w:val="00D87C17"/>
    <w:rsid w:val="00D92DFD"/>
    <w:rsid w:val="00D93613"/>
    <w:rsid w:val="00D95D8D"/>
    <w:rsid w:val="00D97C72"/>
    <w:rsid w:val="00DA04D5"/>
    <w:rsid w:val="00DA4ED9"/>
    <w:rsid w:val="00DA6FB0"/>
    <w:rsid w:val="00DB018F"/>
    <w:rsid w:val="00DB06AC"/>
    <w:rsid w:val="00DB0FD3"/>
    <w:rsid w:val="00DB35DD"/>
    <w:rsid w:val="00DB48DF"/>
    <w:rsid w:val="00DB4F68"/>
    <w:rsid w:val="00DB6A34"/>
    <w:rsid w:val="00DC07D5"/>
    <w:rsid w:val="00DC6322"/>
    <w:rsid w:val="00DC72B3"/>
    <w:rsid w:val="00DC7BB0"/>
    <w:rsid w:val="00DD3472"/>
    <w:rsid w:val="00DD3C1F"/>
    <w:rsid w:val="00DD5761"/>
    <w:rsid w:val="00DD6EE1"/>
    <w:rsid w:val="00DD7B06"/>
    <w:rsid w:val="00DE1D29"/>
    <w:rsid w:val="00DE2CFD"/>
    <w:rsid w:val="00DE3760"/>
    <w:rsid w:val="00DE3BC1"/>
    <w:rsid w:val="00DE4361"/>
    <w:rsid w:val="00DE5678"/>
    <w:rsid w:val="00DE7427"/>
    <w:rsid w:val="00DE7589"/>
    <w:rsid w:val="00DF1F85"/>
    <w:rsid w:val="00DF3A60"/>
    <w:rsid w:val="00DF4ED6"/>
    <w:rsid w:val="00DF5DAA"/>
    <w:rsid w:val="00DF6AF7"/>
    <w:rsid w:val="00DF7EE3"/>
    <w:rsid w:val="00E00677"/>
    <w:rsid w:val="00E0091C"/>
    <w:rsid w:val="00E035F7"/>
    <w:rsid w:val="00E06346"/>
    <w:rsid w:val="00E1081B"/>
    <w:rsid w:val="00E11B03"/>
    <w:rsid w:val="00E128BC"/>
    <w:rsid w:val="00E12FD8"/>
    <w:rsid w:val="00E133D6"/>
    <w:rsid w:val="00E15ADB"/>
    <w:rsid w:val="00E1690D"/>
    <w:rsid w:val="00E171B7"/>
    <w:rsid w:val="00E17715"/>
    <w:rsid w:val="00E2018A"/>
    <w:rsid w:val="00E20956"/>
    <w:rsid w:val="00E23206"/>
    <w:rsid w:val="00E23AE2"/>
    <w:rsid w:val="00E243F7"/>
    <w:rsid w:val="00E276AB"/>
    <w:rsid w:val="00E30868"/>
    <w:rsid w:val="00E315C3"/>
    <w:rsid w:val="00E319B8"/>
    <w:rsid w:val="00E321EE"/>
    <w:rsid w:val="00E33599"/>
    <w:rsid w:val="00E33D9F"/>
    <w:rsid w:val="00E3570A"/>
    <w:rsid w:val="00E364F2"/>
    <w:rsid w:val="00E36BB3"/>
    <w:rsid w:val="00E40497"/>
    <w:rsid w:val="00E410EF"/>
    <w:rsid w:val="00E44D71"/>
    <w:rsid w:val="00E45BBC"/>
    <w:rsid w:val="00E47F2A"/>
    <w:rsid w:val="00E517CC"/>
    <w:rsid w:val="00E541A4"/>
    <w:rsid w:val="00E54949"/>
    <w:rsid w:val="00E55AED"/>
    <w:rsid w:val="00E576AA"/>
    <w:rsid w:val="00E57743"/>
    <w:rsid w:val="00E6384C"/>
    <w:rsid w:val="00E63E84"/>
    <w:rsid w:val="00E659C5"/>
    <w:rsid w:val="00E65FC5"/>
    <w:rsid w:val="00E7024C"/>
    <w:rsid w:val="00E737D9"/>
    <w:rsid w:val="00E73986"/>
    <w:rsid w:val="00E83006"/>
    <w:rsid w:val="00E876E5"/>
    <w:rsid w:val="00E90CD2"/>
    <w:rsid w:val="00E92CDF"/>
    <w:rsid w:val="00EA03E2"/>
    <w:rsid w:val="00EA0833"/>
    <w:rsid w:val="00EA0B25"/>
    <w:rsid w:val="00EA575D"/>
    <w:rsid w:val="00EA7701"/>
    <w:rsid w:val="00EB108D"/>
    <w:rsid w:val="00EB13AC"/>
    <w:rsid w:val="00EB1D6E"/>
    <w:rsid w:val="00EB522B"/>
    <w:rsid w:val="00EB6983"/>
    <w:rsid w:val="00EB765D"/>
    <w:rsid w:val="00EC2146"/>
    <w:rsid w:val="00EC3018"/>
    <w:rsid w:val="00EC3612"/>
    <w:rsid w:val="00ED3771"/>
    <w:rsid w:val="00ED561B"/>
    <w:rsid w:val="00ED7345"/>
    <w:rsid w:val="00EE45C8"/>
    <w:rsid w:val="00EE76C3"/>
    <w:rsid w:val="00EF0DC2"/>
    <w:rsid w:val="00EF5F65"/>
    <w:rsid w:val="00F00DF4"/>
    <w:rsid w:val="00F01891"/>
    <w:rsid w:val="00F02AA4"/>
    <w:rsid w:val="00F10FBB"/>
    <w:rsid w:val="00F121C1"/>
    <w:rsid w:val="00F1295F"/>
    <w:rsid w:val="00F12F13"/>
    <w:rsid w:val="00F15F41"/>
    <w:rsid w:val="00F16C49"/>
    <w:rsid w:val="00F16F84"/>
    <w:rsid w:val="00F17072"/>
    <w:rsid w:val="00F23771"/>
    <w:rsid w:val="00F2400A"/>
    <w:rsid w:val="00F2403C"/>
    <w:rsid w:val="00F27D1E"/>
    <w:rsid w:val="00F362F1"/>
    <w:rsid w:val="00F405F5"/>
    <w:rsid w:val="00F4193D"/>
    <w:rsid w:val="00F4415A"/>
    <w:rsid w:val="00F444E6"/>
    <w:rsid w:val="00F4660F"/>
    <w:rsid w:val="00F51BFA"/>
    <w:rsid w:val="00F51E46"/>
    <w:rsid w:val="00F53C76"/>
    <w:rsid w:val="00F53D92"/>
    <w:rsid w:val="00F57A69"/>
    <w:rsid w:val="00F62E7A"/>
    <w:rsid w:val="00F63AB0"/>
    <w:rsid w:val="00F63DD9"/>
    <w:rsid w:val="00F64593"/>
    <w:rsid w:val="00F66533"/>
    <w:rsid w:val="00F6741B"/>
    <w:rsid w:val="00F67EA1"/>
    <w:rsid w:val="00F71123"/>
    <w:rsid w:val="00F71A0B"/>
    <w:rsid w:val="00F71CC1"/>
    <w:rsid w:val="00F72425"/>
    <w:rsid w:val="00F74F31"/>
    <w:rsid w:val="00F75A4A"/>
    <w:rsid w:val="00F80161"/>
    <w:rsid w:val="00F8027C"/>
    <w:rsid w:val="00F80638"/>
    <w:rsid w:val="00F845C6"/>
    <w:rsid w:val="00F85275"/>
    <w:rsid w:val="00F861B6"/>
    <w:rsid w:val="00F86B9A"/>
    <w:rsid w:val="00F87C8F"/>
    <w:rsid w:val="00F87CE4"/>
    <w:rsid w:val="00F90229"/>
    <w:rsid w:val="00F90363"/>
    <w:rsid w:val="00F9596F"/>
    <w:rsid w:val="00F95D08"/>
    <w:rsid w:val="00F9752E"/>
    <w:rsid w:val="00FA0C19"/>
    <w:rsid w:val="00FA0CA1"/>
    <w:rsid w:val="00FA1CBB"/>
    <w:rsid w:val="00FA1D88"/>
    <w:rsid w:val="00FA2269"/>
    <w:rsid w:val="00FA2E09"/>
    <w:rsid w:val="00FA63FC"/>
    <w:rsid w:val="00FA7508"/>
    <w:rsid w:val="00FB46D0"/>
    <w:rsid w:val="00FB5BD8"/>
    <w:rsid w:val="00FB721A"/>
    <w:rsid w:val="00FB76CD"/>
    <w:rsid w:val="00FC0222"/>
    <w:rsid w:val="00FC039C"/>
    <w:rsid w:val="00FC07AA"/>
    <w:rsid w:val="00FC1D1B"/>
    <w:rsid w:val="00FC5E0D"/>
    <w:rsid w:val="00FC78AD"/>
    <w:rsid w:val="00FD679A"/>
    <w:rsid w:val="00FD6A6B"/>
    <w:rsid w:val="00FD7248"/>
    <w:rsid w:val="00FD760F"/>
    <w:rsid w:val="00FE0B4B"/>
    <w:rsid w:val="00FE1047"/>
    <w:rsid w:val="00FE1B11"/>
    <w:rsid w:val="00FE23C1"/>
    <w:rsid w:val="00FE45A8"/>
    <w:rsid w:val="00FE518E"/>
    <w:rsid w:val="00FE57A6"/>
    <w:rsid w:val="00FF0955"/>
    <w:rsid w:val="00FF114A"/>
    <w:rsid w:val="00FF2914"/>
    <w:rsid w:val="00FF526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969544-0CDD-4C76-B348-FDCAFAC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2C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styleId="2">
    <w:name w:val="heading 2"/>
    <w:basedOn w:val="a"/>
    <w:link w:val="20"/>
    <w:uiPriority w:val="9"/>
    <w:qFormat/>
    <w:rsid w:val="00B70B2B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MitparsemetBaze">
    <w:name w:val="Head MitparsemetBaze"/>
    <w:basedOn w:val="a"/>
    <w:rsid w:val="000F2C2C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0F2C2C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0F2C2C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0F2C2C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0F2C2C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0F2C2C"/>
  </w:style>
  <w:style w:type="paragraph" w:customStyle="1" w:styleId="TableBlock">
    <w:name w:val="Table Block"/>
    <w:basedOn w:val="TableText"/>
    <w:rsid w:val="000F2C2C"/>
    <w:pPr>
      <w:ind w:right="0"/>
      <w:jc w:val="both"/>
    </w:pPr>
  </w:style>
  <w:style w:type="paragraph" w:customStyle="1" w:styleId="TableHead">
    <w:name w:val="Table Head"/>
    <w:basedOn w:val="TableText"/>
    <w:rsid w:val="000F2C2C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0F2C2C"/>
  </w:style>
  <w:style w:type="paragraph" w:customStyle="1" w:styleId="Hesber">
    <w:name w:val="Hesber"/>
    <w:basedOn w:val="a"/>
    <w:rsid w:val="000F2C2C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0F2C2C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_0"/>
    <w:basedOn w:val="a0"/>
    <w:rsid w:val="000F2C2C"/>
    <w:rPr>
      <w:vertAlign w:val="superscript"/>
    </w:rPr>
  </w:style>
  <w:style w:type="paragraph" w:customStyle="1" w:styleId="HesberHeading">
    <w:name w:val="Hesber Heading"/>
    <w:basedOn w:val="Hesber"/>
    <w:rsid w:val="000F2C2C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0F2C2C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0F2C2C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0F2C2C"/>
    <w:rPr>
      <w:vertAlign w:val="superscript"/>
    </w:rPr>
  </w:style>
  <w:style w:type="paragraph" w:customStyle="1" w:styleId="TableBlockOutdent">
    <w:name w:val="Table BlockOutdent"/>
    <w:basedOn w:val="TableBlock"/>
    <w:rsid w:val="000F2C2C"/>
    <w:pPr>
      <w:ind w:left="624" w:hanging="624"/>
    </w:pPr>
  </w:style>
  <w:style w:type="paragraph" w:styleId="a8">
    <w:name w:val="header"/>
    <w:basedOn w:val="a"/>
    <w:rsid w:val="000F2C2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0F2C2C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0F2C2C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a">
    <w:name w:val="page number"/>
    <w:basedOn w:val="a0"/>
    <w:rsid w:val="000F2C2C"/>
  </w:style>
  <w:style w:type="paragraph" w:customStyle="1" w:styleId="Cover1-Reshumot">
    <w:name w:val="Cover 1-Reshumot"/>
    <w:basedOn w:val="a"/>
    <w:rsid w:val="000F2C2C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0F2C2C"/>
    <w:rPr>
      <w:sz w:val="36"/>
      <w:szCs w:val="52"/>
    </w:rPr>
  </w:style>
  <w:style w:type="paragraph" w:customStyle="1" w:styleId="Cover3-Haknesset">
    <w:name w:val="Cover 3-Haknesset"/>
    <w:basedOn w:val="Cover1-Reshumot"/>
    <w:rsid w:val="000F2C2C"/>
    <w:rPr>
      <w:b/>
      <w:bCs/>
      <w:spacing w:val="60"/>
    </w:rPr>
  </w:style>
  <w:style w:type="paragraph" w:customStyle="1" w:styleId="Cover4-Date">
    <w:name w:val="Cover 4-Date"/>
    <w:basedOn w:val="a"/>
    <w:rsid w:val="000F2C2C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0F2C2C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default">
    <w:name w:val="default"/>
    <w:rsid w:val="003F6AD9"/>
    <w:rPr>
      <w:rFonts w:ascii="Times New Roman" w:hAnsi="Times New Roman" w:cs="FrankRuehl"/>
      <w:sz w:val="20"/>
      <w:szCs w:val="26"/>
    </w:rPr>
  </w:style>
  <w:style w:type="character" w:styleId="Hyperlink">
    <w:name w:val="Hyperlink"/>
    <w:rsid w:val="003F6AD9"/>
    <w:rPr>
      <w:color w:val="0000FF"/>
      <w:u w:val="single"/>
    </w:rPr>
  </w:style>
  <w:style w:type="character" w:styleId="ab">
    <w:name w:val="annotation reference"/>
    <w:basedOn w:val="a0"/>
    <w:unhideWhenUsed/>
    <w:rsid w:val="00E33599"/>
    <w:rPr>
      <w:sz w:val="16"/>
      <w:szCs w:val="16"/>
    </w:rPr>
  </w:style>
  <w:style w:type="paragraph" w:styleId="ac">
    <w:name w:val="annotation text"/>
    <w:basedOn w:val="a"/>
    <w:link w:val="ad"/>
    <w:unhideWhenUsed/>
    <w:rsid w:val="00E33599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rsid w:val="00E33599"/>
    <w:rPr>
      <w:rFonts w:ascii="Hadasa Roso SL" w:hAnsi="Hadasa Roso SL" w:cs="Hadasa Roso SL"/>
      <w:color w:val="000000"/>
      <w:spacing w:val="1"/>
      <w:lang w:eastAsia="ja-JP"/>
    </w:rPr>
  </w:style>
  <w:style w:type="paragraph" w:styleId="ae">
    <w:name w:val="annotation subject"/>
    <w:basedOn w:val="ac"/>
    <w:next w:val="ac"/>
    <w:link w:val="af"/>
    <w:semiHidden/>
    <w:unhideWhenUsed/>
    <w:rsid w:val="00E33599"/>
    <w:rPr>
      <w:b/>
      <w:bCs/>
    </w:rPr>
  </w:style>
  <w:style w:type="character" w:customStyle="1" w:styleId="af">
    <w:name w:val="נושא הערה תו"/>
    <w:basedOn w:val="ad"/>
    <w:link w:val="ae"/>
    <w:semiHidden/>
    <w:rsid w:val="00E33599"/>
    <w:rPr>
      <w:rFonts w:ascii="Hadasa Roso SL" w:hAnsi="Hadasa Roso SL" w:cs="Hadasa Roso SL"/>
      <w:b/>
      <w:bCs/>
      <w:color w:val="000000"/>
      <w:spacing w:val="1"/>
      <w:lang w:eastAsia="ja-JP"/>
    </w:rPr>
  </w:style>
  <w:style w:type="paragraph" w:styleId="af0">
    <w:name w:val="Revision"/>
    <w:hidden/>
    <w:uiPriority w:val="99"/>
    <w:semiHidden/>
    <w:rsid w:val="00E33599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styleId="af1">
    <w:name w:val="Balloon Text"/>
    <w:basedOn w:val="a"/>
    <w:link w:val="af2"/>
    <w:semiHidden/>
    <w:unhideWhenUsed/>
    <w:rsid w:val="00E335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semiHidden/>
    <w:rsid w:val="00E33599"/>
    <w:rPr>
      <w:rFonts w:ascii="Tahoma" w:hAnsi="Tahoma" w:cs="Tahoma"/>
      <w:color w:val="000000"/>
      <w:spacing w:val="1"/>
      <w:sz w:val="16"/>
      <w:szCs w:val="16"/>
      <w:lang w:eastAsia="ja-JP"/>
    </w:rPr>
  </w:style>
  <w:style w:type="paragraph" w:customStyle="1" w:styleId="P22">
    <w:name w:val="P22"/>
    <w:basedOn w:val="a"/>
    <w:rsid w:val="00EB6983"/>
    <w:pPr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djustRightInd/>
      <w:spacing w:before="60" w:line="240" w:lineRule="auto"/>
      <w:ind w:left="2835" w:right="1021" w:firstLine="0"/>
      <w:textAlignment w:val="auto"/>
    </w:pPr>
    <w:rPr>
      <w:rFonts w:ascii="Times New Roman" w:eastAsia="Times New Roman" w:hAnsi="Times New Roman" w:cs="Times New Roman"/>
      <w:noProof/>
      <w:color w:val="auto"/>
      <w:spacing w:val="0"/>
      <w:sz w:val="20"/>
      <w:szCs w:val="26"/>
      <w:lang w:eastAsia="he-IL"/>
    </w:rPr>
  </w:style>
  <w:style w:type="table" w:styleId="af3">
    <w:name w:val="Table Grid"/>
    <w:basedOn w:val="a1"/>
    <w:rsid w:val="0007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02555"/>
    <w:pPr>
      <w:widowControl/>
      <w:autoSpaceDE/>
      <w:autoSpaceDN/>
      <w:adjustRightInd/>
      <w:spacing w:before="0" w:line="240" w:lineRule="auto"/>
      <w:ind w:left="720" w:firstLine="0"/>
      <w:contextualSpacing/>
      <w:jc w:val="left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6"/>
      <w:lang w:eastAsia="he-IL"/>
    </w:rPr>
  </w:style>
  <w:style w:type="character" w:customStyle="1" w:styleId="a5">
    <w:name w:val="טקסט הערת שוליים תו"/>
    <w:basedOn w:val="a0"/>
    <w:link w:val="a4"/>
    <w:rsid w:val="00F95D08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styleId="FollowedHyperlink">
    <w:name w:val="FollowedHyperlink"/>
    <w:basedOn w:val="a0"/>
    <w:semiHidden/>
    <w:unhideWhenUsed/>
    <w:rsid w:val="00E92CDF"/>
    <w:rPr>
      <w:color w:val="800080" w:themeColor="followedHyperlink"/>
      <w:u w:val="single"/>
    </w:rPr>
  </w:style>
  <w:style w:type="character" w:customStyle="1" w:styleId="20">
    <w:name w:val="כותרת 2 תו"/>
    <w:basedOn w:val="a0"/>
    <w:link w:val="2"/>
    <w:uiPriority w:val="9"/>
    <w:rsid w:val="00B70B2B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42ED-D636-49E2-8925-99030846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5050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Einav Aharony</dc:creator>
  <cp:lastModifiedBy>Merav Kaplan - Chamber Of Commerce</cp:lastModifiedBy>
  <cp:revision>2</cp:revision>
  <dcterms:created xsi:type="dcterms:W3CDTF">2020-12-15T08:58:00Z</dcterms:created>
  <dcterms:modified xsi:type="dcterms:W3CDTF">2020-12-15T08:58:00Z</dcterms:modified>
</cp:coreProperties>
</file>