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FC3B3C">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9621C2" w:rsidRPr="004136AD">
        <w:rPr>
          <w:rFonts w:ascii="David" w:eastAsia="Calibri" w:hAnsi="David" w:cs="David"/>
          <w:b/>
          <w:bCs/>
          <w:rtl/>
          <w:lang w:eastAsia="en-US"/>
        </w:rPr>
        <w:t xml:space="preserve">אבזרים לשימוש ילדים ולטיפול בהם </w:t>
      </w:r>
      <w:r w:rsidR="00FC3B3C">
        <w:rPr>
          <w:rFonts w:ascii="David" w:eastAsia="Calibri" w:hAnsi="David" w:cs="David"/>
          <w:b/>
          <w:bCs/>
          <w:rtl/>
          <w:lang w:eastAsia="en-US"/>
        </w:rPr>
        <w:t>–</w:t>
      </w:r>
      <w:r w:rsidR="009621C2" w:rsidRPr="004136AD">
        <w:rPr>
          <w:rFonts w:ascii="David" w:eastAsia="Calibri" w:hAnsi="David" w:cs="David"/>
          <w:b/>
          <w:bCs/>
          <w:rtl/>
          <w:lang w:eastAsia="en-US"/>
        </w:rPr>
        <w:t xml:space="preserve"> </w:t>
      </w:r>
      <w:r w:rsidR="00FC3B3C">
        <w:rPr>
          <w:rFonts w:ascii="David" w:eastAsia="Calibri" w:hAnsi="David" w:cs="David" w:hint="cs"/>
          <w:b/>
          <w:bCs/>
          <w:rtl/>
          <w:lang w:eastAsia="en-US"/>
        </w:rPr>
        <w:t>עריסות מושב</w:t>
      </w:r>
      <w:r w:rsidR="009E64D8">
        <w:rPr>
          <w:rFonts w:ascii="David" w:eastAsia="Calibri" w:hAnsi="David" w:cs="David" w:hint="cs"/>
          <w:rtl/>
          <w:lang w:eastAsia="zh-TW"/>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D96FE5">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F76116">
        <w:rPr>
          <w:rFonts w:ascii="David" w:eastAsia="Calibri" w:hAnsi="David" w:cs="David" w:hint="cs"/>
          <w:rtl/>
          <w:lang w:eastAsia="zh-TW"/>
        </w:rPr>
        <w:t>1</w:t>
      </w:r>
      <w:r w:rsidR="00F96644">
        <w:rPr>
          <w:rFonts w:ascii="David" w:eastAsia="Calibri" w:hAnsi="David" w:cs="David" w:hint="cs"/>
          <w:rtl/>
          <w:lang w:eastAsia="zh-TW"/>
        </w:rPr>
        <w:t>2</w:t>
      </w:r>
      <w:r w:rsidR="00D96FE5">
        <w:rPr>
          <w:rFonts w:ascii="David" w:eastAsia="Calibri" w:hAnsi="David" w:cs="David" w:hint="cs"/>
          <w:rtl/>
          <w:lang w:eastAsia="zh-TW"/>
        </w:rPr>
        <w:t>227</w:t>
      </w:r>
      <w:r w:rsidRPr="00267702">
        <w:rPr>
          <w:rFonts w:ascii="David" w:eastAsia="Calibri" w:hAnsi="David" w:cs="David"/>
          <w:rtl/>
          <w:lang w:eastAsia="zh-TW"/>
        </w:rPr>
        <w:t xml:space="preserve"> </w:t>
      </w:r>
      <w:r w:rsidR="004C3F0B">
        <w:rPr>
          <w:rFonts w:ascii="David" w:eastAsia="Calibri" w:hAnsi="David" w:cs="David" w:hint="cs"/>
          <w:rtl/>
          <w:lang w:eastAsia="zh-TW"/>
        </w:rPr>
        <w:t xml:space="preserve">חלק 1 </w:t>
      </w:r>
      <w:r w:rsidRPr="00267702">
        <w:rPr>
          <w:rFonts w:ascii="David" w:eastAsia="Calibri" w:hAnsi="David" w:cs="David"/>
          <w:rtl/>
          <w:lang w:eastAsia="zh-TW"/>
        </w:rPr>
        <w:t>–</w:t>
      </w:r>
      <w:r w:rsidR="00F76116">
        <w:rPr>
          <w:rFonts w:ascii="David" w:eastAsia="Calibri" w:hAnsi="David" w:cs="David" w:hint="cs"/>
          <w:rtl/>
          <w:lang w:eastAsia="zh-TW"/>
        </w:rPr>
        <w:t xml:space="preserve"> </w:t>
      </w:r>
      <w:r w:rsidRPr="00267702">
        <w:rPr>
          <w:rFonts w:ascii="David" w:eastAsia="Calibri" w:hAnsi="David" w:cs="David"/>
          <w:rtl/>
          <w:lang w:eastAsia="zh-TW"/>
        </w:rPr>
        <w:t>"</w:t>
      </w:r>
      <w:r w:rsidR="00D96FE5" w:rsidRPr="00D96FE5">
        <w:rPr>
          <w:rFonts w:cs="David"/>
          <w:rtl/>
        </w:rPr>
        <w:t>לולים לשימוש ביתי: דרישות בטיחות ושיטות בדיקה</w:t>
      </w:r>
      <w:r w:rsidR="00F96644">
        <w:rPr>
          <w:rFonts w:cs="David" w:hint="cs"/>
          <w:rtl/>
        </w:rPr>
        <w:t>"</w:t>
      </w:r>
      <w:r w:rsidR="00F96644">
        <w:rPr>
          <w:rFonts w:ascii="David" w:eastAsia="Calibri" w:hAnsi="David" w:cs="David" w:hint="cs"/>
          <w:rtl/>
          <w:lang w:eastAsia="zh-TW"/>
        </w:rPr>
        <w:t>,</w:t>
      </w:r>
      <w:r w:rsidRPr="00267702">
        <w:rPr>
          <w:rFonts w:ascii="David" w:eastAsia="Calibri" w:hAnsi="David" w:cs="David"/>
          <w:rtl/>
          <w:lang w:eastAsia="zh-TW"/>
        </w:rPr>
        <w:t xml:space="preserve"> </w:t>
      </w:r>
      <w:r w:rsidR="00F76116">
        <w:rPr>
          <w:rFonts w:ascii="David" w:eastAsia="Calibri" w:hAnsi="David" w:cs="David" w:hint="cs"/>
          <w:rtl/>
          <w:lang w:eastAsia="zh-TW"/>
        </w:rPr>
        <w:t>מ</w:t>
      </w:r>
      <w:r w:rsidR="00D96FE5">
        <w:rPr>
          <w:rFonts w:ascii="David" w:eastAsia="Calibri" w:hAnsi="David" w:cs="David" w:hint="cs"/>
          <w:rtl/>
          <w:lang w:eastAsia="zh-TW"/>
        </w:rPr>
        <w:t xml:space="preserve">אוגוסט </w:t>
      </w:r>
      <w:r w:rsidR="00580E4C">
        <w:rPr>
          <w:rFonts w:ascii="David" w:eastAsia="Calibri" w:hAnsi="David" w:cs="David" w:hint="cs"/>
          <w:rtl/>
          <w:lang w:eastAsia="zh-TW"/>
        </w:rPr>
        <w:t>2018</w:t>
      </w:r>
      <w:r w:rsidR="00F96644">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9F4D9D">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9F4D9D">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w:t>
      </w:r>
      <w:r w:rsidR="009F4D9D">
        <w:rPr>
          <w:rFonts w:cs="David" w:hint="cs"/>
          <w:rtl/>
        </w:rPr>
        <w:t>עשוי מאותם חומרי גלם, בעל גוונים זהים</w:t>
      </w:r>
      <w:r w:rsidR="009F4D9D">
        <w:rPr>
          <w:rFonts w:ascii="David" w:eastAsia="Calibri" w:hAnsi="David" w:cs="David" w:hint="cs"/>
          <w:color w:val="000000"/>
          <w:rtl/>
          <w:lang w:eastAsia="en-US"/>
        </w:rPr>
        <w:t xml:space="preserve">, </w:t>
      </w:r>
      <w:r w:rsidRPr="001A26CB">
        <w:rPr>
          <w:rFonts w:ascii="David" w:eastAsia="Calibri" w:hAnsi="David" w:cs="David"/>
          <w:color w:val="000000"/>
          <w:rtl/>
          <w:lang w:eastAsia="en-US"/>
        </w:rPr>
        <w:t>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925AD7" w:rsidRDefault="00925AD7" w:rsidP="009F36A5">
      <w:pPr>
        <w:spacing w:line="360" w:lineRule="atLeast"/>
        <w:ind w:left="885"/>
        <w:rPr>
          <w:rFonts w:ascii="David" w:eastAsia="Calibri" w:hAnsi="David" w:cs="David"/>
          <w:b/>
          <w:bCs/>
          <w:color w:val="000000"/>
          <w:rtl/>
          <w:lang w:eastAsia="en-US"/>
        </w:rPr>
      </w:pPr>
    </w:p>
    <w:p w:rsidR="009F36A5" w:rsidRDefault="009F36A5" w:rsidP="009F36A5">
      <w:pPr>
        <w:spacing w:line="360" w:lineRule="atLeast"/>
        <w:ind w:left="885"/>
        <w:rPr>
          <w:rFonts w:ascii="David" w:eastAsia="Calibri" w:hAnsi="David" w:cs="David"/>
          <w:b/>
          <w:bCs/>
          <w:color w:val="000000"/>
          <w:rtl/>
          <w:lang w:eastAsia="en-US"/>
        </w:rPr>
      </w:pPr>
    </w:p>
    <w:p w:rsidR="008E5B72" w:rsidRDefault="008E5B72" w:rsidP="009F36A5">
      <w:pPr>
        <w:spacing w:line="360" w:lineRule="atLeast"/>
        <w:ind w:left="885"/>
        <w:rPr>
          <w:rFonts w:ascii="David" w:eastAsia="Calibri" w:hAnsi="David" w:cs="David"/>
          <w:b/>
          <w:bCs/>
          <w:color w:val="000000"/>
          <w:rtl/>
          <w:lang w:eastAsia="en-US"/>
        </w:rPr>
      </w:pPr>
    </w:p>
    <w:p w:rsidR="00001A29" w:rsidRDefault="00001A29" w:rsidP="009F36A5">
      <w:pPr>
        <w:spacing w:line="360" w:lineRule="atLeast"/>
        <w:ind w:left="885"/>
        <w:rPr>
          <w:rFonts w:ascii="David" w:eastAsia="Calibri" w:hAnsi="David" w:cs="David"/>
          <w:b/>
          <w:bCs/>
          <w:color w:val="000000"/>
          <w:rtl/>
          <w:lang w:eastAsia="en-US"/>
        </w:rPr>
      </w:pPr>
    </w:p>
    <w:p w:rsidR="00001A29" w:rsidRPr="009F36A5" w:rsidRDefault="00001A29"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BA0DCC" w:rsidRDefault="00A2058A" w:rsidP="008C650C">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0B1DDD" w:rsidRPr="000B1DDD">
        <w:rPr>
          <w:rFonts w:ascii="David" w:eastAsia="Calibri" w:hAnsi="David" w:cs="David"/>
          <w:rtl/>
          <w:lang w:eastAsia="en-US"/>
        </w:rPr>
        <w:t>בתעודת הבדיקה של הדגם ירש</w:t>
      </w:r>
      <w:r w:rsidR="0059356E">
        <w:rPr>
          <w:rFonts w:ascii="David" w:eastAsia="Calibri" w:hAnsi="David" w:cs="David"/>
          <w:rtl/>
          <w:lang w:eastAsia="en-US"/>
        </w:rPr>
        <w:t>ם תיאור מלא וחד משמעי של המוצר</w:t>
      </w:r>
      <w:r w:rsidR="00B32E8E">
        <w:rPr>
          <w:rFonts w:ascii="David" w:eastAsia="Calibri" w:hAnsi="David" w:cs="David" w:hint="cs"/>
          <w:rtl/>
          <w:lang w:eastAsia="en-US"/>
        </w:rPr>
        <w:t xml:space="preserve">, </w:t>
      </w:r>
      <w:r w:rsidR="00B32E8E">
        <w:rPr>
          <w:rFonts w:cs="David" w:hint="cs"/>
          <w:rtl/>
        </w:rPr>
        <w:t xml:space="preserve">הכולל גם את כל </w:t>
      </w:r>
      <w:r w:rsidR="00B32E8E" w:rsidRPr="008C650C">
        <w:rPr>
          <w:rFonts w:cs="David" w:hint="cs"/>
          <w:rtl/>
        </w:rPr>
        <w:t xml:space="preserve">פירטי הסימון הנדרשים לפי סעיף </w:t>
      </w:r>
      <w:r w:rsidR="008C650C" w:rsidRPr="008C650C">
        <w:rPr>
          <w:rFonts w:cs="David" w:hint="cs"/>
          <w:rtl/>
        </w:rPr>
        <w:t>9.2</w:t>
      </w:r>
      <w:r w:rsidR="00B32E8E" w:rsidRPr="008C650C">
        <w:rPr>
          <w:rFonts w:cs="David" w:hint="cs"/>
          <w:rtl/>
        </w:rPr>
        <w:t xml:space="preserve"> של התקן ת"י </w:t>
      </w:r>
      <w:r w:rsidR="008C650C" w:rsidRPr="008C650C">
        <w:rPr>
          <w:rFonts w:cs="David" w:hint="cs"/>
          <w:rtl/>
        </w:rPr>
        <w:t>12227 חלק 1</w:t>
      </w:r>
      <w:r w:rsidR="00B32E8E" w:rsidRPr="008C650C">
        <w:rPr>
          <w:rFonts w:cs="David" w:hint="cs"/>
          <w:rtl/>
        </w:rPr>
        <w:t xml:space="preserve"> ואת רשימת הרכיבים העיקריים</w:t>
      </w:r>
      <w:r w:rsidR="00B32E8E">
        <w:rPr>
          <w:rFonts w:cs="David" w:hint="cs"/>
          <w:rtl/>
        </w:rPr>
        <w:t xml:space="preserve"> (יושלם במידת הצורך). </w:t>
      </w:r>
    </w:p>
    <w:p w:rsidR="00B60538" w:rsidRDefault="00B60538" w:rsidP="00B60538">
      <w:pPr>
        <w:spacing w:line="360" w:lineRule="atLeast"/>
        <w:ind w:left="900"/>
        <w:rPr>
          <w:rFonts w:ascii="David" w:eastAsia="Calibri" w:hAnsi="David" w:cs="David"/>
          <w:rtl/>
          <w:lang w:eastAsia="en-US"/>
        </w:rPr>
      </w:pPr>
    </w:p>
    <w:p w:rsidR="00001A29" w:rsidRDefault="00001A29" w:rsidP="00B60538">
      <w:pPr>
        <w:spacing w:line="360" w:lineRule="atLeast"/>
        <w:ind w:left="900"/>
        <w:rPr>
          <w:rFonts w:ascii="David" w:eastAsia="Calibri" w:hAnsi="David" w:cs="David"/>
          <w:rtl/>
          <w:lang w:eastAsia="en-US"/>
        </w:rPr>
      </w:pPr>
    </w:p>
    <w:p w:rsidR="00001A29" w:rsidRDefault="00001A29" w:rsidP="00B60538">
      <w:pPr>
        <w:spacing w:line="360" w:lineRule="atLeast"/>
        <w:ind w:left="900"/>
        <w:rPr>
          <w:rFonts w:ascii="David" w:eastAsia="Calibri" w:hAnsi="David" w:cs="David"/>
          <w:rtl/>
          <w:lang w:eastAsia="en-US"/>
        </w:rPr>
      </w:pPr>
    </w:p>
    <w:p w:rsidR="00B60538" w:rsidRDefault="00B60538" w:rsidP="00B6053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lastRenderedPageBreak/>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9D1612">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C16872">
        <w:rPr>
          <w:rFonts w:ascii="David" w:hAnsi="David" w:cs="David" w:hint="cs"/>
          <w:b/>
          <w:bCs/>
          <w:rtl/>
          <w:lang w:eastAsia="en-US"/>
        </w:rPr>
        <w:t>לש</w:t>
      </w:r>
      <w:r w:rsidR="009D1612">
        <w:rPr>
          <w:rFonts w:ascii="David" w:hAnsi="David" w:cs="David" w:hint="cs"/>
          <w:b/>
          <w:bCs/>
          <w:rtl/>
          <w:lang w:eastAsia="en-US"/>
        </w:rPr>
        <w:t>לוש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CA3765" w:rsidRPr="00CA3765" w:rsidRDefault="00CA3765"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C16872" w:rsidP="002F37F8">
      <w:pPr>
        <w:spacing w:line="360" w:lineRule="atLeast"/>
        <w:ind w:left="540"/>
        <w:rPr>
          <w:rFonts w:ascii="David" w:hAnsi="David" w:cs="David"/>
          <w:rtl/>
          <w:lang w:eastAsia="en-US"/>
        </w:rPr>
      </w:pPr>
      <w:r w:rsidRPr="002160AD">
        <w:rPr>
          <w:rFonts w:cs="David" w:hint="cs"/>
          <w:rtl/>
        </w:rPr>
        <w:t xml:space="preserve">בדיקת התאמה </w:t>
      </w:r>
      <w:r w:rsidR="00E21C91" w:rsidRPr="00E21C91">
        <w:rPr>
          <w:rFonts w:cs="David"/>
          <w:rtl/>
        </w:rPr>
        <w:t xml:space="preserve">לכל סעיפי ת"י </w:t>
      </w:r>
      <w:r w:rsidR="00CD213E">
        <w:rPr>
          <w:rFonts w:cs="David" w:hint="cs"/>
          <w:rtl/>
        </w:rPr>
        <w:t>12</w:t>
      </w:r>
      <w:r w:rsidR="002F37F8">
        <w:rPr>
          <w:rFonts w:cs="David" w:hint="cs"/>
          <w:rtl/>
        </w:rPr>
        <w:t>227</w:t>
      </w:r>
      <w:r w:rsidR="00CD213E">
        <w:rPr>
          <w:rFonts w:cs="David" w:hint="cs"/>
          <w:rtl/>
        </w:rPr>
        <w:t xml:space="preserve"> </w:t>
      </w:r>
      <w:r w:rsidR="004C3F0B">
        <w:rPr>
          <w:rFonts w:cs="David" w:hint="cs"/>
          <w:rtl/>
        </w:rPr>
        <w:t xml:space="preserve">חלק 1 </w:t>
      </w:r>
      <w:r>
        <w:rPr>
          <w:rFonts w:cs="David" w:hint="cs"/>
          <w:rtl/>
        </w:rPr>
        <w:t>הישימים</w:t>
      </w:r>
      <w:r w:rsidR="004C3F0B">
        <w:rPr>
          <w:rFonts w:cs="David" w:hint="cs"/>
          <w:rtl/>
        </w:rPr>
        <w:t>,</w:t>
      </w:r>
      <w:r>
        <w:rPr>
          <w:rFonts w:cs="David" w:hint="cs"/>
          <w:rtl/>
        </w:rPr>
        <w:t xml:space="preserve"> </w:t>
      </w:r>
      <w:r w:rsidRPr="002160AD">
        <w:rPr>
          <w:rFonts w:cs="David" w:hint="cs"/>
          <w:rtl/>
        </w:rPr>
        <w:t>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חלקית/בדיקת ש' - כל משלוח ובכפוף להנחיות והוראות הממונה .</w:t>
      </w:r>
    </w:p>
    <w:p w:rsidR="00001A29" w:rsidRDefault="00001A29" w:rsidP="00001A29">
      <w:pPr>
        <w:spacing w:line="360" w:lineRule="atLeast"/>
        <w:rPr>
          <w:rFonts w:ascii="David" w:hAnsi="David" w:cs="David"/>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lastRenderedPageBreak/>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40345F" w:rsidRPr="001A26CB" w:rsidRDefault="0040345F" w:rsidP="0040345F">
      <w:pPr>
        <w:spacing w:line="360" w:lineRule="auto"/>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9A48E9" w:rsidRDefault="00A2058A" w:rsidP="00C16872">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C16872">
        <w:rPr>
          <w:rFonts w:ascii="David" w:hAnsi="David" w:cs="David"/>
          <w:rtl/>
          <w:lang w:eastAsia="en-US"/>
        </w:rPr>
        <w:t xml:space="preserve">דוגמים אקראית </w:t>
      </w:r>
      <w:r w:rsidR="00C16872">
        <w:rPr>
          <w:rFonts w:ascii="David" w:hAnsi="David" w:cs="David" w:hint="cs"/>
          <w:rtl/>
          <w:lang w:eastAsia="en-US"/>
        </w:rPr>
        <w:t xml:space="preserve">דוגמא אחת </w:t>
      </w:r>
      <w:r w:rsidR="009A48E9" w:rsidRPr="0040345F">
        <w:rPr>
          <w:rFonts w:ascii="David" w:hAnsi="David" w:cs="David"/>
          <w:rtl/>
          <w:lang w:eastAsia="en-US"/>
        </w:rPr>
        <w:t>מכל מנת דגמים ו/או מנת משפחת דגמים. יש לדגום ככל שניתן, דגם שעדיין לא נבדק או שעבר הכי הרבה זמן מהבדיקה הקודמת.</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CF1559" w:rsidRDefault="00CF1559" w:rsidP="00CF1559">
      <w:pPr>
        <w:spacing w:line="360" w:lineRule="atLeast"/>
        <w:rPr>
          <w:rFonts w:ascii="David" w:hAnsi="David" w:cs="David"/>
          <w:rtl/>
          <w:lang w:eastAsia="en-US"/>
        </w:rPr>
      </w:pPr>
    </w:p>
    <w:p w:rsidR="00CF1559" w:rsidRDefault="00CF1559" w:rsidP="00CF1559">
      <w:pPr>
        <w:spacing w:line="360" w:lineRule="atLeast"/>
        <w:rPr>
          <w:rFonts w:ascii="David" w:hAnsi="David" w:cs="David"/>
          <w:rtl/>
          <w:lang w:eastAsia="en-US"/>
        </w:rPr>
      </w:pPr>
    </w:p>
    <w:p w:rsidR="00CF1559" w:rsidRDefault="00CF1559" w:rsidP="00CF1559">
      <w:pPr>
        <w:spacing w:line="360" w:lineRule="atLeast"/>
        <w:rPr>
          <w:rFonts w:ascii="David" w:hAnsi="David" w:cs="David"/>
          <w:lang w:eastAsia="en-US"/>
        </w:rPr>
      </w:pPr>
    </w:p>
    <w:p w:rsidR="00A2058A" w:rsidRDefault="00A2058A" w:rsidP="00076E5D">
      <w:pPr>
        <w:numPr>
          <w:ilvl w:val="2"/>
          <w:numId w:val="9"/>
        </w:numPr>
        <w:spacing w:line="360" w:lineRule="atLeast"/>
        <w:rPr>
          <w:rFonts w:ascii="David" w:hAnsi="David" w:cs="David"/>
          <w:lang w:eastAsia="en-US"/>
        </w:rPr>
      </w:pPr>
      <w:r w:rsidRPr="001A26CB">
        <w:rPr>
          <w:rFonts w:ascii="David" w:hAnsi="David" w:cs="David"/>
          <w:b/>
          <w:bCs/>
          <w:rtl/>
          <w:lang w:eastAsia="en-US"/>
        </w:rPr>
        <w:lastRenderedPageBreak/>
        <w:t>בדיקת ש'</w:t>
      </w:r>
      <w:r w:rsidR="00CB75AF">
        <w:rPr>
          <w:rFonts w:ascii="David" w:hAnsi="David" w:cs="David" w:hint="cs"/>
          <w:b/>
          <w:bCs/>
          <w:rtl/>
          <w:lang w:eastAsia="en-US"/>
        </w:rPr>
        <w:t xml:space="preserve"> </w:t>
      </w:r>
      <w:r w:rsidRPr="001A26CB">
        <w:rPr>
          <w:rFonts w:ascii="David" w:hAnsi="David" w:cs="David"/>
          <w:b/>
          <w:bCs/>
          <w:rtl/>
          <w:lang w:eastAsia="en-US"/>
        </w:rPr>
        <w:t xml:space="preserve">- בדיקות חלקיות לפי סעיפי התקן: </w:t>
      </w:r>
      <w:r w:rsidRPr="001A26CB">
        <w:rPr>
          <w:rFonts w:ascii="David" w:hAnsi="David" w:cs="David"/>
          <w:rtl/>
          <w:lang w:eastAsia="en-US"/>
        </w:rPr>
        <w:t xml:space="preserve">המוצר שנדגם ייבדק להתאמה </w:t>
      </w:r>
      <w:r w:rsidR="00E21C91">
        <w:rPr>
          <w:rFonts w:ascii="David" w:hAnsi="David" w:cs="David"/>
          <w:rtl/>
          <w:lang w:eastAsia="en-US"/>
        </w:rPr>
        <w:t>לסעיפים ה</w:t>
      </w:r>
      <w:r w:rsidR="00E21C91">
        <w:rPr>
          <w:rFonts w:ascii="David" w:hAnsi="David" w:cs="David" w:hint="cs"/>
          <w:rtl/>
          <w:lang w:eastAsia="en-US"/>
        </w:rPr>
        <w:t>מפורטים להלן :</w:t>
      </w:r>
    </w:p>
    <w:p w:rsidR="009A48E9" w:rsidRPr="00AC734A" w:rsidRDefault="00076E5D" w:rsidP="00AC734A">
      <w:pPr>
        <w:pStyle w:val="ae"/>
        <w:numPr>
          <w:ilvl w:val="0"/>
          <w:numId w:val="20"/>
        </w:numPr>
        <w:spacing w:line="360" w:lineRule="atLeast"/>
        <w:rPr>
          <w:rFonts w:hint="cs"/>
        </w:rPr>
      </w:pPr>
      <w:r w:rsidRPr="00076E5D">
        <w:rPr>
          <w:rFonts w:ascii="David" w:hAnsi="David" w:cs="David"/>
          <w:rtl/>
          <w:lang w:eastAsia="en-US"/>
        </w:rPr>
        <w:t xml:space="preserve">סעיף </w:t>
      </w:r>
      <w:r w:rsidR="00AC734A">
        <w:rPr>
          <w:rFonts w:ascii="David" w:hAnsi="David" w:cs="David" w:hint="cs"/>
          <w:rtl/>
          <w:lang w:eastAsia="en-US"/>
        </w:rPr>
        <w:t xml:space="preserve">8.1 </w:t>
      </w:r>
      <w:r w:rsidR="00AC734A">
        <w:rPr>
          <w:rFonts w:ascii="David" w:hAnsi="David" w:cs="David"/>
          <w:rtl/>
          <w:lang w:eastAsia="en-US"/>
        </w:rPr>
        <w:t>–</w:t>
      </w:r>
      <w:r w:rsidR="00AC734A">
        <w:rPr>
          <w:rFonts w:ascii="David" w:hAnsi="David" w:cs="David" w:hint="cs"/>
          <w:rtl/>
          <w:lang w:eastAsia="en-US"/>
        </w:rPr>
        <w:t xml:space="preserve"> מבנה</w:t>
      </w:r>
    </w:p>
    <w:p w:rsidR="00AC734A" w:rsidRPr="00AC734A" w:rsidRDefault="00AC734A" w:rsidP="00AC734A">
      <w:pPr>
        <w:pStyle w:val="ae"/>
        <w:numPr>
          <w:ilvl w:val="0"/>
          <w:numId w:val="20"/>
        </w:numPr>
        <w:spacing w:line="360" w:lineRule="atLeast"/>
        <w:rPr>
          <w:rFonts w:hint="cs"/>
        </w:rPr>
      </w:pPr>
      <w:r>
        <w:rPr>
          <w:rFonts w:ascii="David" w:hAnsi="David" w:cs="David" w:hint="cs"/>
          <w:rtl/>
          <w:lang w:eastAsia="en-US"/>
        </w:rPr>
        <w:t xml:space="preserve">סעיף 8.2 </w:t>
      </w:r>
      <w:r>
        <w:rPr>
          <w:rFonts w:ascii="David" w:hAnsi="David" w:cs="David"/>
          <w:rtl/>
          <w:lang w:eastAsia="en-US"/>
        </w:rPr>
        <w:t>–</w:t>
      </w:r>
      <w:r>
        <w:rPr>
          <w:rFonts w:ascii="David" w:hAnsi="David" w:cs="David" w:hint="cs"/>
          <w:rtl/>
          <w:lang w:eastAsia="en-US"/>
        </w:rPr>
        <w:t xml:space="preserve"> גלגלים</w:t>
      </w:r>
    </w:p>
    <w:p w:rsidR="00AC734A" w:rsidRPr="00AC734A" w:rsidRDefault="00AC734A" w:rsidP="00AC734A">
      <w:pPr>
        <w:pStyle w:val="ae"/>
        <w:numPr>
          <w:ilvl w:val="0"/>
          <w:numId w:val="20"/>
        </w:numPr>
        <w:spacing w:line="360" w:lineRule="atLeast"/>
        <w:rPr>
          <w:rFonts w:hint="cs"/>
        </w:rPr>
      </w:pPr>
      <w:r>
        <w:rPr>
          <w:rFonts w:ascii="David" w:hAnsi="David" w:cs="David" w:hint="cs"/>
          <w:rtl/>
          <w:lang w:eastAsia="en-US"/>
        </w:rPr>
        <w:t xml:space="preserve">סעיף 8.3 </w:t>
      </w:r>
      <w:r>
        <w:rPr>
          <w:rFonts w:ascii="David" w:hAnsi="David" w:cs="David"/>
          <w:rtl/>
          <w:lang w:eastAsia="en-US"/>
        </w:rPr>
        <w:t>–</w:t>
      </w:r>
      <w:r>
        <w:rPr>
          <w:rFonts w:ascii="David" w:hAnsi="David" w:cs="David" w:hint="cs"/>
          <w:rtl/>
          <w:lang w:eastAsia="en-US"/>
        </w:rPr>
        <w:t xml:space="preserve"> הילכדות</w:t>
      </w:r>
    </w:p>
    <w:p w:rsidR="00AC734A" w:rsidRPr="00AC734A" w:rsidRDefault="00AC734A" w:rsidP="00AC734A">
      <w:pPr>
        <w:pStyle w:val="ae"/>
        <w:numPr>
          <w:ilvl w:val="0"/>
          <w:numId w:val="20"/>
        </w:numPr>
        <w:spacing w:line="360" w:lineRule="atLeast"/>
        <w:rPr>
          <w:rFonts w:hint="cs"/>
        </w:rPr>
      </w:pPr>
      <w:r>
        <w:rPr>
          <w:rFonts w:ascii="David" w:hAnsi="David" w:cs="David" w:hint="cs"/>
          <w:rtl/>
          <w:lang w:eastAsia="en-US"/>
        </w:rPr>
        <w:t xml:space="preserve">סעיף 8.4 </w:t>
      </w:r>
      <w:r>
        <w:rPr>
          <w:rFonts w:ascii="David" w:hAnsi="David" w:cs="David"/>
          <w:rtl/>
          <w:lang w:eastAsia="en-US"/>
        </w:rPr>
        <w:t>–</w:t>
      </w:r>
      <w:r>
        <w:rPr>
          <w:rFonts w:ascii="David" w:hAnsi="David" w:cs="David" w:hint="cs"/>
          <w:rtl/>
          <w:lang w:eastAsia="en-US"/>
        </w:rPr>
        <w:t xml:space="preserve"> חלקים נעים</w:t>
      </w:r>
    </w:p>
    <w:p w:rsidR="00AC734A" w:rsidRPr="00AC734A" w:rsidRDefault="00AC734A" w:rsidP="00AC734A">
      <w:pPr>
        <w:pStyle w:val="ae"/>
        <w:numPr>
          <w:ilvl w:val="0"/>
          <w:numId w:val="20"/>
        </w:numPr>
        <w:spacing w:line="360" w:lineRule="atLeast"/>
        <w:rPr>
          <w:rFonts w:hint="cs"/>
        </w:rPr>
      </w:pPr>
      <w:r>
        <w:rPr>
          <w:rFonts w:ascii="David" w:hAnsi="David" w:cs="David" w:hint="cs"/>
          <w:rtl/>
          <w:lang w:eastAsia="en-US"/>
        </w:rPr>
        <w:t xml:space="preserve">סעיף 8.5 </w:t>
      </w:r>
      <w:r>
        <w:rPr>
          <w:rFonts w:ascii="David" w:hAnsi="David" w:cs="David"/>
          <w:rtl/>
          <w:lang w:eastAsia="en-US"/>
        </w:rPr>
        <w:t>–</w:t>
      </w:r>
      <w:r>
        <w:rPr>
          <w:rFonts w:ascii="David" w:hAnsi="David" w:cs="David" w:hint="cs"/>
          <w:rtl/>
          <w:lang w:eastAsia="en-US"/>
        </w:rPr>
        <w:t xml:space="preserve"> היתפסות</w:t>
      </w:r>
    </w:p>
    <w:p w:rsidR="00AC734A" w:rsidRPr="00AC734A" w:rsidRDefault="00AC734A" w:rsidP="00AC734A">
      <w:pPr>
        <w:pStyle w:val="ae"/>
        <w:numPr>
          <w:ilvl w:val="0"/>
          <w:numId w:val="20"/>
        </w:numPr>
        <w:spacing w:line="360" w:lineRule="atLeast"/>
        <w:rPr>
          <w:rFonts w:hint="cs"/>
        </w:rPr>
      </w:pPr>
      <w:r>
        <w:rPr>
          <w:rFonts w:ascii="David" w:hAnsi="David" w:cs="David" w:hint="cs"/>
          <w:rtl/>
          <w:lang w:eastAsia="en-US"/>
        </w:rPr>
        <w:t xml:space="preserve">סעיף 8.5.3 </w:t>
      </w:r>
      <w:r>
        <w:rPr>
          <w:rFonts w:ascii="David" w:hAnsi="David" w:cs="David"/>
          <w:rtl/>
          <w:lang w:eastAsia="en-US"/>
        </w:rPr>
        <w:t>–</w:t>
      </w:r>
      <w:r>
        <w:rPr>
          <w:rFonts w:ascii="David" w:hAnsi="David" w:cs="David" w:hint="cs"/>
          <w:rtl/>
          <w:lang w:eastAsia="en-US"/>
        </w:rPr>
        <w:t xml:space="preserve"> רכיבים פריקים</w:t>
      </w:r>
    </w:p>
    <w:p w:rsidR="00AC734A" w:rsidRPr="00A63182" w:rsidRDefault="00A63182" w:rsidP="00A63182">
      <w:pPr>
        <w:pStyle w:val="ae"/>
        <w:numPr>
          <w:ilvl w:val="0"/>
          <w:numId w:val="20"/>
        </w:numPr>
        <w:spacing w:line="360" w:lineRule="atLeast"/>
        <w:rPr>
          <w:rFonts w:hint="cs"/>
        </w:rPr>
      </w:pPr>
      <w:r>
        <w:rPr>
          <w:rFonts w:ascii="David" w:hAnsi="David" w:cs="David" w:hint="cs"/>
          <w:rtl/>
          <w:lang w:eastAsia="en-US"/>
        </w:rPr>
        <w:t xml:space="preserve">סעיף 8.6 </w:t>
      </w:r>
      <w:r>
        <w:rPr>
          <w:rFonts w:ascii="David" w:hAnsi="David" w:cs="David"/>
          <w:rtl/>
          <w:lang w:eastAsia="en-US"/>
        </w:rPr>
        <w:t>–</w:t>
      </w:r>
      <w:r>
        <w:rPr>
          <w:rFonts w:ascii="David" w:hAnsi="David" w:cs="David" w:hint="cs"/>
          <w:rtl/>
          <w:lang w:eastAsia="en-US"/>
        </w:rPr>
        <w:t xml:space="preserve"> בליעה</w:t>
      </w:r>
    </w:p>
    <w:p w:rsidR="00A63182" w:rsidRPr="00A63182" w:rsidRDefault="00A63182" w:rsidP="00A63182">
      <w:pPr>
        <w:pStyle w:val="ae"/>
        <w:numPr>
          <w:ilvl w:val="0"/>
          <w:numId w:val="20"/>
        </w:numPr>
        <w:spacing w:line="360" w:lineRule="atLeast"/>
        <w:rPr>
          <w:rFonts w:hint="cs"/>
        </w:rPr>
      </w:pPr>
      <w:r>
        <w:rPr>
          <w:rFonts w:ascii="David" w:hAnsi="David" w:cs="David" w:hint="cs"/>
          <w:rtl/>
          <w:lang w:eastAsia="en-US"/>
        </w:rPr>
        <w:t xml:space="preserve">סעיף 8.7 </w:t>
      </w:r>
      <w:r>
        <w:rPr>
          <w:rFonts w:ascii="David" w:hAnsi="David" w:cs="David"/>
          <w:rtl/>
          <w:lang w:eastAsia="en-US"/>
        </w:rPr>
        <w:t>–</w:t>
      </w:r>
      <w:r>
        <w:rPr>
          <w:rFonts w:ascii="David" w:hAnsi="David" w:cs="David" w:hint="cs"/>
          <w:rtl/>
          <w:lang w:eastAsia="en-US"/>
        </w:rPr>
        <w:t xml:space="preserve"> חנק</w:t>
      </w:r>
    </w:p>
    <w:p w:rsidR="00A63182" w:rsidRPr="00A63182" w:rsidRDefault="00A63182" w:rsidP="00A63182">
      <w:pPr>
        <w:pStyle w:val="ae"/>
        <w:numPr>
          <w:ilvl w:val="0"/>
          <w:numId w:val="20"/>
        </w:numPr>
        <w:spacing w:line="360" w:lineRule="atLeast"/>
        <w:rPr>
          <w:rFonts w:hint="cs"/>
        </w:rPr>
      </w:pPr>
      <w:r>
        <w:rPr>
          <w:rFonts w:ascii="David" w:hAnsi="David" w:cs="David" w:hint="cs"/>
          <w:rtl/>
          <w:lang w:eastAsia="en-US"/>
        </w:rPr>
        <w:t xml:space="preserve">סעיף 8.7.2 </w:t>
      </w:r>
      <w:r>
        <w:rPr>
          <w:rFonts w:ascii="David" w:hAnsi="David" w:cs="David"/>
          <w:rtl/>
          <w:lang w:eastAsia="en-US"/>
        </w:rPr>
        <w:t>–</w:t>
      </w:r>
      <w:r>
        <w:rPr>
          <w:rFonts w:ascii="David" w:hAnsi="David" w:cs="David" w:hint="cs"/>
          <w:rtl/>
          <w:lang w:eastAsia="en-US"/>
        </w:rPr>
        <w:t xml:space="preserve"> אריזה</w:t>
      </w:r>
    </w:p>
    <w:p w:rsidR="00A63182" w:rsidRPr="00A337F7" w:rsidRDefault="00A63182" w:rsidP="00A337F7">
      <w:pPr>
        <w:pStyle w:val="ae"/>
        <w:numPr>
          <w:ilvl w:val="0"/>
          <w:numId w:val="20"/>
        </w:numPr>
        <w:spacing w:line="360" w:lineRule="atLeast"/>
        <w:rPr>
          <w:rFonts w:hint="cs"/>
        </w:rPr>
      </w:pPr>
      <w:r>
        <w:rPr>
          <w:rFonts w:ascii="David" w:hAnsi="David" w:cs="David" w:hint="cs"/>
          <w:rtl/>
          <w:lang w:eastAsia="en-US"/>
        </w:rPr>
        <w:t>סעי</w:t>
      </w:r>
      <w:r w:rsidR="00A337F7">
        <w:rPr>
          <w:rFonts w:ascii="David" w:hAnsi="David" w:cs="David" w:hint="cs"/>
          <w:rtl/>
          <w:lang w:eastAsia="en-US"/>
        </w:rPr>
        <w:t xml:space="preserve">ף 8.8 </w:t>
      </w:r>
      <w:r w:rsidR="00A337F7">
        <w:rPr>
          <w:rFonts w:ascii="David" w:hAnsi="David" w:cs="David"/>
          <w:rtl/>
          <w:lang w:eastAsia="en-US"/>
        </w:rPr>
        <w:t>–</w:t>
      </w:r>
      <w:r w:rsidR="00A337F7">
        <w:rPr>
          <w:rFonts w:ascii="David" w:hAnsi="David" w:cs="David" w:hint="cs"/>
          <w:rtl/>
          <w:lang w:eastAsia="en-US"/>
        </w:rPr>
        <w:t xml:space="preserve"> שפות, חורים, פינות חדות</w:t>
      </w:r>
    </w:p>
    <w:p w:rsidR="00A337F7" w:rsidRPr="00A337F7" w:rsidRDefault="00A337F7" w:rsidP="00A337F7">
      <w:pPr>
        <w:pStyle w:val="ae"/>
        <w:numPr>
          <w:ilvl w:val="0"/>
          <w:numId w:val="20"/>
        </w:numPr>
        <w:spacing w:line="360" w:lineRule="atLeast"/>
        <w:rPr>
          <w:rFonts w:hint="cs"/>
        </w:rPr>
      </w:pPr>
      <w:r>
        <w:rPr>
          <w:rFonts w:ascii="David" w:hAnsi="David" w:cs="David" w:hint="cs"/>
          <w:rtl/>
          <w:lang w:eastAsia="en-US"/>
        </w:rPr>
        <w:t xml:space="preserve">סעיף 8.9 </w:t>
      </w:r>
      <w:r>
        <w:rPr>
          <w:rFonts w:ascii="David" w:hAnsi="David" w:cs="David"/>
          <w:rtl/>
          <w:lang w:eastAsia="en-US"/>
        </w:rPr>
        <w:t>–</w:t>
      </w:r>
      <w:r>
        <w:rPr>
          <w:rFonts w:ascii="David" w:hAnsi="David" w:cs="David" w:hint="cs"/>
          <w:rtl/>
          <w:lang w:eastAsia="en-US"/>
        </w:rPr>
        <w:t xml:space="preserve"> שלמות מבנית</w:t>
      </w:r>
    </w:p>
    <w:p w:rsidR="00A337F7" w:rsidRPr="00A337F7" w:rsidRDefault="00A337F7" w:rsidP="00A337F7">
      <w:pPr>
        <w:pStyle w:val="ae"/>
        <w:numPr>
          <w:ilvl w:val="0"/>
          <w:numId w:val="20"/>
        </w:numPr>
        <w:spacing w:line="360" w:lineRule="atLeast"/>
        <w:rPr>
          <w:rFonts w:hint="cs"/>
        </w:rPr>
      </w:pPr>
      <w:r>
        <w:rPr>
          <w:rFonts w:ascii="David" w:hAnsi="David" w:cs="David" w:hint="cs"/>
          <w:rtl/>
          <w:lang w:eastAsia="en-US"/>
        </w:rPr>
        <w:t xml:space="preserve">סעיף 9.2 </w:t>
      </w:r>
      <w:r>
        <w:rPr>
          <w:rFonts w:ascii="David" w:hAnsi="David" w:cs="David"/>
          <w:rtl/>
          <w:lang w:eastAsia="en-US"/>
        </w:rPr>
        <w:t>–</w:t>
      </w:r>
      <w:r>
        <w:rPr>
          <w:rFonts w:ascii="David" w:hAnsi="David" w:cs="David" w:hint="cs"/>
          <w:rtl/>
          <w:lang w:eastAsia="en-US"/>
        </w:rPr>
        <w:t xml:space="preserve"> סימון</w:t>
      </w:r>
    </w:p>
    <w:p w:rsidR="00A337F7" w:rsidRPr="00A337F7" w:rsidRDefault="00A337F7" w:rsidP="00A337F7">
      <w:pPr>
        <w:pStyle w:val="ae"/>
        <w:numPr>
          <w:ilvl w:val="0"/>
          <w:numId w:val="20"/>
        </w:numPr>
        <w:spacing w:line="360" w:lineRule="atLeast"/>
        <w:rPr>
          <w:rFonts w:hint="cs"/>
        </w:rPr>
      </w:pPr>
      <w:r>
        <w:rPr>
          <w:rFonts w:ascii="David" w:hAnsi="David" w:cs="David" w:hint="cs"/>
          <w:rtl/>
          <w:lang w:eastAsia="en-US"/>
        </w:rPr>
        <w:t xml:space="preserve">סעיף 9.4 </w:t>
      </w:r>
      <w:r>
        <w:rPr>
          <w:rFonts w:ascii="David" w:hAnsi="David" w:cs="David"/>
          <w:rtl/>
          <w:lang w:eastAsia="en-US"/>
        </w:rPr>
        <w:t>–</w:t>
      </w:r>
      <w:r>
        <w:rPr>
          <w:rFonts w:ascii="David" w:hAnsi="David" w:cs="David" w:hint="cs"/>
          <w:rtl/>
          <w:lang w:eastAsia="en-US"/>
        </w:rPr>
        <w:t xml:space="preserve"> הוראות שימוש</w:t>
      </w:r>
    </w:p>
    <w:p w:rsidR="00A337F7" w:rsidRPr="00A337F7" w:rsidRDefault="00A337F7" w:rsidP="00A337F7">
      <w:pPr>
        <w:pStyle w:val="ae"/>
        <w:numPr>
          <w:ilvl w:val="0"/>
          <w:numId w:val="20"/>
        </w:numPr>
        <w:spacing w:line="360" w:lineRule="atLeast"/>
        <w:rPr>
          <w:rFonts w:hint="cs"/>
        </w:rPr>
      </w:pPr>
      <w:r>
        <w:rPr>
          <w:rFonts w:ascii="David" w:hAnsi="David" w:cs="David" w:hint="cs"/>
          <w:rtl/>
          <w:lang w:eastAsia="en-US"/>
        </w:rPr>
        <w:t xml:space="preserve">סעיף 11 </w:t>
      </w:r>
      <w:r>
        <w:rPr>
          <w:rFonts w:ascii="David" w:hAnsi="David" w:cs="David"/>
          <w:rtl/>
          <w:lang w:eastAsia="en-US"/>
        </w:rPr>
        <w:t>–</w:t>
      </w:r>
      <w:r>
        <w:rPr>
          <w:rFonts w:ascii="David" w:hAnsi="David" w:cs="David" w:hint="cs"/>
          <w:rtl/>
          <w:lang w:eastAsia="en-US"/>
        </w:rPr>
        <w:t xml:space="preserve"> כמות </w:t>
      </w:r>
      <w:proofErr w:type="spellStart"/>
      <w:r>
        <w:rPr>
          <w:rFonts w:ascii="David" w:hAnsi="David" w:cs="David" w:hint="cs"/>
          <w:rtl/>
          <w:lang w:eastAsia="en-US"/>
        </w:rPr>
        <w:t>פורמלהיד</w:t>
      </w:r>
      <w:proofErr w:type="spellEnd"/>
    </w:p>
    <w:p w:rsidR="00A337F7" w:rsidRDefault="00A337F7" w:rsidP="00A337F7">
      <w:pPr>
        <w:spacing w:line="360" w:lineRule="atLeast"/>
        <w:ind w:left="1440"/>
        <w:rPr>
          <w:rtl/>
        </w:rPr>
      </w:pPr>
    </w:p>
    <w:p w:rsidR="000B5AF7" w:rsidRDefault="000B5AF7" w:rsidP="00A337F7">
      <w:pPr>
        <w:spacing w:line="360" w:lineRule="atLeast"/>
        <w:ind w:left="1440"/>
        <w:rPr>
          <w:rtl/>
        </w:rPr>
      </w:pPr>
    </w:p>
    <w:p w:rsidR="00A2058A" w:rsidRPr="001A26CB" w:rsidRDefault="00A2058A" w:rsidP="00043578">
      <w:pPr>
        <w:numPr>
          <w:ilvl w:val="1"/>
          <w:numId w:val="12"/>
        </w:numPr>
        <w:spacing w:line="360" w:lineRule="atLeast"/>
        <w:outlineLvl w:val="2"/>
        <w:rPr>
          <w:rFonts w:ascii="David" w:hAnsi="David" w:cs="David"/>
          <w:rtl/>
          <w:lang w:eastAsia="en-US"/>
        </w:rPr>
      </w:pPr>
      <w:bookmarkStart w:id="42" w:name="_GoBack"/>
      <w:bookmarkEnd w:id="42"/>
      <w:r w:rsidRPr="001A26CB">
        <w:rPr>
          <w:rFonts w:ascii="David" w:hAnsi="David" w:cs="David"/>
          <w:b/>
          <w:bCs/>
          <w:rtl/>
          <w:lang w:eastAsia="en-US"/>
        </w:rPr>
        <w:lastRenderedPageBreak/>
        <w:t xml:space="preserve"> </w:t>
      </w: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87458F" w:rsidRDefault="0087458F" w:rsidP="0087458F">
      <w:pPr>
        <w:pStyle w:val="ae"/>
        <w:rPr>
          <w:rFonts w:ascii="David" w:hAnsi="David" w:cs="David"/>
          <w:rtl/>
          <w:lang w:eastAsia="en-US"/>
        </w:rPr>
      </w:pPr>
    </w:p>
    <w:p w:rsidR="00CB75AF" w:rsidRDefault="00CB75AF"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0B5AF7" w:rsidRDefault="000B5AF7" w:rsidP="0087458F">
      <w:pPr>
        <w:pStyle w:val="ae"/>
        <w:rPr>
          <w:rFonts w:ascii="David" w:hAnsi="David" w:cs="David"/>
          <w:rtl/>
          <w:lang w:eastAsia="en-US"/>
        </w:rPr>
      </w:pPr>
    </w:p>
    <w:p w:rsidR="00A2058A" w:rsidRDefault="00A2058A" w:rsidP="00043578">
      <w:pPr>
        <w:numPr>
          <w:ilvl w:val="0"/>
          <w:numId w:val="9"/>
        </w:numPr>
        <w:spacing w:line="360" w:lineRule="atLeast"/>
        <w:outlineLvl w:val="1"/>
        <w:rPr>
          <w:rFonts w:ascii="David" w:hAnsi="David" w:cs="David"/>
          <w:b/>
          <w:bCs/>
          <w:u w:val="single"/>
          <w:lang w:eastAsia="en-US"/>
        </w:rPr>
      </w:pPr>
      <w:bookmarkStart w:id="46" w:name="_Toc15203410"/>
      <w:r w:rsidRPr="001A26CB">
        <w:rPr>
          <w:rFonts w:ascii="David" w:hAnsi="David" w:cs="David"/>
          <w:b/>
          <w:bCs/>
          <w:u w:val="single"/>
          <w:rtl/>
          <w:lang w:eastAsia="en-US"/>
        </w:rPr>
        <w:t>תנאים מיוחדים</w:t>
      </w:r>
      <w:bookmarkEnd w:id="46"/>
    </w:p>
    <w:p w:rsidR="00CF1559" w:rsidRPr="00925AD7" w:rsidRDefault="00CF1559" w:rsidP="00CF1559">
      <w:pPr>
        <w:spacing w:line="360" w:lineRule="atLeast"/>
        <w:ind w:left="720"/>
        <w:outlineLvl w:val="1"/>
        <w:rPr>
          <w:rFonts w:ascii="David" w:hAnsi="David" w:cs="David"/>
          <w:b/>
          <w:bCs/>
          <w:u w:val="single"/>
          <w:rtl/>
          <w:lang w:eastAsia="en-US"/>
        </w:rPr>
      </w:pPr>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87458F" w:rsidRPr="00925AD7" w:rsidRDefault="0087458F" w:rsidP="0087458F">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CF1559" w:rsidRPr="00CF1559">
      <w:rPr>
        <w:rFonts w:cs="David"/>
        <w:noProof/>
        <w:rtl/>
        <w:lang w:val="he-IL"/>
      </w:rPr>
      <w:t>1</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A2058A" w:rsidRPr="001A26CB" w:rsidRDefault="00267702" w:rsidP="00580E4C">
          <w:pPr>
            <w:spacing w:line="360" w:lineRule="atLeast"/>
            <w:jc w:val="center"/>
            <w:rPr>
              <w:rFonts w:ascii="David" w:eastAsia="Calibri" w:hAnsi="David" w:cs="David" w:hint="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FC3B3C" w:rsidRPr="00FC3B3C">
            <w:rPr>
              <w:rFonts w:ascii="David" w:eastAsia="Calibri" w:hAnsi="David" w:cs="David"/>
              <w:b/>
              <w:bCs/>
              <w:rtl/>
              <w:lang w:eastAsia="en-US"/>
            </w:rPr>
            <w:t>12</w:t>
          </w:r>
          <w:r w:rsidR="00C1547B">
            <w:rPr>
              <w:rFonts w:ascii="David" w:eastAsia="Calibri" w:hAnsi="David" w:cs="David" w:hint="cs"/>
              <w:b/>
              <w:bCs/>
              <w:rtl/>
              <w:lang w:eastAsia="en-US"/>
            </w:rPr>
            <w:t>227</w:t>
          </w:r>
          <w:r w:rsidR="00FC3B3C" w:rsidRPr="00FC3B3C">
            <w:rPr>
              <w:rFonts w:ascii="David" w:eastAsia="Calibri" w:hAnsi="David" w:cs="David"/>
              <w:b/>
              <w:bCs/>
              <w:rtl/>
              <w:lang w:eastAsia="en-US"/>
            </w:rPr>
            <w:t xml:space="preserve"> </w:t>
          </w:r>
          <w:r w:rsidR="004C3F0B">
            <w:rPr>
              <w:rFonts w:ascii="David" w:eastAsia="Calibri" w:hAnsi="David" w:cs="David" w:hint="cs"/>
              <w:b/>
              <w:bCs/>
              <w:rtl/>
              <w:lang w:eastAsia="en-US"/>
            </w:rPr>
            <w:t xml:space="preserve">חלק 1 </w:t>
          </w:r>
          <w:r w:rsidR="00FC3B3C" w:rsidRPr="00FC3B3C">
            <w:rPr>
              <w:rFonts w:ascii="David" w:eastAsia="Calibri" w:hAnsi="David" w:cs="David"/>
              <w:b/>
              <w:bCs/>
              <w:rtl/>
              <w:lang w:eastAsia="en-US"/>
            </w:rPr>
            <w:t xml:space="preserve">– </w:t>
          </w:r>
          <w:r w:rsidR="00C1547B" w:rsidRPr="00C1547B">
            <w:rPr>
              <w:rFonts w:ascii="David" w:eastAsia="Calibri" w:hAnsi="David" w:cs="David"/>
              <w:b/>
              <w:bCs/>
              <w:rtl/>
              <w:lang w:eastAsia="en-US"/>
            </w:rPr>
            <w:t>לולים לשימוש ביתי: דרישות בטיחות ושיטות בדיקה</w:t>
          </w:r>
          <w:r w:rsidR="00FC3B3C">
            <w:rPr>
              <w:rFonts w:ascii="David" w:eastAsia="Calibri" w:hAnsi="David" w:cs="David" w:hint="cs"/>
              <w:b/>
              <w:bCs/>
              <w:rtl/>
              <w:lang w:eastAsia="en-US"/>
            </w:rPr>
            <w:t>"</w:t>
          </w:r>
          <w:r w:rsidR="00FC3B3C" w:rsidRPr="00FC3B3C">
            <w:rPr>
              <w:rFonts w:ascii="David" w:eastAsia="Calibri" w:hAnsi="David" w:cs="David"/>
              <w:b/>
              <w:bCs/>
              <w:rtl/>
              <w:lang w:eastAsia="en-US"/>
            </w:rPr>
            <w:t>, מ</w:t>
          </w:r>
          <w:r w:rsidR="00C1547B">
            <w:rPr>
              <w:rFonts w:ascii="David" w:eastAsia="Calibri" w:hAnsi="David" w:cs="David" w:hint="cs"/>
              <w:b/>
              <w:bCs/>
              <w:rtl/>
              <w:lang w:eastAsia="en-US"/>
            </w:rPr>
            <w:t>אוגוסט</w:t>
          </w:r>
          <w:r w:rsidR="00FC3B3C" w:rsidRPr="00FC3B3C">
            <w:rPr>
              <w:rFonts w:ascii="David" w:eastAsia="Calibri" w:hAnsi="David" w:cs="David"/>
              <w:b/>
              <w:bCs/>
              <w:rtl/>
              <w:lang w:eastAsia="en-US"/>
            </w:rPr>
            <w:t xml:space="preserve"> 201</w:t>
          </w:r>
          <w:r w:rsidR="00580E4C">
            <w:rPr>
              <w:rFonts w:ascii="David" w:eastAsia="Calibri" w:hAnsi="David" w:cs="David" w:hint="cs"/>
              <w:b/>
              <w:bCs/>
              <w:rtl/>
              <w:lang w:eastAsia="en-US"/>
            </w:rPr>
            <w:t>8</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CF1559">
            <w:rPr>
              <w:rFonts w:ascii="David" w:eastAsia="Calibri" w:hAnsi="David" w:cs="David"/>
              <w:b/>
              <w:bCs/>
              <w:noProof/>
              <w:rtl/>
              <w:lang w:eastAsia="en-US"/>
            </w:rPr>
            <w:t>1</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CF1559">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A24"/>
    <w:multiLevelType w:val="hybridMultilevel"/>
    <w:tmpl w:val="9E0CB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E678AD"/>
    <w:multiLevelType w:val="hybridMultilevel"/>
    <w:tmpl w:val="B34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6"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8"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10"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2"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5"/>
  </w:num>
  <w:num w:numId="2">
    <w:abstractNumId w:val="9"/>
  </w:num>
  <w:num w:numId="3">
    <w:abstractNumId w:val="12"/>
  </w:num>
  <w:num w:numId="4">
    <w:abstractNumId w:val="13"/>
  </w:num>
  <w:num w:numId="5">
    <w:abstractNumId w:val="7"/>
  </w:num>
  <w:num w:numId="6">
    <w:abstractNumId w:val="11"/>
  </w:num>
  <w:num w:numId="7">
    <w:abstractNumId w:val="10"/>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6"/>
  </w:num>
  <w:num w:numId="17">
    <w:abstractNumId w:val="4"/>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1A29"/>
    <w:rsid w:val="00006EDB"/>
    <w:rsid w:val="00016E24"/>
    <w:rsid w:val="000201BE"/>
    <w:rsid w:val="00021F65"/>
    <w:rsid w:val="0003118F"/>
    <w:rsid w:val="00043578"/>
    <w:rsid w:val="0006527D"/>
    <w:rsid w:val="000763B6"/>
    <w:rsid w:val="00076E5D"/>
    <w:rsid w:val="0008035F"/>
    <w:rsid w:val="0008114A"/>
    <w:rsid w:val="00090E87"/>
    <w:rsid w:val="000959E6"/>
    <w:rsid w:val="00097F4B"/>
    <w:rsid w:val="000A718A"/>
    <w:rsid w:val="000B1DDD"/>
    <w:rsid w:val="000B32CF"/>
    <w:rsid w:val="000B5570"/>
    <w:rsid w:val="000B5AF7"/>
    <w:rsid w:val="000C1A26"/>
    <w:rsid w:val="000D3802"/>
    <w:rsid w:val="000D765F"/>
    <w:rsid w:val="000E0063"/>
    <w:rsid w:val="000E082A"/>
    <w:rsid w:val="000E3A36"/>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7F8"/>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B62B0"/>
    <w:rsid w:val="003C0A0A"/>
    <w:rsid w:val="003D6F2A"/>
    <w:rsid w:val="0040140C"/>
    <w:rsid w:val="0040345F"/>
    <w:rsid w:val="00404B91"/>
    <w:rsid w:val="004136AD"/>
    <w:rsid w:val="00416D77"/>
    <w:rsid w:val="0042237A"/>
    <w:rsid w:val="00426B97"/>
    <w:rsid w:val="00433B18"/>
    <w:rsid w:val="00434E39"/>
    <w:rsid w:val="004534B0"/>
    <w:rsid w:val="004647B3"/>
    <w:rsid w:val="00473F77"/>
    <w:rsid w:val="00476ABA"/>
    <w:rsid w:val="00487442"/>
    <w:rsid w:val="004A2C2F"/>
    <w:rsid w:val="004B67C8"/>
    <w:rsid w:val="004C3F0B"/>
    <w:rsid w:val="004C5F91"/>
    <w:rsid w:val="004E3EEC"/>
    <w:rsid w:val="004F171B"/>
    <w:rsid w:val="004F436C"/>
    <w:rsid w:val="0050391E"/>
    <w:rsid w:val="00503AE8"/>
    <w:rsid w:val="0051043B"/>
    <w:rsid w:val="00512646"/>
    <w:rsid w:val="00516E9C"/>
    <w:rsid w:val="0052719B"/>
    <w:rsid w:val="005274CA"/>
    <w:rsid w:val="00527894"/>
    <w:rsid w:val="00580E4C"/>
    <w:rsid w:val="0059356E"/>
    <w:rsid w:val="005A063B"/>
    <w:rsid w:val="005C361F"/>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7458F"/>
    <w:rsid w:val="008813B5"/>
    <w:rsid w:val="008928F0"/>
    <w:rsid w:val="00895AEE"/>
    <w:rsid w:val="008A656C"/>
    <w:rsid w:val="008A6B5B"/>
    <w:rsid w:val="008B007F"/>
    <w:rsid w:val="008B2FB1"/>
    <w:rsid w:val="008B70AD"/>
    <w:rsid w:val="008C650C"/>
    <w:rsid w:val="008E4B4F"/>
    <w:rsid w:val="008E5B72"/>
    <w:rsid w:val="008F431E"/>
    <w:rsid w:val="00901505"/>
    <w:rsid w:val="00901F71"/>
    <w:rsid w:val="009157CE"/>
    <w:rsid w:val="00916E04"/>
    <w:rsid w:val="00925AD7"/>
    <w:rsid w:val="0094243E"/>
    <w:rsid w:val="009518D1"/>
    <w:rsid w:val="0095626A"/>
    <w:rsid w:val="009621C2"/>
    <w:rsid w:val="00967CBF"/>
    <w:rsid w:val="0097041B"/>
    <w:rsid w:val="00971C70"/>
    <w:rsid w:val="0099196D"/>
    <w:rsid w:val="00997EB9"/>
    <w:rsid w:val="009A48E9"/>
    <w:rsid w:val="009D1612"/>
    <w:rsid w:val="009E64D8"/>
    <w:rsid w:val="009F36A5"/>
    <w:rsid w:val="009F4D9D"/>
    <w:rsid w:val="00A1096C"/>
    <w:rsid w:val="00A2058A"/>
    <w:rsid w:val="00A23493"/>
    <w:rsid w:val="00A23B91"/>
    <w:rsid w:val="00A337F7"/>
    <w:rsid w:val="00A35DED"/>
    <w:rsid w:val="00A40033"/>
    <w:rsid w:val="00A572F2"/>
    <w:rsid w:val="00A61A37"/>
    <w:rsid w:val="00A624E5"/>
    <w:rsid w:val="00A63182"/>
    <w:rsid w:val="00A80516"/>
    <w:rsid w:val="00A815EE"/>
    <w:rsid w:val="00A8409E"/>
    <w:rsid w:val="00AB108F"/>
    <w:rsid w:val="00AC734A"/>
    <w:rsid w:val="00AD0017"/>
    <w:rsid w:val="00AD4E1A"/>
    <w:rsid w:val="00AE3442"/>
    <w:rsid w:val="00AF7ED1"/>
    <w:rsid w:val="00B01647"/>
    <w:rsid w:val="00B02661"/>
    <w:rsid w:val="00B32E8E"/>
    <w:rsid w:val="00B474EA"/>
    <w:rsid w:val="00B60538"/>
    <w:rsid w:val="00B63CB2"/>
    <w:rsid w:val="00B66E59"/>
    <w:rsid w:val="00B841CC"/>
    <w:rsid w:val="00B8781F"/>
    <w:rsid w:val="00BA0DCC"/>
    <w:rsid w:val="00BA2EF0"/>
    <w:rsid w:val="00BD0B38"/>
    <w:rsid w:val="00BE0B99"/>
    <w:rsid w:val="00BF1CF2"/>
    <w:rsid w:val="00C1547B"/>
    <w:rsid w:val="00C15A47"/>
    <w:rsid w:val="00C16872"/>
    <w:rsid w:val="00C32880"/>
    <w:rsid w:val="00C34F6B"/>
    <w:rsid w:val="00C36646"/>
    <w:rsid w:val="00C36B6C"/>
    <w:rsid w:val="00C40286"/>
    <w:rsid w:val="00C43065"/>
    <w:rsid w:val="00C5309C"/>
    <w:rsid w:val="00C54359"/>
    <w:rsid w:val="00C55262"/>
    <w:rsid w:val="00C66F81"/>
    <w:rsid w:val="00C749DC"/>
    <w:rsid w:val="00C815CF"/>
    <w:rsid w:val="00C821A6"/>
    <w:rsid w:val="00C86732"/>
    <w:rsid w:val="00C868A1"/>
    <w:rsid w:val="00C94570"/>
    <w:rsid w:val="00CA3765"/>
    <w:rsid w:val="00CB0AAA"/>
    <w:rsid w:val="00CB75AF"/>
    <w:rsid w:val="00CC2B44"/>
    <w:rsid w:val="00CC4C6D"/>
    <w:rsid w:val="00CD213E"/>
    <w:rsid w:val="00CE3090"/>
    <w:rsid w:val="00CE5804"/>
    <w:rsid w:val="00CF1559"/>
    <w:rsid w:val="00D039F7"/>
    <w:rsid w:val="00D258CD"/>
    <w:rsid w:val="00D277A3"/>
    <w:rsid w:val="00D71348"/>
    <w:rsid w:val="00D82A3B"/>
    <w:rsid w:val="00D96FE5"/>
    <w:rsid w:val="00DA5ADA"/>
    <w:rsid w:val="00DB362A"/>
    <w:rsid w:val="00DC0140"/>
    <w:rsid w:val="00DD0D67"/>
    <w:rsid w:val="00DD2D93"/>
    <w:rsid w:val="00E21C91"/>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76116"/>
    <w:rsid w:val="00F8587C"/>
    <w:rsid w:val="00F96644"/>
    <w:rsid w:val="00FA6C09"/>
    <w:rsid w:val="00FC3B3C"/>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BAD8B0"/>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uiPriority w:val="59"/>
    <w:rsid w:val="00E21C91"/>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C0FF-CFD9-4F16-A5A5-2751B4CF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982</Words>
  <Characters>4786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5757</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13</cp:revision>
  <cp:lastPrinted>2019-06-24T06:47:00Z</cp:lastPrinted>
  <dcterms:created xsi:type="dcterms:W3CDTF">2020-05-06T09:38:00Z</dcterms:created>
  <dcterms:modified xsi:type="dcterms:W3CDTF">2020-05-06T11:25:00Z</dcterms:modified>
  <dc:language>עברית</dc:language>
</cp:coreProperties>
</file>