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E58" w:rsidRPr="00A64E58" w:rsidRDefault="008C3002" w:rsidP="00A64E58">
      <w:pPr>
        <w:spacing w:after="0" w:line="360" w:lineRule="auto"/>
        <w:ind w:left="2160"/>
        <w:rPr>
          <w:rFonts w:ascii="Times New Roman" w:eastAsia="Times New Roman" w:hAnsi="Times New Roman" w:cs="Narkisim"/>
          <w:b/>
          <w:bCs/>
          <w:sz w:val="32"/>
          <w:szCs w:val="32"/>
          <w:u w:val="single"/>
          <w:rtl/>
          <w:lang w:eastAsia="he-IL"/>
        </w:rPr>
      </w:pPr>
      <w:r>
        <w:rPr>
          <w:rFonts w:ascii="Times New Roman" w:eastAsia="Times New Roman" w:hAnsi="Times New Roman" w:cs="Narkisim" w:hint="cs"/>
          <w:b/>
          <w:bCs/>
          <w:sz w:val="32"/>
          <w:szCs w:val="32"/>
          <w:rtl/>
          <w:lang w:eastAsia="he-IL"/>
        </w:rPr>
        <w:t xml:space="preserve">     </w:t>
      </w:r>
      <w:r w:rsidR="00A64E58" w:rsidRPr="00A64E58">
        <w:rPr>
          <w:rFonts w:ascii="Times New Roman" w:eastAsia="Times New Roman" w:hAnsi="Times New Roman" w:cs="Narkisim"/>
          <w:b/>
          <w:bCs/>
          <w:sz w:val="32"/>
          <w:szCs w:val="32"/>
          <w:u w:val="single"/>
          <w:rtl/>
          <w:lang w:eastAsia="he-IL"/>
        </w:rPr>
        <w:t>הנחייה מקצועית מס' 2</w:t>
      </w:r>
    </w:p>
    <w:p w:rsidR="00A64E58" w:rsidRPr="001640FD" w:rsidRDefault="001640FD" w:rsidP="001640FD">
      <w:pPr>
        <w:pStyle w:val="aa"/>
        <w:numPr>
          <w:ilvl w:val="0"/>
          <w:numId w:val="13"/>
        </w:numPr>
        <w:tabs>
          <w:tab w:val="left" w:pos="3061"/>
        </w:tabs>
        <w:spacing w:after="0" w:line="360" w:lineRule="auto"/>
        <w:rPr>
          <w:rFonts w:ascii="Times New Roman" w:eastAsia="Times New Roman" w:hAnsi="Times New Roman" w:cs="Narkisim"/>
          <w:b/>
          <w:bCs/>
          <w:i/>
          <w:iCs/>
          <w:sz w:val="28"/>
          <w:szCs w:val="28"/>
          <w:u w:val="single"/>
          <w:rtl/>
          <w:lang w:eastAsia="he-IL"/>
        </w:rPr>
      </w:pPr>
      <w:r w:rsidRPr="001640FD">
        <w:rPr>
          <w:rFonts w:ascii="Times New Roman" w:eastAsia="Times New Roman" w:hAnsi="Times New Roman" w:cs="Narkisim" w:hint="cs"/>
          <w:b/>
          <w:bCs/>
          <w:i/>
          <w:iCs/>
          <w:sz w:val="28"/>
          <w:szCs w:val="28"/>
          <w:u w:val="single"/>
          <w:rtl/>
          <w:lang w:eastAsia="he-IL"/>
        </w:rPr>
        <w:t>ט י ו ט ה</w:t>
      </w:r>
      <w:r w:rsidRPr="001640FD">
        <w:rPr>
          <w:rFonts w:ascii="Times New Roman" w:eastAsia="Times New Roman" w:hAnsi="Times New Roman" w:cs="Narkisim" w:hint="cs"/>
          <w:b/>
          <w:bCs/>
          <w:i/>
          <w:iCs/>
          <w:sz w:val="28"/>
          <w:szCs w:val="28"/>
          <w:rtl/>
          <w:lang w:eastAsia="he-IL"/>
        </w:rPr>
        <w:t xml:space="preserve">  - </w:t>
      </w:r>
    </w:p>
    <w:p w:rsidR="00A64E58" w:rsidRPr="00A64E58" w:rsidRDefault="00A64E58" w:rsidP="00A64E58">
      <w:pPr>
        <w:spacing w:after="0" w:line="360" w:lineRule="auto"/>
        <w:jc w:val="center"/>
        <w:rPr>
          <w:rFonts w:ascii="Times New Roman" w:eastAsia="Times New Roman" w:hAnsi="Times New Roman" w:cs="Narkisim"/>
          <w:b/>
          <w:bCs/>
          <w:sz w:val="28"/>
          <w:szCs w:val="28"/>
          <w:u w:val="single"/>
          <w:rtl/>
          <w:lang w:eastAsia="he-IL"/>
        </w:rPr>
      </w:pPr>
      <w:r w:rsidRPr="00A64E58">
        <w:rPr>
          <w:rFonts w:ascii="Times New Roman" w:eastAsia="Times New Roman" w:hAnsi="Times New Roman" w:cs="Narkisim" w:hint="cs"/>
          <w:b/>
          <w:bCs/>
          <w:sz w:val="28"/>
          <w:szCs w:val="28"/>
          <w:u w:val="single"/>
          <w:rtl/>
          <w:lang w:eastAsia="he-IL"/>
        </w:rPr>
        <w:t>הנחיות מקצועיות לשומת נזק ו</w:t>
      </w:r>
      <w:r w:rsidRPr="00A64E58">
        <w:rPr>
          <w:rFonts w:ascii="Times New Roman" w:eastAsia="Times New Roman" w:hAnsi="Times New Roman" w:cs="Narkisim"/>
          <w:b/>
          <w:bCs/>
          <w:sz w:val="28"/>
          <w:szCs w:val="28"/>
          <w:u w:val="single"/>
          <w:rtl/>
          <w:lang w:eastAsia="he-IL"/>
        </w:rPr>
        <w:t>חוות דעת שמאי</w:t>
      </w:r>
      <w:r w:rsidRPr="00A64E58">
        <w:rPr>
          <w:rFonts w:ascii="Times New Roman" w:eastAsia="Times New Roman" w:hAnsi="Times New Roman" w:cs="Narkisim"/>
          <w:sz w:val="28"/>
          <w:szCs w:val="28"/>
          <w:vertAlign w:val="superscript"/>
          <w:rtl/>
          <w:lang w:eastAsia="he-IL"/>
        </w:rPr>
        <w:footnoteReference w:id="1"/>
      </w:r>
      <w:r w:rsidRPr="00A64E58">
        <w:rPr>
          <w:rFonts w:ascii="Times New Roman" w:eastAsia="Times New Roman" w:hAnsi="Times New Roman" w:cs="Narkisim"/>
          <w:sz w:val="28"/>
          <w:szCs w:val="28"/>
          <w:rtl/>
          <w:lang w:eastAsia="he-IL"/>
        </w:rPr>
        <w:t xml:space="preserve"> </w:t>
      </w:r>
    </w:p>
    <w:p w:rsidR="00A64E58" w:rsidRPr="00A64E58" w:rsidRDefault="00A64E58" w:rsidP="00A64E58">
      <w:pPr>
        <w:spacing w:after="0" w:line="360" w:lineRule="auto"/>
        <w:jc w:val="both"/>
        <w:rPr>
          <w:rFonts w:ascii="Times New Roman" w:eastAsia="Times New Roman" w:hAnsi="Times New Roman" w:cs="Narkisim"/>
          <w:b/>
          <w:bCs/>
          <w:sz w:val="24"/>
          <w:szCs w:val="24"/>
          <w:u w:val="single"/>
          <w:rtl/>
          <w:lang w:eastAsia="he-IL"/>
        </w:rPr>
      </w:pPr>
      <w:r w:rsidRPr="00A64E58">
        <w:rPr>
          <w:rFonts w:ascii="Times New Roman" w:eastAsia="Times New Roman" w:hAnsi="Times New Roman" w:cs="Narkisim" w:hint="cs"/>
          <w:b/>
          <w:bCs/>
          <w:sz w:val="24"/>
          <w:szCs w:val="24"/>
          <w:rtl/>
          <w:lang w:eastAsia="he-IL"/>
        </w:rPr>
        <w:t xml:space="preserve">א. </w:t>
      </w:r>
      <w:r w:rsidRPr="00A64E58">
        <w:rPr>
          <w:rFonts w:ascii="Times New Roman" w:eastAsia="Times New Roman" w:hAnsi="Times New Roman" w:cs="Narkisim"/>
          <w:b/>
          <w:bCs/>
          <w:sz w:val="24"/>
          <w:szCs w:val="24"/>
          <w:u w:val="single"/>
          <w:rtl/>
          <w:lang w:eastAsia="he-IL"/>
        </w:rPr>
        <w:t>כללי</w:t>
      </w:r>
    </w:p>
    <w:p w:rsidR="00A64E58" w:rsidRPr="00A64E58" w:rsidRDefault="00A64E58" w:rsidP="00A64E58">
      <w:pPr>
        <w:spacing w:after="0" w:line="360" w:lineRule="auto"/>
        <w:jc w:val="both"/>
        <w:rPr>
          <w:rFonts w:ascii="Times New Roman" w:eastAsia="Times New Roman" w:hAnsi="Times New Roman" w:cs="Narkisim"/>
          <w:sz w:val="24"/>
          <w:szCs w:val="24"/>
          <w:rtl/>
          <w:lang w:eastAsia="he-IL"/>
        </w:rPr>
      </w:pPr>
      <w:r w:rsidRPr="00A64E58">
        <w:rPr>
          <w:rFonts w:ascii="Times New Roman" w:eastAsia="Times New Roman" w:hAnsi="Times New Roman" w:cs="Narkisim" w:hint="cs"/>
          <w:sz w:val="24"/>
          <w:szCs w:val="24"/>
          <w:rtl/>
          <w:lang w:eastAsia="he-IL"/>
        </w:rPr>
        <w:t>להפעיל שיקול דעת מקצועי ועצמאי, שאינו מותנה או תלוי בגורמים בעלי עניין כמו המוסך, בעל שומת הנזק/חוות הדעת מהווה את ליבת עבודתו של השמאי. בעבודתו חייב השמאי הרכב או המבטחת, וזאת על מנת לקבוע באופן אובייקטיבי את היקף הנזק הנדרש לתיקון הרכב. על השמאי להתחשב בהסבריהם של מנהלו המקצועי של המוסך והצדדים, אך זאת רק בגדר חלק מכלל המרכיבים המגבשים את חוות דעתו.</w:t>
      </w:r>
    </w:p>
    <w:p w:rsidR="00A64E58" w:rsidRPr="00A64E58" w:rsidRDefault="00A64E58" w:rsidP="00A64E58">
      <w:pPr>
        <w:spacing w:after="0" w:line="360" w:lineRule="auto"/>
        <w:jc w:val="both"/>
        <w:rPr>
          <w:rFonts w:ascii="Times New Roman" w:eastAsia="Times New Roman" w:hAnsi="Times New Roman" w:cs="Narkisim"/>
          <w:sz w:val="24"/>
          <w:szCs w:val="24"/>
          <w:rtl/>
          <w:lang w:eastAsia="he-IL"/>
        </w:rPr>
      </w:pPr>
      <w:r w:rsidRPr="00A64E58">
        <w:rPr>
          <w:rFonts w:ascii="Times New Roman" w:eastAsia="Times New Roman" w:hAnsi="Times New Roman" w:cs="Narkisim" w:hint="cs"/>
          <w:sz w:val="24"/>
          <w:szCs w:val="24"/>
          <w:rtl/>
          <w:lang w:eastAsia="he-IL"/>
        </w:rPr>
        <w:t>אסור שהשמאי יהפוך להיות עושה דברו של המוסך ו/או בעל הרכב, מחד, ושל מבטחת הרכב, מאידך, והוא חייב לשמור על שיקול דעת עצמאי, מקצועי ולקבוע את היקף הנזק על בסיס הידע והניסיון שצבר בתקופת עבודתו.</w:t>
      </w:r>
    </w:p>
    <w:p w:rsidR="00A64E58" w:rsidRPr="00A64E58" w:rsidRDefault="00A64E58" w:rsidP="00A64E58">
      <w:pPr>
        <w:spacing w:after="0" w:line="360" w:lineRule="auto"/>
        <w:ind w:left="26"/>
        <w:jc w:val="both"/>
        <w:rPr>
          <w:rFonts w:ascii="Times New Roman" w:eastAsia="Times New Roman" w:hAnsi="Times New Roman" w:cs="Narkisim"/>
          <w:b/>
          <w:bCs/>
          <w:sz w:val="24"/>
          <w:szCs w:val="24"/>
          <w:rtl/>
          <w:lang w:eastAsia="he-IL"/>
        </w:rPr>
      </w:pPr>
    </w:p>
    <w:p w:rsidR="00A64E58" w:rsidRPr="00A64E58" w:rsidRDefault="00A64E58" w:rsidP="00A64E58">
      <w:pPr>
        <w:spacing w:after="0" w:line="360" w:lineRule="auto"/>
        <w:ind w:left="26"/>
        <w:jc w:val="both"/>
        <w:rPr>
          <w:rFonts w:ascii="Times New Roman" w:eastAsia="Times New Roman" w:hAnsi="Times New Roman" w:cs="Narkisim"/>
          <w:b/>
          <w:bCs/>
          <w:sz w:val="24"/>
          <w:szCs w:val="24"/>
          <w:u w:val="single"/>
          <w:rtl/>
          <w:lang w:eastAsia="he-IL"/>
        </w:rPr>
      </w:pPr>
      <w:r w:rsidRPr="00A64E58">
        <w:rPr>
          <w:rFonts w:ascii="Times New Roman" w:eastAsia="Times New Roman" w:hAnsi="Times New Roman" w:cs="Narkisim" w:hint="cs"/>
          <w:b/>
          <w:bCs/>
          <w:sz w:val="24"/>
          <w:szCs w:val="24"/>
          <w:rtl/>
          <w:lang w:eastAsia="he-IL"/>
        </w:rPr>
        <w:t xml:space="preserve">ב. </w:t>
      </w:r>
      <w:r w:rsidRPr="00A64E58">
        <w:rPr>
          <w:rFonts w:ascii="Times New Roman" w:eastAsia="Times New Roman" w:hAnsi="Times New Roman" w:cs="Narkisim" w:hint="cs"/>
          <w:b/>
          <w:bCs/>
          <w:sz w:val="24"/>
          <w:szCs w:val="24"/>
          <w:u w:val="single"/>
          <w:rtl/>
          <w:lang w:eastAsia="he-IL"/>
        </w:rPr>
        <w:t>מבנה חוות דעת</w:t>
      </w:r>
    </w:p>
    <w:p w:rsidR="00A64E58" w:rsidRPr="00A64E58" w:rsidRDefault="00A64E58" w:rsidP="00A64E58">
      <w:pPr>
        <w:spacing w:after="0" w:line="360" w:lineRule="auto"/>
        <w:ind w:left="26"/>
        <w:jc w:val="both"/>
        <w:rPr>
          <w:rFonts w:ascii="Times New Roman" w:eastAsia="Times New Roman" w:hAnsi="Times New Roman" w:cs="Narkisim"/>
          <w:sz w:val="24"/>
          <w:szCs w:val="24"/>
          <w:rtl/>
          <w:lang w:eastAsia="he-IL"/>
        </w:rPr>
      </w:pPr>
      <w:r w:rsidRPr="00A64E58">
        <w:rPr>
          <w:rFonts w:ascii="Times New Roman" w:eastAsia="Times New Roman" w:hAnsi="Times New Roman" w:cs="Narkisim"/>
          <w:sz w:val="24"/>
          <w:szCs w:val="24"/>
          <w:rtl/>
          <w:lang w:eastAsia="he-IL"/>
        </w:rPr>
        <w:t xml:space="preserve">1. </w:t>
      </w:r>
      <w:r w:rsidRPr="00A64E58">
        <w:rPr>
          <w:rFonts w:ascii="Times New Roman" w:eastAsia="Times New Roman" w:hAnsi="Times New Roman" w:cs="Narkisim" w:hint="cs"/>
          <w:sz w:val="24"/>
          <w:szCs w:val="24"/>
          <w:rtl/>
          <w:lang w:eastAsia="he-IL"/>
        </w:rPr>
        <w:t xml:space="preserve">על שמאי רכב שערך שומת נזק ומבקש להגיש חוות דעת להקפיד ולכלול בה את האמור בפרק זה. </w:t>
      </w:r>
      <w:r w:rsidRPr="00A64E58">
        <w:rPr>
          <w:rFonts w:ascii="Times New Roman" w:eastAsia="Times New Roman" w:hAnsi="Times New Roman" w:cs="Narkisim"/>
          <w:sz w:val="24"/>
          <w:szCs w:val="24"/>
          <w:rtl/>
          <w:lang w:eastAsia="he-IL"/>
        </w:rPr>
        <w:t>אי עמידה בדרישה זו תהווה הפרה של כללי האתיקה המקצועית.</w:t>
      </w:r>
      <w:r w:rsidRPr="00A64E58">
        <w:rPr>
          <w:rFonts w:ascii="Times New Roman" w:eastAsia="Times New Roman" w:hAnsi="Times New Roman" w:cs="Narkisim" w:hint="cs"/>
          <w:sz w:val="24"/>
          <w:szCs w:val="24"/>
          <w:rtl/>
          <w:lang w:eastAsia="he-IL"/>
        </w:rPr>
        <w:t xml:space="preserve"> </w:t>
      </w:r>
      <w:r w:rsidRPr="00A64E58">
        <w:rPr>
          <w:rFonts w:ascii="Times New Roman" w:eastAsia="Times New Roman" w:hAnsi="Times New Roman" w:cs="Narkisim"/>
          <w:sz w:val="24"/>
          <w:szCs w:val="24"/>
          <w:rtl/>
          <w:lang w:eastAsia="he-IL"/>
        </w:rPr>
        <w:t>בכל מקרה של עריכת שומה לרכב יש לתת לבעל הרכב הנוגע בדבר ו/או למבטחיו ו/או לכל מזמין חוות דעת, שומה שתכלול את פירוט הבא</w:t>
      </w:r>
      <w:smartTag w:uri="urn:schemas-microsoft-com:office:smarttags" w:element="PersonName">
        <w:r w:rsidRPr="00A64E58">
          <w:rPr>
            <w:rFonts w:ascii="Times New Roman" w:eastAsia="Times New Roman" w:hAnsi="Times New Roman" w:cs="Narkisim"/>
            <w:sz w:val="24"/>
            <w:szCs w:val="24"/>
            <w:rtl/>
            <w:lang w:eastAsia="he-IL"/>
          </w:rPr>
          <w:t>:</w:t>
        </w:r>
      </w:smartTag>
      <w:r w:rsidRPr="00A64E58">
        <w:rPr>
          <w:rFonts w:ascii="Times New Roman" w:eastAsia="Times New Roman" w:hAnsi="Times New Roman" w:cs="Narkisim"/>
          <w:sz w:val="24"/>
          <w:szCs w:val="24"/>
          <w:rtl/>
          <w:lang w:eastAsia="he-IL"/>
        </w:rPr>
        <w:t xml:space="preserve"> </w:t>
      </w:r>
    </w:p>
    <w:p w:rsidR="00A64E58" w:rsidRPr="00A64E58" w:rsidRDefault="00A64E58" w:rsidP="00A64E58">
      <w:pPr>
        <w:numPr>
          <w:ilvl w:val="0"/>
          <w:numId w:val="2"/>
        </w:numPr>
        <w:spacing w:after="0" w:line="360" w:lineRule="auto"/>
        <w:jc w:val="both"/>
        <w:rPr>
          <w:rFonts w:ascii="Times New Roman" w:eastAsia="Times New Roman" w:hAnsi="Times New Roman" w:cs="Narkisim"/>
          <w:sz w:val="24"/>
          <w:szCs w:val="24"/>
          <w:lang w:eastAsia="he-IL"/>
        </w:rPr>
      </w:pPr>
      <w:r w:rsidRPr="00A64E58">
        <w:rPr>
          <w:rFonts w:ascii="Times New Roman" w:eastAsia="Times New Roman" w:hAnsi="Times New Roman" w:cs="Narkisim"/>
          <w:sz w:val="24"/>
          <w:szCs w:val="24"/>
          <w:rtl/>
          <w:lang w:eastAsia="he-IL"/>
        </w:rPr>
        <w:t xml:space="preserve">כל הפרטים הדרושים לזיהוי הרכב (תוצר, דגם, שנת יצור/מועד עליה לכביש, מד נסועה (מס' ק"מ), מספר שלדה טבוע, קוד דגם וכו' – בצרוף צילומי הרכב מסביב). </w:t>
      </w:r>
    </w:p>
    <w:p w:rsidR="00A64E58" w:rsidRPr="00A64E58" w:rsidRDefault="00A64E58" w:rsidP="00A64E58">
      <w:pPr>
        <w:numPr>
          <w:ilvl w:val="0"/>
          <w:numId w:val="2"/>
        </w:numPr>
        <w:spacing w:after="0" w:line="360" w:lineRule="auto"/>
        <w:jc w:val="both"/>
        <w:rPr>
          <w:rFonts w:ascii="Times New Roman" w:eastAsia="Times New Roman" w:hAnsi="Times New Roman" w:cs="Narkisim"/>
          <w:sz w:val="24"/>
          <w:szCs w:val="24"/>
          <w:lang w:eastAsia="he-IL"/>
        </w:rPr>
      </w:pPr>
      <w:r w:rsidRPr="00A64E58">
        <w:rPr>
          <w:rFonts w:ascii="Times New Roman" w:eastAsia="Times New Roman" w:hAnsi="Times New Roman" w:cs="Narkisim"/>
          <w:sz w:val="24"/>
          <w:szCs w:val="24"/>
          <w:rtl/>
          <w:lang w:eastAsia="he-IL"/>
        </w:rPr>
        <w:t xml:space="preserve">פרטים על המבוטח/ בעל הרכב/ הנהג ברכב. </w:t>
      </w:r>
    </w:p>
    <w:p w:rsidR="00A64E58" w:rsidRPr="00A64E58" w:rsidRDefault="00A64E58" w:rsidP="00A64E58">
      <w:pPr>
        <w:numPr>
          <w:ilvl w:val="0"/>
          <w:numId w:val="2"/>
        </w:numPr>
        <w:spacing w:after="0" w:line="360" w:lineRule="auto"/>
        <w:jc w:val="both"/>
        <w:rPr>
          <w:rFonts w:ascii="Times New Roman" w:eastAsia="Times New Roman" w:hAnsi="Times New Roman" w:cs="Narkisim"/>
          <w:sz w:val="24"/>
          <w:szCs w:val="24"/>
          <w:lang w:eastAsia="he-IL"/>
        </w:rPr>
      </w:pPr>
      <w:r w:rsidRPr="00A64E58">
        <w:rPr>
          <w:rFonts w:ascii="Times New Roman" w:eastAsia="Times New Roman" w:hAnsi="Times New Roman" w:cs="Narkisim"/>
          <w:sz w:val="24"/>
          <w:szCs w:val="24"/>
          <w:rtl/>
          <w:lang w:eastAsia="he-IL"/>
        </w:rPr>
        <w:t xml:space="preserve">פרטים על המבטחת (מס' פוליסה, מס' תביעה וכו' </w:t>
      </w:r>
      <w:r w:rsidRPr="00A64E58">
        <w:rPr>
          <w:rFonts w:ascii="Times New Roman" w:eastAsia="Times New Roman" w:hAnsi="Times New Roman" w:cs="Narkisim" w:hint="cs"/>
          <w:sz w:val="24"/>
          <w:szCs w:val="24"/>
          <w:rtl/>
          <w:lang w:eastAsia="he-IL"/>
        </w:rPr>
        <w:t xml:space="preserve">- </w:t>
      </w:r>
      <w:r w:rsidRPr="00A64E58">
        <w:rPr>
          <w:rFonts w:ascii="Times New Roman" w:eastAsia="Times New Roman" w:hAnsi="Times New Roman" w:cs="Narkisim"/>
          <w:sz w:val="24"/>
          <w:szCs w:val="24"/>
          <w:rtl/>
          <w:lang w:eastAsia="he-IL"/>
        </w:rPr>
        <w:t>בהתאם ל</w:t>
      </w:r>
      <w:r w:rsidRPr="00A64E58">
        <w:rPr>
          <w:rFonts w:ascii="Times New Roman" w:eastAsia="Times New Roman" w:hAnsi="Times New Roman" w:cs="Narkisim" w:hint="cs"/>
          <w:sz w:val="24"/>
          <w:szCs w:val="24"/>
          <w:rtl/>
          <w:lang w:eastAsia="he-IL"/>
        </w:rPr>
        <w:t xml:space="preserve">זהות </w:t>
      </w:r>
      <w:r w:rsidRPr="00A64E58">
        <w:rPr>
          <w:rFonts w:ascii="Times New Roman" w:eastAsia="Times New Roman" w:hAnsi="Times New Roman" w:cs="Narkisim"/>
          <w:sz w:val="24"/>
          <w:szCs w:val="24"/>
          <w:rtl/>
          <w:lang w:eastAsia="he-IL"/>
        </w:rPr>
        <w:t xml:space="preserve">מזמין השומה). </w:t>
      </w:r>
    </w:p>
    <w:p w:rsidR="00A64E58" w:rsidRPr="00A64E58" w:rsidRDefault="00A64E58" w:rsidP="00A64E58">
      <w:pPr>
        <w:numPr>
          <w:ilvl w:val="0"/>
          <w:numId w:val="2"/>
        </w:numPr>
        <w:spacing w:after="0" w:line="360" w:lineRule="auto"/>
        <w:jc w:val="both"/>
        <w:rPr>
          <w:rFonts w:ascii="Times New Roman" w:eastAsia="Times New Roman" w:hAnsi="Times New Roman" w:cs="Narkisim"/>
          <w:sz w:val="24"/>
          <w:szCs w:val="24"/>
          <w:lang w:eastAsia="he-IL"/>
        </w:rPr>
      </w:pPr>
      <w:r w:rsidRPr="00A64E58">
        <w:rPr>
          <w:rFonts w:ascii="Times New Roman" w:eastAsia="Times New Roman" w:hAnsi="Times New Roman" w:cs="Narkisim"/>
          <w:sz w:val="24"/>
          <w:szCs w:val="24"/>
          <w:rtl/>
          <w:lang w:eastAsia="he-IL"/>
        </w:rPr>
        <w:t>מועד התרחשות התאונה</w:t>
      </w:r>
      <w:r w:rsidRPr="00A64E58">
        <w:rPr>
          <w:rFonts w:ascii="Times New Roman" w:eastAsia="Times New Roman" w:hAnsi="Times New Roman" w:cs="Narkisim" w:hint="cs"/>
          <w:sz w:val="24"/>
          <w:szCs w:val="24"/>
          <w:rtl/>
          <w:lang w:eastAsia="he-IL"/>
        </w:rPr>
        <w:t>/האירוע</w:t>
      </w:r>
      <w:r w:rsidRPr="00A64E58">
        <w:rPr>
          <w:rFonts w:ascii="Times New Roman" w:eastAsia="Times New Roman" w:hAnsi="Times New Roman" w:cs="Narkisim"/>
          <w:sz w:val="24"/>
          <w:szCs w:val="24"/>
          <w:rtl/>
          <w:lang w:eastAsia="he-IL"/>
        </w:rPr>
        <w:t>, מקום ומועד בדיקת הרכב ע"י השמאי.</w:t>
      </w:r>
    </w:p>
    <w:p w:rsidR="00A64E58" w:rsidRPr="00A64E58" w:rsidRDefault="00A64E58" w:rsidP="00A64E58">
      <w:pPr>
        <w:numPr>
          <w:ilvl w:val="0"/>
          <w:numId w:val="2"/>
        </w:numPr>
        <w:spacing w:after="0" w:line="360" w:lineRule="auto"/>
        <w:jc w:val="both"/>
        <w:rPr>
          <w:rFonts w:ascii="Times New Roman" w:eastAsia="Times New Roman" w:hAnsi="Times New Roman" w:cs="Narkisim"/>
          <w:sz w:val="24"/>
          <w:szCs w:val="24"/>
          <w:lang w:eastAsia="he-IL"/>
        </w:rPr>
      </w:pPr>
      <w:r w:rsidRPr="00A64E58">
        <w:rPr>
          <w:rFonts w:ascii="Times New Roman" w:eastAsia="Times New Roman" w:hAnsi="Times New Roman" w:cs="Narkisim"/>
          <w:sz w:val="24"/>
          <w:szCs w:val="24"/>
          <w:rtl/>
          <w:lang w:eastAsia="he-IL"/>
        </w:rPr>
        <w:t>תיאור הנזק – ת</w:t>
      </w:r>
      <w:r w:rsidRPr="00A64E58">
        <w:rPr>
          <w:rFonts w:ascii="Times New Roman" w:eastAsia="Times New Roman" w:hAnsi="Times New Roman" w:cs="Narkisim" w:hint="cs"/>
          <w:sz w:val="24"/>
          <w:szCs w:val="24"/>
          <w:rtl/>
          <w:lang w:eastAsia="he-IL"/>
        </w:rPr>
        <w:t>י</w:t>
      </w:r>
      <w:r w:rsidRPr="00A64E58">
        <w:rPr>
          <w:rFonts w:ascii="Times New Roman" w:eastAsia="Times New Roman" w:hAnsi="Times New Roman" w:cs="Narkisim"/>
          <w:sz w:val="24"/>
          <w:szCs w:val="24"/>
          <w:rtl/>
          <w:lang w:eastAsia="he-IL"/>
        </w:rPr>
        <w:t xml:space="preserve">אור והסבר מילולי </w:t>
      </w:r>
      <w:r w:rsidRPr="00A64E58">
        <w:rPr>
          <w:rFonts w:ascii="Times New Roman" w:eastAsia="Times New Roman" w:hAnsi="Times New Roman" w:cs="Narkisim" w:hint="cs"/>
          <w:sz w:val="24"/>
          <w:szCs w:val="24"/>
          <w:rtl/>
          <w:lang w:eastAsia="he-IL"/>
        </w:rPr>
        <w:t xml:space="preserve">לנזק ולחלקים הנדרשים להחלפה או לתיקון </w:t>
      </w:r>
      <w:r w:rsidRPr="00A64E58">
        <w:rPr>
          <w:rFonts w:ascii="Times New Roman" w:eastAsia="Times New Roman" w:hAnsi="Times New Roman" w:cs="Narkisim"/>
          <w:sz w:val="24"/>
          <w:szCs w:val="24"/>
          <w:rtl/>
          <w:lang w:eastAsia="he-IL"/>
        </w:rPr>
        <w:t>בצרוף צילומים החלקים הניזוקים.</w:t>
      </w:r>
    </w:p>
    <w:p w:rsidR="00A64E58" w:rsidRPr="00A64E58" w:rsidRDefault="00A64E58" w:rsidP="00A64E58">
      <w:pPr>
        <w:numPr>
          <w:ilvl w:val="0"/>
          <w:numId w:val="2"/>
        </w:numPr>
        <w:spacing w:after="0" w:line="360" w:lineRule="auto"/>
        <w:jc w:val="both"/>
        <w:rPr>
          <w:rFonts w:ascii="Times New Roman" w:eastAsia="Times New Roman" w:hAnsi="Times New Roman" w:cs="Narkisim"/>
          <w:sz w:val="24"/>
          <w:szCs w:val="24"/>
          <w:lang w:eastAsia="he-IL"/>
        </w:rPr>
      </w:pPr>
      <w:r w:rsidRPr="00A64E58">
        <w:rPr>
          <w:rFonts w:ascii="Times New Roman" w:eastAsia="Times New Roman" w:hAnsi="Times New Roman" w:cs="Narkisim" w:hint="cs"/>
          <w:sz w:val="24"/>
          <w:szCs w:val="24"/>
          <w:rtl/>
          <w:lang w:eastAsia="he-IL"/>
        </w:rPr>
        <w:t xml:space="preserve">פרוט מלא של </w:t>
      </w:r>
      <w:r w:rsidRPr="00A64E58">
        <w:rPr>
          <w:rFonts w:ascii="Times New Roman" w:eastAsia="Times New Roman" w:hAnsi="Times New Roman" w:cs="Narkisim"/>
          <w:sz w:val="24"/>
          <w:szCs w:val="24"/>
          <w:rtl/>
          <w:lang w:eastAsia="he-IL"/>
        </w:rPr>
        <w:t>החלפים הדרושים</w:t>
      </w:r>
      <w:smartTag w:uri="urn:schemas-microsoft-com:office:smarttags" w:element="PersonName">
        <w:r w:rsidRPr="00A64E58">
          <w:rPr>
            <w:rFonts w:ascii="Times New Roman" w:eastAsia="Times New Roman" w:hAnsi="Times New Roman" w:cs="Narkisim"/>
            <w:sz w:val="24"/>
            <w:szCs w:val="24"/>
            <w:rtl/>
            <w:lang w:eastAsia="he-IL"/>
          </w:rPr>
          <w:t>:</w:t>
        </w:r>
      </w:smartTag>
    </w:p>
    <w:p w:rsidR="00A64E58" w:rsidRPr="00A64E58" w:rsidRDefault="00A64E58" w:rsidP="00A64E58">
      <w:pPr>
        <w:numPr>
          <w:ilvl w:val="1"/>
          <w:numId w:val="2"/>
        </w:numPr>
        <w:spacing w:after="0" w:line="360" w:lineRule="auto"/>
        <w:jc w:val="both"/>
        <w:rPr>
          <w:rFonts w:ascii="Times New Roman" w:eastAsia="Times New Roman" w:hAnsi="Times New Roman" w:cs="Narkisim"/>
          <w:sz w:val="24"/>
          <w:szCs w:val="24"/>
          <w:lang w:eastAsia="he-IL"/>
        </w:rPr>
      </w:pPr>
      <w:r w:rsidRPr="00A64E58">
        <w:rPr>
          <w:rFonts w:ascii="Times New Roman" w:eastAsia="Times New Roman" w:hAnsi="Times New Roman" w:cs="Narkisim"/>
          <w:b/>
          <w:bCs/>
          <w:sz w:val="24"/>
          <w:szCs w:val="24"/>
          <w:rtl/>
          <w:lang w:eastAsia="he-IL"/>
        </w:rPr>
        <w:t>החלפה</w:t>
      </w:r>
      <w:r w:rsidRPr="00A64E58">
        <w:rPr>
          <w:rFonts w:ascii="Times New Roman" w:eastAsia="Times New Roman" w:hAnsi="Times New Roman" w:cs="Narkisim"/>
          <w:sz w:val="24"/>
          <w:szCs w:val="24"/>
          <w:rtl/>
          <w:lang w:eastAsia="he-IL"/>
        </w:rPr>
        <w:t xml:space="preserve"> – </w:t>
      </w:r>
      <w:r w:rsidRPr="00A64E58">
        <w:rPr>
          <w:rFonts w:ascii="Times New Roman" w:eastAsia="Times New Roman" w:hAnsi="Times New Roman" w:cs="Narkisim" w:hint="cs"/>
          <w:sz w:val="24"/>
          <w:szCs w:val="24"/>
          <w:rtl/>
          <w:lang w:eastAsia="he-IL"/>
        </w:rPr>
        <w:t>רשימת החלפים שנדרשת החלפתם ו</w:t>
      </w:r>
      <w:r w:rsidRPr="00A64E58">
        <w:rPr>
          <w:rFonts w:ascii="Times New Roman" w:eastAsia="Times New Roman" w:hAnsi="Times New Roman" w:cs="Narkisim"/>
          <w:sz w:val="24"/>
          <w:szCs w:val="24"/>
          <w:rtl/>
          <w:lang w:eastAsia="he-IL"/>
        </w:rPr>
        <w:t>ס</w:t>
      </w:r>
      <w:r w:rsidRPr="00A64E58">
        <w:rPr>
          <w:rFonts w:ascii="Times New Roman" w:eastAsia="Times New Roman" w:hAnsi="Times New Roman" w:cs="Narkisim" w:hint="cs"/>
          <w:sz w:val="24"/>
          <w:szCs w:val="24"/>
          <w:rtl/>
          <w:lang w:eastAsia="he-IL"/>
        </w:rPr>
        <w:t xml:space="preserve">יווגם כ: </w:t>
      </w:r>
      <w:r w:rsidRPr="00A64E58">
        <w:rPr>
          <w:rFonts w:ascii="Times New Roman" w:eastAsia="Times New Roman" w:hAnsi="Times New Roman" w:cs="Narkisim"/>
          <w:sz w:val="24"/>
          <w:szCs w:val="24"/>
          <w:rtl/>
          <w:lang w:eastAsia="he-IL"/>
        </w:rPr>
        <w:t>מקורי,</w:t>
      </w:r>
      <w:r w:rsidRPr="00A64E58">
        <w:rPr>
          <w:rFonts w:ascii="Times New Roman" w:eastAsia="Times New Roman" w:hAnsi="Times New Roman" w:cs="Narkisim" w:hint="cs"/>
          <w:sz w:val="24"/>
          <w:szCs w:val="24"/>
          <w:rtl/>
          <w:lang w:eastAsia="he-IL"/>
        </w:rPr>
        <w:t xml:space="preserve"> מקורי-תואם</w:t>
      </w:r>
      <w:r w:rsidRPr="00A64E58">
        <w:rPr>
          <w:rFonts w:ascii="Times New Roman" w:eastAsia="Times New Roman" w:hAnsi="Times New Roman" w:cs="Narkisim"/>
          <w:sz w:val="24"/>
          <w:szCs w:val="24"/>
          <w:rtl/>
          <w:lang w:eastAsia="he-IL"/>
        </w:rPr>
        <w:t xml:space="preserve"> </w:t>
      </w:r>
      <w:r w:rsidRPr="00A64E58">
        <w:rPr>
          <w:rFonts w:ascii="Times New Roman" w:eastAsia="Times New Roman" w:hAnsi="Times New Roman" w:cs="Narkisim"/>
          <w:sz w:val="24"/>
          <w:szCs w:val="24"/>
          <w:lang w:eastAsia="he-IL"/>
        </w:rPr>
        <w:t>OEM</w:t>
      </w:r>
      <w:r w:rsidRPr="00A64E58">
        <w:rPr>
          <w:rFonts w:ascii="Times New Roman" w:eastAsia="Times New Roman" w:hAnsi="Times New Roman" w:cs="Narkisim" w:hint="cs"/>
          <w:sz w:val="24"/>
          <w:szCs w:val="24"/>
          <w:rtl/>
          <w:lang w:eastAsia="he-IL"/>
        </w:rPr>
        <w:t xml:space="preserve">, </w:t>
      </w:r>
      <w:r w:rsidRPr="00A64E58">
        <w:rPr>
          <w:rFonts w:ascii="Times New Roman" w:eastAsia="Times New Roman" w:hAnsi="Times New Roman" w:cs="Narkisim"/>
          <w:sz w:val="24"/>
          <w:szCs w:val="24"/>
          <w:rtl/>
          <w:lang w:eastAsia="he-IL"/>
        </w:rPr>
        <w:t xml:space="preserve">תחליפי, </w:t>
      </w:r>
      <w:r w:rsidRPr="00A64E58">
        <w:rPr>
          <w:rFonts w:ascii="Times New Roman" w:eastAsia="Times New Roman" w:hAnsi="Times New Roman" w:cs="Narkisim" w:hint="cs"/>
          <w:sz w:val="24"/>
          <w:szCs w:val="24"/>
          <w:rtl/>
          <w:lang w:eastAsia="he-IL"/>
        </w:rPr>
        <w:t xml:space="preserve">משופץ, </w:t>
      </w:r>
      <w:r w:rsidRPr="00A64E58">
        <w:rPr>
          <w:rFonts w:ascii="Times New Roman" w:eastAsia="Times New Roman" w:hAnsi="Times New Roman" w:cs="Narkisim"/>
          <w:sz w:val="24"/>
          <w:szCs w:val="24"/>
          <w:rtl/>
          <w:lang w:eastAsia="he-IL"/>
        </w:rPr>
        <w:t>משומש ומחיר</w:t>
      </w:r>
      <w:r w:rsidRPr="00A64E58">
        <w:rPr>
          <w:rFonts w:ascii="Times New Roman" w:eastAsia="Times New Roman" w:hAnsi="Times New Roman" w:cs="Narkisim" w:hint="cs"/>
          <w:sz w:val="24"/>
          <w:szCs w:val="24"/>
          <w:rtl/>
          <w:lang w:eastAsia="he-IL"/>
        </w:rPr>
        <w:t>ם בשוק</w:t>
      </w:r>
      <w:r w:rsidRPr="00A64E58">
        <w:rPr>
          <w:rFonts w:ascii="Times New Roman" w:eastAsia="Times New Roman" w:hAnsi="Times New Roman" w:cs="Narkisim"/>
          <w:sz w:val="24"/>
          <w:szCs w:val="24"/>
          <w:rtl/>
          <w:lang w:eastAsia="he-IL"/>
        </w:rPr>
        <w:t>.</w:t>
      </w:r>
    </w:p>
    <w:p w:rsidR="00A64E58" w:rsidRPr="00A64E58" w:rsidRDefault="00A64E58" w:rsidP="00A64E58">
      <w:pPr>
        <w:numPr>
          <w:ilvl w:val="1"/>
          <w:numId w:val="2"/>
        </w:numPr>
        <w:spacing w:after="0" w:line="360" w:lineRule="auto"/>
        <w:jc w:val="both"/>
        <w:rPr>
          <w:rFonts w:ascii="Times New Roman" w:eastAsia="Times New Roman" w:hAnsi="Times New Roman" w:cs="Narkisim"/>
          <w:sz w:val="24"/>
          <w:szCs w:val="24"/>
          <w:lang w:eastAsia="he-IL"/>
        </w:rPr>
      </w:pPr>
      <w:r w:rsidRPr="00A64E58">
        <w:rPr>
          <w:rFonts w:ascii="Times New Roman" w:eastAsia="Times New Roman" w:hAnsi="Times New Roman" w:cs="Narkisim"/>
          <w:b/>
          <w:bCs/>
          <w:sz w:val="24"/>
          <w:szCs w:val="24"/>
          <w:rtl/>
          <w:lang w:eastAsia="he-IL"/>
        </w:rPr>
        <w:t>תיקון</w:t>
      </w:r>
      <w:r w:rsidRPr="00A64E58">
        <w:rPr>
          <w:rFonts w:ascii="Times New Roman" w:eastAsia="Times New Roman" w:hAnsi="Times New Roman" w:cs="Narkisim"/>
          <w:sz w:val="24"/>
          <w:szCs w:val="24"/>
          <w:rtl/>
          <w:lang w:eastAsia="he-IL"/>
        </w:rPr>
        <w:t xml:space="preserve"> – רשימת החלקים שנדרש תיקונם</w:t>
      </w:r>
      <w:r w:rsidRPr="00A64E58">
        <w:rPr>
          <w:rFonts w:ascii="Times New Roman" w:eastAsia="Times New Roman" w:hAnsi="Times New Roman" w:cs="Narkisim" w:hint="cs"/>
          <w:sz w:val="24"/>
          <w:szCs w:val="24"/>
          <w:rtl/>
          <w:lang w:eastAsia="he-IL"/>
        </w:rPr>
        <w:t>.</w:t>
      </w:r>
      <w:r w:rsidRPr="00A64E58">
        <w:rPr>
          <w:rFonts w:ascii="Times New Roman" w:eastAsia="Times New Roman" w:hAnsi="Times New Roman" w:cs="Narkisim"/>
          <w:sz w:val="24"/>
          <w:szCs w:val="24"/>
          <w:rtl/>
          <w:lang w:eastAsia="he-IL"/>
        </w:rPr>
        <w:t xml:space="preserve"> </w:t>
      </w:r>
    </w:p>
    <w:p w:rsidR="00A64E58" w:rsidRPr="00A64E58" w:rsidRDefault="00A64E58" w:rsidP="00A64E58">
      <w:pPr>
        <w:numPr>
          <w:ilvl w:val="0"/>
          <w:numId w:val="2"/>
        </w:numPr>
        <w:spacing w:after="0" w:line="360" w:lineRule="auto"/>
        <w:jc w:val="both"/>
        <w:rPr>
          <w:rFonts w:ascii="Times New Roman" w:eastAsia="Times New Roman" w:hAnsi="Times New Roman" w:cs="Narkisim"/>
          <w:sz w:val="24"/>
          <w:szCs w:val="24"/>
          <w:lang w:eastAsia="he-IL"/>
        </w:rPr>
      </w:pPr>
      <w:r w:rsidRPr="00A64E58">
        <w:rPr>
          <w:rFonts w:ascii="Times New Roman" w:eastAsia="Times New Roman" w:hAnsi="Times New Roman" w:cs="Narkisim"/>
          <w:sz w:val="24"/>
          <w:szCs w:val="24"/>
          <w:rtl/>
          <w:lang w:eastAsia="he-IL"/>
        </w:rPr>
        <w:t xml:space="preserve">פירוט </w:t>
      </w:r>
      <w:r w:rsidRPr="00A64E58">
        <w:rPr>
          <w:rFonts w:ascii="Times New Roman" w:eastAsia="Times New Roman" w:hAnsi="Times New Roman" w:cs="Narkisim" w:hint="cs"/>
          <w:sz w:val="24"/>
          <w:szCs w:val="24"/>
          <w:rtl/>
          <w:lang w:eastAsia="he-IL"/>
        </w:rPr>
        <w:t xml:space="preserve">כמות שעות העבודה (עפ"י </w:t>
      </w:r>
      <w:proofErr w:type="spellStart"/>
      <w:r w:rsidRPr="00A64E58">
        <w:rPr>
          <w:rFonts w:ascii="Times New Roman" w:eastAsia="Times New Roman" w:hAnsi="Times New Roman" w:cs="Narkisim" w:hint="cs"/>
          <w:sz w:val="24"/>
          <w:szCs w:val="24"/>
          <w:rtl/>
          <w:lang w:eastAsia="he-IL"/>
        </w:rPr>
        <w:t>שעתון</w:t>
      </w:r>
      <w:proofErr w:type="spellEnd"/>
      <w:r w:rsidRPr="00A64E58">
        <w:rPr>
          <w:rFonts w:ascii="Times New Roman" w:eastAsia="Times New Roman" w:hAnsi="Times New Roman" w:cs="Narkisim" w:hint="cs"/>
          <w:sz w:val="24"/>
          <w:szCs w:val="24"/>
          <w:rtl/>
          <w:lang w:eastAsia="he-IL"/>
        </w:rPr>
        <w:t xml:space="preserve"> היצרן ו/או שעות מוערכות ע"י השמאי) וקביעת </w:t>
      </w:r>
      <w:r w:rsidRPr="00A64E58">
        <w:rPr>
          <w:rFonts w:ascii="Times New Roman" w:eastAsia="Times New Roman" w:hAnsi="Times New Roman" w:cs="Narkisim"/>
          <w:sz w:val="24"/>
          <w:szCs w:val="24"/>
          <w:rtl/>
          <w:lang w:eastAsia="he-IL"/>
        </w:rPr>
        <w:t xml:space="preserve">עלויות מחירי העבודה בחלוקה למקצועות </w:t>
      </w:r>
      <w:r w:rsidRPr="00A64E58">
        <w:rPr>
          <w:rFonts w:ascii="Times New Roman" w:eastAsia="Times New Roman" w:hAnsi="Times New Roman" w:cs="Narkisim" w:hint="cs"/>
          <w:sz w:val="24"/>
          <w:szCs w:val="24"/>
          <w:rtl/>
          <w:lang w:eastAsia="he-IL"/>
        </w:rPr>
        <w:t xml:space="preserve">השונים </w:t>
      </w:r>
      <w:r w:rsidRPr="00A64E58">
        <w:rPr>
          <w:rFonts w:ascii="Times New Roman" w:eastAsia="Times New Roman" w:hAnsi="Times New Roman" w:cs="Narkisim"/>
          <w:sz w:val="24"/>
          <w:szCs w:val="24"/>
          <w:rtl/>
          <w:lang w:eastAsia="he-IL"/>
        </w:rPr>
        <w:t>(פחחות, צבע, מכונאות, חשמל</w:t>
      </w:r>
      <w:r w:rsidRPr="00A64E58">
        <w:rPr>
          <w:rFonts w:ascii="Times New Roman" w:eastAsia="Times New Roman" w:hAnsi="Times New Roman" w:cs="Narkisim" w:hint="cs"/>
          <w:sz w:val="24"/>
          <w:szCs w:val="24"/>
          <w:rtl/>
          <w:lang w:eastAsia="he-IL"/>
        </w:rPr>
        <w:t>, אלקטרוניקה</w:t>
      </w:r>
      <w:r w:rsidRPr="00A64E58">
        <w:rPr>
          <w:rFonts w:ascii="Times New Roman" w:eastAsia="Times New Roman" w:hAnsi="Times New Roman" w:cs="Narkisim"/>
          <w:sz w:val="24"/>
          <w:szCs w:val="24"/>
          <w:rtl/>
          <w:lang w:eastAsia="he-IL"/>
        </w:rPr>
        <w:t xml:space="preserve"> וכו'</w:t>
      </w:r>
      <w:r w:rsidRPr="00A64E58">
        <w:rPr>
          <w:rFonts w:ascii="Times New Roman" w:eastAsia="Times New Roman" w:hAnsi="Times New Roman" w:cs="Narkisim" w:hint="cs"/>
          <w:sz w:val="24"/>
          <w:szCs w:val="24"/>
          <w:rtl/>
          <w:lang w:eastAsia="he-IL"/>
        </w:rPr>
        <w:t>)</w:t>
      </w:r>
      <w:r w:rsidRPr="00A64E58">
        <w:rPr>
          <w:rFonts w:ascii="Times New Roman" w:eastAsia="Times New Roman" w:hAnsi="Times New Roman" w:cs="Narkisim"/>
          <w:sz w:val="24"/>
          <w:szCs w:val="24"/>
          <w:rtl/>
          <w:lang w:eastAsia="he-IL"/>
        </w:rPr>
        <w:t xml:space="preserve">, תוך ציון מחיר שעת עבודה </w:t>
      </w:r>
      <w:r w:rsidRPr="00A64E58">
        <w:rPr>
          <w:rFonts w:ascii="Times New Roman" w:eastAsia="Times New Roman" w:hAnsi="Times New Roman" w:cs="Narkisim" w:hint="cs"/>
          <w:sz w:val="24"/>
          <w:szCs w:val="24"/>
          <w:rtl/>
          <w:lang w:eastAsia="he-IL"/>
        </w:rPr>
        <w:t>לפיו חישב את העלויות</w:t>
      </w:r>
      <w:r w:rsidRPr="00A64E58">
        <w:rPr>
          <w:rFonts w:ascii="Times New Roman" w:eastAsia="Times New Roman" w:hAnsi="Times New Roman" w:cs="Narkisim"/>
          <w:sz w:val="24"/>
          <w:szCs w:val="24"/>
          <w:vertAlign w:val="superscript"/>
          <w:rtl/>
          <w:lang w:eastAsia="he-IL"/>
        </w:rPr>
        <w:footnoteReference w:id="2"/>
      </w:r>
      <w:r w:rsidRPr="00A64E58">
        <w:rPr>
          <w:rFonts w:ascii="Times New Roman" w:eastAsia="Times New Roman" w:hAnsi="Times New Roman" w:cs="Narkisim"/>
          <w:sz w:val="24"/>
          <w:szCs w:val="24"/>
          <w:rtl/>
          <w:lang w:eastAsia="he-IL"/>
        </w:rPr>
        <w:t>.</w:t>
      </w:r>
    </w:p>
    <w:p w:rsidR="00A64E58" w:rsidRPr="00A64E58" w:rsidRDefault="00A64E58" w:rsidP="00A64E58">
      <w:pPr>
        <w:spacing w:after="0" w:line="360" w:lineRule="auto"/>
        <w:jc w:val="both"/>
        <w:rPr>
          <w:rFonts w:ascii="Times New Roman" w:eastAsia="Times New Roman" w:hAnsi="Times New Roman" w:cs="Narkisim" w:hint="cs"/>
          <w:sz w:val="24"/>
          <w:szCs w:val="24"/>
          <w:rtl/>
          <w:lang w:eastAsia="he-IL"/>
        </w:rPr>
      </w:pPr>
    </w:p>
    <w:p w:rsidR="00A64E58" w:rsidRPr="00A64E58" w:rsidRDefault="00A64E58" w:rsidP="00A64E58">
      <w:pPr>
        <w:spacing w:after="0" w:line="360" w:lineRule="auto"/>
        <w:jc w:val="both"/>
        <w:rPr>
          <w:rFonts w:ascii="Times New Roman" w:eastAsia="Times New Roman" w:hAnsi="Times New Roman" w:cs="Narkisim"/>
          <w:sz w:val="24"/>
          <w:szCs w:val="24"/>
          <w:lang w:eastAsia="he-IL"/>
        </w:rPr>
      </w:pPr>
    </w:p>
    <w:p w:rsidR="00A64E58" w:rsidRPr="00A64E58" w:rsidRDefault="00A64E58" w:rsidP="00A64E58">
      <w:pPr>
        <w:numPr>
          <w:ilvl w:val="0"/>
          <w:numId w:val="2"/>
        </w:numPr>
        <w:spacing w:after="0" w:line="276" w:lineRule="auto"/>
        <w:jc w:val="both"/>
        <w:rPr>
          <w:rFonts w:ascii="Times New Roman" w:eastAsia="Times New Roman" w:hAnsi="Times New Roman" w:cs="Narkisim"/>
          <w:sz w:val="24"/>
          <w:szCs w:val="24"/>
          <w:lang w:eastAsia="he-IL"/>
        </w:rPr>
      </w:pPr>
      <w:r w:rsidRPr="00A64E58">
        <w:rPr>
          <w:rFonts w:ascii="Times New Roman" w:eastAsia="Times New Roman" w:hAnsi="Times New Roman" w:cs="Narkisim"/>
          <w:sz w:val="24"/>
          <w:szCs w:val="24"/>
          <w:rtl/>
          <w:lang w:eastAsia="he-IL"/>
        </w:rPr>
        <w:t xml:space="preserve">קביעה, האם כתוצאה מהנזק ברכב, </w:t>
      </w:r>
      <w:r w:rsidRPr="00A64E58">
        <w:rPr>
          <w:rFonts w:ascii="Times New Roman" w:eastAsia="Times New Roman" w:hAnsi="Times New Roman" w:cs="Narkisim" w:hint="cs"/>
          <w:sz w:val="24"/>
          <w:szCs w:val="24"/>
          <w:rtl/>
          <w:lang w:eastAsia="he-IL"/>
        </w:rPr>
        <w:t>יש</w:t>
      </w:r>
      <w:r w:rsidRPr="00A64E58">
        <w:rPr>
          <w:rFonts w:ascii="Times New Roman" w:eastAsia="Times New Roman" w:hAnsi="Times New Roman" w:cs="Narkisim"/>
          <w:sz w:val="24"/>
          <w:szCs w:val="24"/>
          <w:rtl/>
          <w:lang w:eastAsia="he-IL"/>
        </w:rPr>
        <w:t xml:space="preserve"> לבצע </w:t>
      </w:r>
      <w:r w:rsidRPr="00A64E58">
        <w:rPr>
          <w:rFonts w:ascii="Times New Roman" w:eastAsia="Times New Roman" w:hAnsi="Times New Roman" w:cs="Narkisim" w:hint="cs"/>
          <w:sz w:val="24"/>
          <w:szCs w:val="24"/>
          <w:rtl/>
          <w:lang w:eastAsia="he-IL"/>
        </w:rPr>
        <w:t xml:space="preserve">לרכב </w:t>
      </w:r>
      <w:r w:rsidRPr="00A64E58">
        <w:rPr>
          <w:rFonts w:ascii="Times New Roman" w:eastAsia="Times New Roman" w:hAnsi="Times New Roman" w:cs="Narkisim"/>
          <w:sz w:val="24"/>
          <w:szCs w:val="24"/>
          <w:rtl/>
          <w:lang w:eastAsia="he-IL"/>
        </w:rPr>
        <w:t>בדיקת תקינות</w:t>
      </w:r>
      <w:r w:rsidRPr="00A64E58">
        <w:rPr>
          <w:rFonts w:ascii="Times New Roman" w:eastAsia="Times New Roman" w:hAnsi="Times New Roman" w:cs="Narkisim" w:hint="cs"/>
          <w:sz w:val="24"/>
          <w:szCs w:val="24"/>
          <w:rtl/>
          <w:lang w:eastAsia="he-IL"/>
        </w:rPr>
        <w:t>/בטיחות</w:t>
      </w:r>
      <w:r w:rsidRPr="00A64E58">
        <w:rPr>
          <w:rFonts w:ascii="Times New Roman" w:eastAsia="Times New Roman" w:hAnsi="Times New Roman" w:cs="Narkisim"/>
          <w:sz w:val="24"/>
          <w:szCs w:val="24"/>
          <w:rtl/>
          <w:lang w:eastAsia="he-IL"/>
        </w:rPr>
        <w:t xml:space="preserve"> עפ"י תקנה 309 לתקנות התעבורה</w:t>
      </w:r>
      <w:r w:rsidRPr="00A64E58">
        <w:rPr>
          <w:rFonts w:ascii="Times New Roman" w:eastAsia="Times New Roman" w:hAnsi="Times New Roman" w:cs="Narkisim" w:hint="cs"/>
          <w:sz w:val="24"/>
          <w:szCs w:val="24"/>
          <w:rtl/>
          <w:lang w:eastAsia="he-IL"/>
        </w:rPr>
        <w:t xml:space="preserve"> והאם הנזק הינו בטיחותי מהותי החייב בדיווח לרשות הרישוי</w:t>
      </w:r>
      <w:r w:rsidRPr="00A64E58">
        <w:rPr>
          <w:rFonts w:ascii="Times New Roman" w:eastAsia="Times New Roman" w:hAnsi="Times New Roman" w:cs="Narkisim"/>
          <w:sz w:val="24"/>
          <w:szCs w:val="24"/>
          <w:vertAlign w:val="superscript"/>
          <w:rtl/>
          <w:lang w:eastAsia="he-IL"/>
        </w:rPr>
        <w:footnoteReference w:id="3"/>
      </w:r>
      <w:r w:rsidRPr="00A64E58">
        <w:rPr>
          <w:rFonts w:ascii="Times New Roman" w:eastAsia="Times New Roman" w:hAnsi="Times New Roman" w:cs="Narkisim" w:hint="cs"/>
          <w:sz w:val="24"/>
          <w:szCs w:val="24"/>
          <w:rtl/>
          <w:lang w:eastAsia="he-IL"/>
        </w:rPr>
        <w:t>.</w:t>
      </w:r>
      <w:r w:rsidRPr="00A64E58">
        <w:rPr>
          <w:rFonts w:ascii="Times New Roman" w:eastAsia="Times New Roman" w:hAnsi="Times New Roman" w:cs="Narkisim"/>
          <w:sz w:val="24"/>
          <w:szCs w:val="24"/>
          <w:rtl/>
          <w:lang w:eastAsia="he-IL"/>
        </w:rPr>
        <w:t xml:space="preserve"> </w:t>
      </w:r>
    </w:p>
    <w:p w:rsidR="00A64E58" w:rsidRPr="00A64E58" w:rsidRDefault="00A64E58" w:rsidP="00A64E58">
      <w:pPr>
        <w:numPr>
          <w:ilvl w:val="0"/>
          <w:numId w:val="2"/>
        </w:numPr>
        <w:spacing w:after="0" w:line="360" w:lineRule="auto"/>
        <w:jc w:val="both"/>
        <w:rPr>
          <w:rFonts w:ascii="Times New Roman" w:eastAsia="Times New Roman" w:hAnsi="Times New Roman" w:cs="Narkisim"/>
          <w:sz w:val="24"/>
          <w:szCs w:val="24"/>
          <w:lang w:eastAsia="he-IL"/>
        </w:rPr>
      </w:pPr>
      <w:r w:rsidRPr="00A64E58">
        <w:rPr>
          <w:rFonts w:ascii="Times New Roman" w:eastAsia="Times New Roman" w:hAnsi="Times New Roman" w:cs="Narkisim"/>
          <w:sz w:val="24"/>
          <w:szCs w:val="24"/>
          <w:rtl/>
          <w:lang w:eastAsia="he-IL"/>
        </w:rPr>
        <w:t xml:space="preserve">קביעת </w:t>
      </w:r>
      <w:r w:rsidRPr="00A64E58">
        <w:rPr>
          <w:rFonts w:ascii="Times New Roman" w:eastAsia="Times New Roman" w:hAnsi="Times New Roman" w:cs="Narkisim" w:hint="cs"/>
          <w:sz w:val="24"/>
          <w:szCs w:val="24"/>
          <w:rtl/>
          <w:lang w:eastAsia="he-IL"/>
        </w:rPr>
        <w:t>אחוז</w:t>
      </w:r>
      <w:r w:rsidRPr="00A64E58">
        <w:rPr>
          <w:rFonts w:ascii="Times New Roman" w:eastAsia="Times New Roman" w:hAnsi="Times New Roman" w:cs="Narkisim"/>
          <w:sz w:val="24"/>
          <w:szCs w:val="24"/>
          <w:rtl/>
          <w:lang w:eastAsia="he-IL"/>
        </w:rPr>
        <w:t xml:space="preserve"> הנזק הגולמי ליום האירוע</w:t>
      </w:r>
      <w:r w:rsidRPr="00A64E58">
        <w:rPr>
          <w:rFonts w:ascii="Times New Roman" w:eastAsia="Times New Roman" w:hAnsi="Times New Roman" w:cs="Narkisim"/>
          <w:sz w:val="24"/>
          <w:szCs w:val="24"/>
          <w:vertAlign w:val="superscript"/>
          <w:rtl/>
          <w:lang w:eastAsia="he-IL"/>
        </w:rPr>
        <w:footnoteReference w:id="4"/>
      </w:r>
      <w:r w:rsidRPr="00A64E58">
        <w:rPr>
          <w:rFonts w:ascii="Times New Roman" w:eastAsia="Times New Roman" w:hAnsi="Times New Roman" w:cs="Narkisim"/>
          <w:sz w:val="24"/>
          <w:szCs w:val="24"/>
          <w:rtl/>
          <w:lang w:eastAsia="he-IL"/>
        </w:rPr>
        <w:t xml:space="preserve">. </w:t>
      </w:r>
    </w:p>
    <w:p w:rsidR="00A64E58" w:rsidRPr="00A64E58" w:rsidRDefault="00A64E58" w:rsidP="00A64E58">
      <w:pPr>
        <w:numPr>
          <w:ilvl w:val="0"/>
          <w:numId w:val="2"/>
        </w:numPr>
        <w:spacing w:after="0" w:line="360" w:lineRule="auto"/>
        <w:jc w:val="both"/>
        <w:rPr>
          <w:rFonts w:ascii="Times New Roman" w:eastAsia="Times New Roman" w:hAnsi="Times New Roman" w:cs="Narkisim"/>
          <w:sz w:val="24"/>
          <w:szCs w:val="24"/>
          <w:lang w:eastAsia="he-IL"/>
        </w:rPr>
      </w:pPr>
      <w:r w:rsidRPr="00A64E58">
        <w:rPr>
          <w:rFonts w:ascii="Times New Roman" w:eastAsia="Times New Roman" w:hAnsi="Times New Roman" w:cs="Narkisim"/>
          <w:sz w:val="24"/>
          <w:szCs w:val="24"/>
          <w:rtl/>
          <w:lang w:eastAsia="he-IL"/>
        </w:rPr>
        <w:t xml:space="preserve">קביעת שווי הרכב </w:t>
      </w:r>
      <w:r w:rsidRPr="00A64E58">
        <w:rPr>
          <w:rFonts w:ascii="Times New Roman" w:eastAsia="Times New Roman" w:hAnsi="Times New Roman" w:cs="Narkisim" w:hint="cs"/>
          <w:sz w:val="24"/>
          <w:szCs w:val="24"/>
          <w:rtl/>
          <w:lang w:eastAsia="he-IL"/>
        </w:rPr>
        <w:t xml:space="preserve">נשוא חוות הדעת </w:t>
      </w:r>
      <w:r w:rsidRPr="00A64E58">
        <w:rPr>
          <w:rFonts w:ascii="Times New Roman" w:eastAsia="Times New Roman" w:hAnsi="Times New Roman" w:cs="Narkisim"/>
          <w:sz w:val="24"/>
          <w:szCs w:val="24"/>
          <w:rtl/>
          <w:lang w:eastAsia="he-IL"/>
        </w:rPr>
        <w:t>על פי המשתנים המשפיעים על שוויו ליום האירוע</w:t>
      </w:r>
      <w:r w:rsidRPr="00A64E58">
        <w:rPr>
          <w:rFonts w:ascii="Times New Roman" w:eastAsia="Times New Roman" w:hAnsi="Times New Roman" w:cs="Narkisim" w:hint="cs"/>
          <w:sz w:val="24"/>
          <w:szCs w:val="24"/>
          <w:rtl/>
          <w:lang w:eastAsia="he-IL"/>
        </w:rPr>
        <w:t>.</w:t>
      </w:r>
    </w:p>
    <w:p w:rsidR="00A64E58" w:rsidRPr="00A64E58" w:rsidRDefault="00A64E58" w:rsidP="00A64E58">
      <w:pPr>
        <w:numPr>
          <w:ilvl w:val="0"/>
          <w:numId w:val="2"/>
        </w:numPr>
        <w:spacing w:after="0" w:line="360" w:lineRule="auto"/>
        <w:jc w:val="both"/>
        <w:rPr>
          <w:rFonts w:ascii="Times New Roman" w:eastAsia="Times New Roman" w:hAnsi="Times New Roman" w:cs="Narkisim"/>
          <w:sz w:val="24"/>
          <w:szCs w:val="24"/>
          <w:lang w:eastAsia="he-IL"/>
        </w:rPr>
      </w:pPr>
      <w:r w:rsidRPr="00A64E58">
        <w:rPr>
          <w:rFonts w:ascii="Times New Roman" w:eastAsia="Times New Roman" w:hAnsi="Times New Roman" w:cs="Narkisim"/>
          <w:sz w:val="24"/>
          <w:szCs w:val="24"/>
          <w:rtl/>
          <w:lang w:eastAsia="he-IL"/>
        </w:rPr>
        <w:t>סיכום עלות הנזק, קביעת פרוט ירידת הערך שנגרמה לרכב והמלצות השמאי.</w:t>
      </w:r>
    </w:p>
    <w:p w:rsidR="00A64E58" w:rsidRPr="00A64E58" w:rsidRDefault="00A64E58" w:rsidP="00A64E58">
      <w:pPr>
        <w:numPr>
          <w:ilvl w:val="0"/>
          <w:numId w:val="2"/>
        </w:numPr>
        <w:spacing w:after="0" w:line="360" w:lineRule="auto"/>
        <w:jc w:val="both"/>
        <w:rPr>
          <w:rFonts w:ascii="Times New Roman" w:eastAsia="Times New Roman" w:hAnsi="Times New Roman" w:cs="Narkisim"/>
          <w:sz w:val="24"/>
          <w:szCs w:val="24"/>
          <w:lang w:eastAsia="he-IL"/>
        </w:rPr>
      </w:pPr>
      <w:r w:rsidRPr="00A64E58">
        <w:rPr>
          <w:rFonts w:ascii="Times New Roman" w:eastAsia="Times New Roman" w:hAnsi="Times New Roman" w:cs="Narkisim" w:hint="cs"/>
          <w:sz w:val="24"/>
          <w:szCs w:val="24"/>
          <w:rtl/>
          <w:lang w:eastAsia="he-IL"/>
        </w:rPr>
        <w:t>כל מידע עובדתי נוסף עליו מתבססת השומה.</w:t>
      </w:r>
    </w:p>
    <w:p w:rsidR="00A64E58" w:rsidRPr="00A64E58" w:rsidRDefault="00A64E58" w:rsidP="00A64E58">
      <w:pPr>
        <w:numPr>
          <w:ilvl w:val="0"/>
          <w:numId w:val="2"/>
        </w:numPr>
        <w:spacing w:after="0" w:line="360" w:lineRule="auto"/>
        <w:jc w:val="both"/>
        <w:rPr>
          <w:rFonts w:ascii="Times New Roman" w:eastAsia="Times New Roman" w:hAnsi="Times New Roman" w:cs="Narkisim"/>
          <w:sz w:val="24"/>
          <w:szCs w:val="24"/>
          <w:lang w:eastAsia="he-IL"/>
        </w:rPr>
      </w:pPr>
      <w:r w:rsidRPr="00A64E58">
        <w:rPr>
          <w:rFonts w:ascii="Times New Roman" w:eastAsia="Times New Roman" w:hAnsi="Times New Roman" w:cs="Narkisim"/>
          <w:sz w:val="24"/>
          <w:szCs w:val="24"/>
          <w:rtl/>
          <w:lang w:eastAsia="he-IL"/>
        </w:rPr>
        <w:t>בסיום חוות הדעת על השמאי לציין את פרטיו המלאים (שם ומס' תעודת שמאי) בצרוף הצהרה משפטית</w:t>
      </w:r>
      <w:r w:rsidRPr="00A64E58">
        <w:rPr>
          <w:rFonts w:ascii="Times New Roman" w:eastAsia="Times New Roman" w:hAnsi="Times New Roman" w:cs="Narkisim" w:hint="cs"/>
          <w:sz w:val="24"/>
          <w:szCs w:val="24"/>
          <w:rtl/>
          <w:lang w:eastAsia="he-IL"/>
        </w:rPr>
        <w:t xml:space="preserve"> וחתימתו.</w:t>
      </w:r>
    </w:p>
    <w:p w:rsidR="00A64E58" w:rsidRPr="00A64E58" w:rsidRDefault="00A64E58" w:rsidP="00A64E58">
      <w:pPr>
        <w:spacing w:after="0" w:line="360" w:lineRule="auto"/>
        <w:jc w:val="both"/>
        <w:rPr>
          <w:rFonts w:ascii="Times New Roman" w:eastAsia="Times New Roman" w:hAnsi="Times New Roman" w:cs="Narkisim"/>
          <w:sz w:val="24"/>
          <w:szCs w:val="24"/>
          <w:lang w:eastAsia="he-IL"/>
        </w:rPr>
      </w:pPr>
    </w:p>
    <w:p w:rsidR="00A64E58" w:rsidRPr="00A64E58" w:rsidRDefault="00A64E58" w:rsidP="00A64E58">
      <w:pPr>
        <w:spacing w:after="0" w:line="360" w:lineRule="auto"/>
        <w:jc w:val="both"/>
        <w:rPr>
          <w:rFonts w:ascii="Times New Roman" w:eastAsia="Times New Roman" w:hAnsi="Times New Roman" w:cs="Narkisim"/>
          <w:sz w:val="24"/>
          <w:szCs w:val="24"/>
          <w:rtl/>
          <w:lang w:eastAsia="he-IL"/>
        </w:rPr>
      </w:pPr>
      <w:r w:rsidRPr="00A64E58">
        <w:rPr>
          <w:rFonts w:ascii="Times New Roman" w:eastAsia="Times New Roman" w:hAnsi="Times New Roman" w:cs="Narkisim" w:hint="cs"/>
          <w:sz w:val="24"/>
          <w:szCs w:val="24"/>
          <w:rtl/>
          <w:lang w:eastAsia="he-IL"/>
        </w:rPr>
        <w:t>להלן דגשים שעל השמאי להקפיד בחוות דעתו על האמור לעיל:</w:t>
      </w:r>
      <w:r w:rsidRPr="00A64E58">
        <w:rPr>
          <w:rFonts w:ascii="Times New Roman" w:eastAsia="Times New Roman" w:hAnsi="Times New Roman" w:cs="Narkisim"/>
          <w:sz w:val="24"/>
          <w:szCs w:val="24"/>
          <w:rtl/>
          <w:lang w:eastAsia="he-IL"/>
        </w:rPr>
        <w:t xml:space="preserve"> </w:t>
      </w:r>
    </w:p>
    <w:p w:rsidR="00A64E58" w:rsidRPr="00A64E58" w:rsidRDefault="00A64E58" w:rsidP="00A64E58">
      <w:pPr>
        <w:spacing w:after="0" w:line="360" w:lineRule="auto"/>
        <w:ind w:left="32"/>
        <w:jc w:val="both"/>
        <w:rPr>
          <w:rFonts w:ascii="Times New Roman" w:eastAsia="Times New Roman" w:hAnsi="Times New Roman" w:cs="Narkisim"/>
          <w:b/>
          <w:bCs/>
          <w:sz w:val="24"/>
          <w:szCs w:val="24"/>
          <w:u w:val="single"/>
          <w:rtl/>
          <w:lang w:eastAsia="he-IL"/>
        </w:rPr>
      </w:pPr>
    </w:p>
    <w:p w:rsidR="00A64E58" w:rsidRPr="00A64E58" w:rsidRDefault="00A64E58" w:rsidP="00A64E58">
      <w:pPr>
        <w:spacing w:after="0" w:line="360" w:lineRule="auto"/>
        <w:ind w:left="32"/>
        <w:jc w:val="both"/>
        <w:rPr>
          <w:rFonts w:ascii="Times New Roman" w:eastAsia="Times New Roman" w:hAnsi="Times New Roman" w:cs="Narkisim"/>
          <w:b/>
          <w:bCs/>
          <w:sz w:val="24"/>
          <w:szCs w:val="24"/>
          <w:u w:val="single"/>
          <w:rtl/>
          <w:lang w:eastAsia="he-IL"/>
        </w:rPr>
      </w:pPr>
      <w:r w:rsidRPr="00A64E58">
        <w:rPr>
          <w:rFonts w:ascii="Times New Roman" w:eastAsia="Times New Roman" w:hAnsi="Times New Roman" w:cs="Narkisim" w:hint="cs"/>
          <w:b/>
          <w:bCs/>
          <w:sz w:val="24"/>
          <w:szCs w:val="24"/>
          <w:rtl/>
          <w:lang w:eastAsia="he-IL"/>
        </w:rPr>
        <w:t xml:space="preserve">ג. </w:t>
      </w:r>
      <w:r w:rsidRPr="00A64E58">
        <w:rPr>
          <w:rFonts w:ascii="Times New Roman" w:eastAsia="Times New Roman" w:hAnsi="Times New Roman" w:cs="Narkisim" w:hint="cs"/>
          <w:b/>
          <w:bCs/>
          <w:sz w:val="24"/>
          <w:szCs w:val="24"/>
          <w:u w:val="single"/>
          <w:rtl/>
          <w:lang w:eastAsia="he-IL"/>
        </w:rPr>
        <w:t>אופן</w:t>
      </w:r>
      <w:r w:rsidRPr="00A64E58">
        <w:rPr>
          <w:rFonts w:ascii="Times New Roman" w:eastAsia="Times New Roman" w:hAnsi="Times New Roman" w:cs="Narkisim"/>
          <w:b/>
          <w:bCs/>
          <w:sz w:val="24"/>
          <w:szCs w:val="24"/>
          <w:u w:val="single"/>
          <w:rtl/>
          <w:lang w:eastAsia="he-IL"/>
        </w:rPr>
        <w:t xml:space="preserve"> רישום חלקי חילוף בשומות רכב</w:t>
      </w:r>
    </w:p>
    <w:p w:rsidR="00A64E58" w:rsidRPr="00A64E58" w:rsidRDefault="00A64E58" w:rsidP="00A64E58">
      <w:pPr>
        <w:numPr>
          <w:ilvl w:val="0"/>
          <w:numId w:val="9"/>
        </w:numPr>
        <w:tabs>
          <w:tab w:val="num" w:pos="32"/>
        </w:tabs>
        <w:spacing w:after="0" w:line="360" w:lineRule="auto"/>
        <w:ind w:left="509" w:hanging="526"/>
        <w:jc w:val="both"/>
        <w:rPr>
          <w:rFonts w:ascii="Times New Roman" w:eastAsia="Times New Roman" w:hAnsi="Times New Roman" w:cs="Narkisim"/>
          <w:sz w:val="24"/>
          <w:szCs w:val="24"/>
          <w:rtl/>
          <w:lang w:eastAsia="he-IL"/>
        </w:rPr>
      </w:pPr>
      <w:r w:rsidRPr="00A64E58">
        <w:rPr>
          <w:rFonts w:ascii="Times New Roman" w:eastAsia="Times New Roman" w:hAnsi="Times New Roman" w:cs="Narkisim"/>
          <w:sz w:val="24"/>
          <w:szCs w:val="24"/>
          <w:rtl/>
          <w:lang w:eastAsia="he-IL"/>
        </w:rPr>
        <w:t xml:space="preserve">הנושא כיצד לרשום בחוות הדעת של השמאי את חלקי החילוף הדרושים להחלפה התעורר לאחר שהתברר כי עלולים להיווצר הפרשים משמעותיים במחירי </w:t>
      </w:r>
      <w:r w:rsidRPr="00A64E58">
        <w:rPr>
          <w:rFonts w:ascii="Times New Roman" w:eastAsia="Times New Roman" w:hAnsi="Times New Roman" w:cs="Narkisim" w:hint="cs"/>
          <w:sz w:val="24"/>
          <w:szCs w:val="24"/>
          <w:rtl/>
          <w:lang w:eastAsia="he-IL"/>
        </w:rPr>
        <w:t>מוצרי תעבורה</w:t>
      </w:r>
      <w:r w:rsidRPr="00A64E58">
        <w:rPr>
          <w:rFonts w:ascii="Times New Roman" w:eastAsia="Times New Roman" w:hAnsi="Times New Roman" w:cs="Narkisim"/>
          <w:sz w:val="24"/>
          <w:szCs w:val="24"/>
          <w:rtl/>
          <w:lang w:eastAsia="he-IL"/>
        </w:rPr>
        <w:t xml:space="preserve"> המאושרים ע"י השמאי במידה ולא יצוין על ידו במפורש סוג החלקים כגון חלפים חדשים מקוריים, תחליפיים, משומשים, משופצים וכיו"ב.  </w:t>
      </w:r>
      <w:r w:rsidRPr="00A64E58">
        <w:rPr>
          <w:rFonts w:ascii="Times New Roman" w:eastAsia="Times New Roman" w:hAnsi="Times New Roman" w:cs="Narkisim" w:hint="cs"/>
          <w:sz w:val="24"/>
          <w:szCs w:val="24"/>
          <w:rtl/>
          <w:lang w:eastAsia="he-IL"/>
        </w:rPr>
        <w:t>מאחר והחובה לציין מספרים קטלוגים ליד כל חלק מוחלף חלה על המוסך המתקן</w:t>
      </w:r>
      <w:r w:rsidRPr="00A64E58">
        <w:rPr>
          <w:rFonts w:ascii="Times New Roman" w:eastAsia="Times New Roman" w:hAnsi="Times New Roman" w:cs="Narkisim"/>
          <w:sz w:val="24"/>
          <w:szCs w:val="24"/>
          <w:vertAlign w:val="superscript"/>
          <w:rtl/>
          <w:lang w:eastAsia="he-IL"/>
        </w:rPr>
        <w:footnoteReference w:id="5"/>
      </w:r>
      <w:r w:rsidRPr="00A64E58">
        <w:rPr>
          <w:rFonts w:ascii="Times New Roman" w:eastAsia="Times New Roman" w:hAnsi="Times New Roman" w:cs="Narkisim" w:hint="cs"/>
          <w:sz w:val="24"/>
          <w:szCs w:val="24"/>
          <w:rtl/>
          <w:lang w:eastAsia="he-IL"/>
        </w:rPr>
        <w:t xml:space="preserve">, </w:t>
      </w:r>
      <w:r w:rsidRPr="00A64E58">
        <w:rPr>
          <w:rFonts w:ascii="Times New Roman" w:eastAsia="Times New Roman" w:hAnsi="Times New Roman" w:cs="Narkisim"/>
          <w:sz w:val="24"/>
          <w:szCs w:val="24"/>
          <w:rtl/>
          <w:lang w:eastAsia="he-IL"/>
        </w:rPr>
        <w:t>הננו להביא לידיעתכם את צורת רישום חלקי החילוף בשומות הרכב</w:t>
      </w:r>
      <w:r w:rsidRPr="00A64E58">
        <w:rPr>
          <w:rFonts w:ascii="Times New Roman" w:eastAsia="Times New Roman" w:hAnsi="Times New Roman" w:cs="Narkisim" w:hint="cs"/>
          <w:sz w:val="24"/>
          <w:szCs w:val="24"/>
          <w:rtl/>
          <w:lang w:eastAsia="he-IL"/>
        </w:rPr>
        <w:t>,</w:t>
      </w:r>
      <w:r w:rsidRPr="00A64E58">
        <w:rPr>
          <w:rFonts w:ascii="Times New Roman" w:eastAsia="Times New Roman" w:hAnsi="Times New Roman" w:cs="Narkisim"/>
          <w:sz w:val="24"/>
          <w:szCs w:val="24"/>
          <w:rtl/>
          <w:lang w:eastAsia="he-IL"/>
        </w:rPr>
        <w:t xml:space="preserve"> </w:t>
      </w:r>
      <w:r w:rsidRPr="00A64E58">
        <w:rPr>
          <w:rFonts w:ascii="Times New Roman" w:eastAsia="Times New Roman" w:hAnsi="Times New Roman" w:cs="Narkisim" w:hint="cs"/>
          <w:sz w:val="24"/>
          <w:szCs w:val="24"/>
          <w:rtl/>
          <w:lang w:eastAsia="he-IL"/>
        </w:rPr>
        <w:t>כש</w:t>
      </w:r>
      <w:r w:rsidRPr="00A64E58">
        <w:rPr>
          <w:rFonts w:ascii="Times New Roman" w:eastAsia="Times New Roman" w:hAnsi="Times New Roman" w:cs="Narkisim"/>
          <w:sz w:val="24"/>
          <w:szCs w:val="24"/>
          <w:rtl/>
          <w:lang w:eastAsia="he-IL"/>
        </w:rPr>
        <w:t>חובת השמאי לנהוג באחת מהדרכים המפורטות להלן:</w:t>
      </w:r>
    </w:p>
    <w:p w:rsidR="00A64E58" w:rsidRPr="00A64E58" w:rsidRDefault="00A64E58" w:rsidP="00A64E58">
      <w:pPr>
        <w:numPr>
          <w:ilvl w:val="0"/>
          <w:numId w:val="3"/>
        </w:numPr>
        <w:spacing w:after="0" w:line="360" w:lineRule="auto"/>
        <w:ind w:hanging="69"/>
        <w:jc w:val="both"/>
        <w:rPr>
          <w:rFonts w:ascii="Times New Roman" w:eastAsia="Times New Roman" w:hAnsi="Times New Roman" w:cs="Narkisim"/>
          <w:sz w:val="24"/>
          <w:szCs w:val="24"/>
          <w:lang w:eastAsia="he-IL"/>
        </w:rPr>
      </w:pPr>
      <w:r w:rsidRPr="00A64E58">
        <w:rPr>
          <w:rFonts w:ascii="Times New Roman" w:eastAsia="Times New Roman" w:hAnsi="Times New Roman" w:cs="Narkisim"/>
          <w:sz w:val="24"/>
          <w:szCs w:val="24"/>
          <w:rtl/>
          <w:lang w:eastAsia="he-IL"/>
        </w:rPr>
        <w:t xml:space="preserve">ליד תיאור </w:t>
      </w:r>
      <w:r w:rsidRPr="00A64E58">
        <w:rPr>
          <w:rFonts w:ascii="Times New Roman" w:eastAsia="Times New Roman" w:hAnsi="Times New Roman" w:cs="Narkisim" w:hint="cs"/>
          <w:sz w:val="24"/>
          <w:szCs w:val="24"/>
          <w:rtl/>
          <w:lang w:eastAsia="he-IL"/>
        </w:rPr>
        <w:t>ה</w:t>
      </w:r>
      <w:r w:rsidRPr="00A64E58">
        <w:rPr>
          <w:rFonts w:ascii="Times New Roman" w:eastAsia="Times New Roman" w:hAnsi="Times New Roman" w:cs="Narkisim"/>
          <w:sz w:val="24"/>
          <w:szCs w:val="24"/>
          <w:rtl/>
          <w:lang w:eastAsia="he-IL"/>
        </w:rPr>
        <w:t xml:space="preserve">חלק, יצוין שם יצרן החלק ומספרו </w:t>
      </w:r>
      <w:proofErr w:type="spellStart"/>
      <w:r w:rsidRPr="00A64E58">
        <w:rPr>
          <w:rFonts w:ascii="Times New Roman" w:eastAsia="Times New Roman" w:hAnsi="Times New Roman" w:cs="Narkisim"/>
          <w:sz w:val="24"/>
          <w:szCs w:val="24"/>
          <w:rtl/>
          <w:lang w:eastAsia="he-IL"/>
        </w:rPr>
        <w:t>הקטלוגי</w:t>
      </w:r>
      <w:proofErr w:type="spellEnd"/>
      <w:r w:rsidRPr="00A64E58">
        <w:rPr>
          <w:rFonts w:ascii="Times New Roman" w:eastAsia="Times New Roman" w:hAnsi="Times New Roman" w:cs="Narkisim"/>
          <w:sz w:val="24"/>
          <w:szCs w:val="24"/>
          <w:rtl/>
          <w:lang w:eastAsia="he-IL"/>
        </w:rPr>
        <w:t xml:space="preserve"> </w:t>
      </w:r>
      <w:r w:rsidRPr="00A64E58">
        <w:rPr>
          <w:rFonts w:ascii="Times New Roman" w:eastAsia="Times New Roman" w:hAnsi="Times New Roman" w:cs="Narkisim"/>
          <w:b/>
          <w:bCs/>
          <w:sz w:val="24"/>
          <w:szCs w:val="24"/>
          <w:u w:val="single"/>
          <w:rtl/>
          <w:lang w:eastAsia="he-IL"/>
        </w:rPr>
        <w:t>או</w:t>
      </w:r>
    </w:p>
    <w:p w:rsidR="00A64E58" w:rsidRPr="00A64E58" w:rsidRDefault="00A64E58" w:rsidP="00A64E58">
      <w:pPr>
        <w:numPr>
          <w:ilvl w:val="0"/>
          <w:numId w:val="3"/>
        </w:numPr>
        <w:spacing w:after="0" w:line="360" w:lineRule="auto"/>
        <w:ind w:hanging="69"/>
        <w:jc w:val="both"/>
        <w:rPr>
          <w:rFonts w:ascii="Times New Roman" w:eastAsia="Times New Roman" w:hAnsi="Times New Roman" w:cs="Narkisim"/>
          <w:sz w:val="24"/>
          <w:szCs w:val="24"/>
          <w:lang w:eastAsia="he-IL"/>
        </w:rPr>
      </w:pPr>
      <w:r w:rsidRPr="00A64E58">
        <w:rPr>
          <w:rFonts w:ascii="Times New Roman" w:eastAsia="Times New Roman" w:hAnsi="Times New Roman" w:cs="Narkisim"/>
          <w:sz w:val="24"/>
          <w:szCs w:val="24"/>
          <w:rtl/>
          <w:lang w:eastAsia="he-IL"/>
        </w:rPr>
        <w:t>ליד תיאור החלק יציין השמאי אחת מאלה</w:t>
      </w:r>
      <w:r w:rsidRPr="00A64E58">
        <w:rPr>
          <w:rFonts w:ascii="Times New Roman" w:eastAsia="Times New Roman" w:hAnsi="Times New Roman" w:cs="Narkisim"/>
          <w:sz w:val="24"/>
          <w:szCs w:val="24"/>
          <w:vertAlign w:val="superscript"/>
          <w:rtl/>
          <w:lang w:eastAsia="he-IL"/>
        </w:rPr>
        <w:footnoteReference w:id="6"/>
      </w:r>
      <w:r w:rsidRPr="00A64E58">
        <w:rPr>
          <w:rFonts w:ascii="Times New Roman" w:eastAsia="Times New Roman" w:hAnsi="Times New Roman" w:cs="Narkisim"/>
          <w:sz w:val="24"/>
          <w:szCs w:val="24"/>
          <w:rtl/>
          <w:lang w:eastAsia="he-IL"/>
        </w:rPr>
        <w:t>:</w:t>
      </w:r>
    </w:p>
    <w:p w:rsidR="00A64E58" w:rsidRPr="00A64E58" w:rsidRDefault="00A64E58" w:rsidP="00A64E58">
      <w:pPr>
        <w:numPr>
          <w:ilvl w:val="0"/>
          <w:numId w:val="4"/>
        </w:numPr>
        <w:spacing w:after="0" w:line="360" w:lineRule="auto"/>
        <w:ind w:firstLine="356"/>
        <w:jc w:val="both"/>
        <w:rPr>
          <w:rFonts w:ascii="Times New Roman" w:eastAsia="Times New Roman" w:hAnsi="Times New Roman" w:cs="Narkisim"/>
          <w:sz w:val="24"/>
          <w:szCs w:val="24"/>
          <w:lang w:eastAsia="he-IL"/>
        </w:rPr>
      </w:pPr>
      <w:r w:rsidRPr="00A64E58">
        <w:rPr>
          <w:rFonts w:ascii="Times New Roman" w:eastAsia="Times New Roman" w:hAnsi="Times New Roman" w:cs="Narkisim"/>
          <w:sz w:val="24"/>
          <w:szCs w:val="24"/>
          <w:rtl/>
          <w:lang w:eastAsia="he-IL"/>
        </w:rPr>
        <w:t>מקורי (</w:t>
      </w:r>
      <w:r w:rsidRPr="00A64E58">
        <w:rPr>
          <w:rFonts w:ascii="Times New Roman" w:eastAsia="Times New Roman" w:hAnsi="Times New Roman" w:cs="Narkisim" w:hint="cs"/>
          <w:sz w:val="24"/>
          <w:szCs w:val="24"/>
          <w:rtl/>
          <w:lang w:eastAsia="he-IL"/>
        </w:rPr>
        <w:t>המשווק</w:t>
      </w:r>
      <w:r w:rsidRPr="00A64E58">
        <w:rPr>
          <w:rFonts w:ascii="Times New Roman" w:eastAsia="Times New Roman" w:hAnsi="Times New Roman" w:cs="Narkisim"/>
          <w:sz w:val="24"/>
          <w:szCs w:val="24"/>
          <w:rtl/>
          <w:lang w:eastAsia="he-IL"/>
        </w:rPr>
        <w:t xml:space="preserve"> באריזה של יצרן הרכב).</w:t>
      </w:r>
    </w:p>
    <w:p w:rsidR="00A64E58" w:rsidRPr="00A64E58" w:rsidRDefault="00A64E58" w:rsidP="00A64E58">
      <w:pPr>
        <w:numPr>
          <w:ilvl w:val="0"/>
          <w:numId w:val="4"/>
        </w:numPr>
        <w:spacing w:after="0" w:line="360" w:lineRule="auto"/>
        <w:ind w:firstLine="356"/>
        <w:jc w:val="both"/>
        <w:rPr>
          <w:rFonts w:ascii="Times New Roman" w:eastAsia="Times New Roman" w:hAnsi="Times New Roman" w:cs="Narkisim"/>
          <w:sz w:val="24"/>
          <w:szCs w:val="24"/>
          <w:lang w:eastAsia="he-IL"/>
        </w:rPr>
      </w:pPr>
      <w:r w:rsidRPr="00A64E58">
        <w:rPr>
          <w:rFonts w:ascii="Times New Roman" w:eastAsia="Times New Roman" w:hAnsi="Times New Roman" w:cs="Narkisim" w:hint="cs"/>
          <w:sz w:val="24"/>
          <w:szCs w:val="24"/>
          <w:rtl/>
          <w:lang w:eastAsia="he-IL"/>
        </w:rPr>
        <w:t xml:space="preserve">חלק מקורי-תואם </w:t>
      </w:r>
      <w:r w:rsidRPr="00A64E58">
        <w:rPr>
          <w:rFonts w:ascii="Times New Roman" w:eastAsia="Times New Roman" w:hAnsi="Times New Roman" w:cs="Narkisim"/>
          <w:sz w:val="24"/>
          <w:szCs w:val="24"/>
          <w:lang w:eastAsia="he-IL"/>
        </w:rPr>
        <w:t>OEM</w:t>
      </w:r>
      <w:r w:rsidRPr="00A64E58">
        <w:rPr>
          <w:rFonts w:ascii="Times New Roman" w:eastAsia="Times New Roman" w:hAnsi="Times New Roman" w:cs="Narkisim" w:hint="cs"/>
          <w:sz w:val="24"/>
          <w:szCs w:val="24"/>
          <w:rtl/>
          <w:lang w:eastAsia="he-IL"/>
        </w:rPr>
        <w:t xml:space="preserve"> (משווק באריזת יצרן החלק).</w:t>
      </w:r>
    </w:p>
    <w:p w:rsidR="00A64E58" w:rsidRPr="00A64E58" w:rsidRDefault="00A64E58" w:rsidP="00A64E58">
      <w:pPr>
        <w:numPr>
          <w:ilvl w:val="0"/>
          <w:numId w:val="4"/>
        </w:numPr>
        <w:spacing w:after="0" w:line="360" w:lineRule="auto"/>
        <w:ind w:firstLine="356"/>
        <w:jc w:val="both"/>
        <w:rPr>
          <w:rFonts w:ascii="Times New Roman" w:eastAsia="Times New Roman" w:hAnsi="Times New Roman" w:cs="Narkisim"/>
          <w:sz w:val="24"/>
          <w:szCs w:val="24"/>
          <w:lang w:eastAsia="he-IL"/>
        </w:rPr>
      </w:pPr>
      <w:r w:rsidRPr="00A64E58">
        <w:rPr>
          <w:rFonts w:ascii="Times New Roman" w:eastAsia="Times New Roman" w:hAnsi="Times New Roman" w:cs="Narkisim"/>
          <w:sz w:val="24"/>
          <w:szCs w:val="24"/>
          <w:rtl/>
          <w:lang w:eastAsia="he-IL"/>
        </w:rPr>
        <w:t>חליפי (כאשר המדובר בחלק שאינו מקורי</w:t>
      </w:r>
      <w:r w:rsidRPr="00A64E58">
        <w:rPr>
          <w:rFonts w:ascii="Times New Roman" w:eastAsia="Times New Roman" w:hAnsi="Times New Roman" w:cs="Narkisim" w:hint="cs"/>
          <w:sz w:val="24"/>
          <w:szCs w:val="24"/>
          <w:rtl/>
          <w:lang w:eastAsia="he-IL"/>
        </w:rPr>
        <w:t>).</w:t>
      </w:r>
      <w:r w:rsidRPr="00A64E58">
        <w:rPr>
          <w:rFonts w:ascii="Times New Roman" w:eastAsia="Times New Roman" w:hAnsi="Times New Roman" w:cs="Narkisim"/>
          <w:sz w:val="24"/>
          <w:szCs w:val="24"/>
          <w:rtl/>
          <w:lang w:eastAsia="he-IL"/>
        </w:rPr>
        <w:t xml:space="preserve"> </w:t>
      </w:r>
    </w:p>
    <w:p w:rsidR="00A64E58" w:rsidRPr="00A64E58" w:rsidRDefault="00A64E58" w:rsidP="00A64E58">
      <w:pPr>
        <w:numPr>
          <w:ilvl w:val="0"/>
          <w:numId w:val="4"/>
        </w:numPr>
        <w:spacing w:after="0" w:line="360" w:lineRule="auto"/>
        <w:ind w:firstLine="356"/>
        <w:jc w:val="both"/>
        <w:rPr>
          <w:rFonts w:ascii="Times New Roman" w:eastAsia="Times New Roman" w:hAnsi="Times New Roman" w:cs="Narkisim"/>
          <w:sz w:val="24"/>
          <w:szCs w:val="24"/>
          <w:lang w:eastAsia="he-IL"/>
        </w:rPr>
      </w:pPr>
      <w:r w:rsidRPr="00A64E58">
        <w:rPr>
          <w:rFonts w:ascii="Times New Roman" w:eastAsia="Times New Roman" w:hAnsi="Times New Roman" w:cs="Narkisim"/>
          <w:sz w:val="24"/>
          <w:szCs w:val="24"/>
          <w:rtl/>
          <w:lang w:eastAsia="he-IL"/>
        </w:rPr>
        <w:t>משופץ</w:t>
      </w:r>
      <w:r w:rsidRPr="00A64E58">
        <w:rPr>
          <w:rFonts w:ascii="Times New Roman" w:eastAsia="Times New Roman" w:hAnsi="Times New Roman" w:cs="Narkisim" w:hint="cs"/>
          <w:sz w:val="24"/>
          <w:szCs w:val="24"/>
          <w:rtl/>
          <w:lang w:eastAsia="he-IL"/>
        </w:rPr>
        <w:t xml:space="preserve"> (מוצר תעבורה (מכאני) משומש שעובד, נבדק והוכשר לשימוש ברכב)</w:t>
      </w:r>
      <w:r w:rsidRPr="00A64E58">
        <w:rPr>
          <w:rFonts w:ascii="Times New Roman" w:eastAsia="Times New Roman" w:hAnsi="Times New Roman" w:cs="Narkisim"/>
          <w:sz w:val="24"/>
          <w:szCs w:val="24"/>
          <w:rtl/>
          <w:lang w:eastAsia="he-IL"/>
        </w:rPr>
        <w:t>.</w:t>
      </w:r>
    </w:p>
    <w:p w:rsidR="00A64E58" w:rsidRPr="00A64E58" w:rsidRDefault="00A64E58" w:rsidP="00A64E58">
      <w:pPr>
        <w:numPr>
          <w:ilvl w:val="0"/>
          <w:numId w:val="4"/>
        </w:numPr>
        <w:spacing w:after="0" w:line="360" w:lineRule="auto"/>
        <w:ind w:firstLine="356"/>
        <w:jc w:val="both"/>
        <w:rPr>
          <w:rFonts w:ascii="Times New Roman" w:eastAsia="Times New Roman" w:hAnsi="Times New Roman" w:cs="Narkisim"/>
          <w:sz w:val="24"/>
          <w:szCs w:val="24"/>
          <w:lang w:eastAsia="he-IL"/>
        </w:rPr>
      </w:pPr>
      <w:r w:rsidRPr="00A64E58">
        <w:rPr>
          <w:rFonts w:ascii="Times New Roman" w:eastAsia="Times New Roman" w:hAnsi="Times New Roman" w:cs="Narkisim"/>
          <w:sz w:val="24"/>
          <w:szCs w:val="24"/>
          <w:rtl/>
          <w:lang w:eastAsia="he-IL"/>
        </w:rPr>
        <w:t>משומש.</w:t>
      </w:r>
    </w:p>
    <w:p w:rsidR="00A64E58" w:rsidRPr="00A64E58" w:rsidRDefault="00A64E58" w:rsidP="00A64E58">
      <w:pPr>
        <w:spacing w:after="0" w:line="360" w:lineRule="auto"/>
        <w:ind w:left="360"/>
        <w:jc w:val="both"/>
        <w:rPr>
          <w:rFonts w:ascii="Times New Roman" w:eastAsia="Times New Roman" w:hAnsi="Times New Roman" w:cs="Narkisim"/>
          <w:sz w:val="24"/>
          <w:szCs w:val="24"/>
          <w:rtl/>
          <w:lang w:eastAsia="he-IL"/>
        </w:rPr>
      </w:pPr>
    </w:p>
    <w:p w:rsidR="00A64E58" w:rsidRPr="00A64E58" w:rsidRDefault="00A64E58" w:rsidP="00A64E58">
      <w:pPr>
        <w:spacing w:after="0" w:line="360" w:lineRule="auto"/>
        <w:jc w:val="both"/>
        <w:rPr>
          <w:rFonts w:ascii="Times New Roman" w:eastAsia="Times New Roman" w:hAnsi="Times New Roman" w:cs="Narkisim"/>
          <w:b/>
          <w:bCs/>
          <w:sz w:val="24"/>
          <w:szCs w:val="24"/>
          <w:u w:val="single"/>
          <w:lang w:eastAsia="he-IL"/>
        </w:rPr>
      </w:pPr>
      <w:r w:rsidRPr="00A64E58">
        <w:rPr>
          <w:rFonts w:ascii="Times New Roman" w:eastAsia="Times New Roman" w:hAnsi="Times New Roman" w:cs="Narkisim" w:hint="cs"/>
          <w:b/>
          <w:bCs/>
          <w:sz w:val="24"/>
          <w:szCs w:val="24"/>
          <w:rtl/>
          <w:lang w:eastAsia="he-IL"/>
        </w:rPr>
        <w:t xml:space="preserve">ד. </w:t>
      </w:r>
      <w:r w:rsidRPr="00A64E58">
        <w:rPr>
          <w:rFonts w:ascii="Times New Roman" w:eastAsia="Times New Roman" w:hAnsi="Times New Roman" w:cs="Narkisim"/>
          <w:b/>
          <w:bCs/>
          <w:sz w:val="24"/>
          <w:szCs w:val="24"/>
          <w:u w:val="single"/>
          <w:rtl/>
          <w:lang w:eastAsia="he-IL"/>
        </w:rPr>
        <w:t xml:space="preserve">לוח הזמנים לדווח לרשות הרישוי בדבר רכב </w:t>
      </w:r>
      <w:r w:rsidRPr="00A64E58">
        <w:rPr>
          <w:rFonts w:ascii="Times New Roman" w:eastAsia="Times New Roman" w:hAnsi="Times New Roman" w:cs="Narkisim" w:hint="cs"/>
          <w:b/>
          <w:bCs/>
          <w:sz w:val="24"/>
          <w:szCs w:val="24"/>
          <w:u w:val="single"/>
          <w:rtl/>
          <w:lang w:eastAsia="he-IL"/>
        </w:rPr>
        <w:t>ב</w:t>
      </w:r>
      <w:r w:rsidRPr="00A64E58">
        <w:rPr>
          <w:rFonts w:ascii="Times New Roman" w:eastAsia="Times New Roman" w:hAnsi="Times New Roman" w:cs="Narkisim"/>
          <w:b/>
          <w:bCs/>
          <w:sz w:val="24"/>
          <w:szCs w:val="24"/>
          <w:u w:val="single"/>
          <w:rtl/>
          <w:lang w:eastAsia="he-IL"/>
        </w:rPr>
        <w:t>אובדן גמור</w:t>
      </w:r>
    </w:p>
    <w:p w:rsidR="00A64E58" w:rsidRPr="00A64E58" w:rsidRDefault="00A64E58" w:rsidP="00A64E58">
      <w:pPr>
        <w:numPr>
          <w:ilvl w:val="0"/>
          <w:numId w:val="10"/>
        </w:numPr>
        <w:tabs>
          <w:tab w:val="num" w:pos="32"/>
        </w:tabs>
        <w:spacing w:after="0" w:line="360" w:lineRule="auto"/>
        <w:jc w:val="both"/>
        <w:rPr>
          <w:rFonts w:ascii="Times New Roman" w:eastAsia="Times New Roman" w:hAnsi="Times New Roman" w:cs="Narkisim"/>
          <w:sz w:val="24"/>
          <w:szCs w:val="24"/>
          <w:rtl/>
          <w:lang w:eastAsia="he-IL"/>
        </w:rPr>
      </w:pPr>
      <w:r w:rsidRPr="00A64E58">
        <w:rPr>
          <w:rFonts w:ascii="Times New Roman" w:eastAsia="Times New Roman" w:hAnsi="Times New Roman" w:cs="Narkisim"/>
          <w:sz w:val="24"/>
          <w:szCs w:val="24"/>
          <w:rtl/>
          <w:lang w:eastAsia="he-IL"/>
        </w:rPr>
        <w:t>הדיווח של שמאי הרכב לרשות הרישוי בדבר רכב באובדן גמור</w:t>
      </w:r>
      <w:r w:rsidRPr="00A64E58">
        <w:rPr>
          <w:rFonts w:ascii="Times New Roman" w:eastAsia="Times New Roman" w:hAnsi="Times New Roman" w:cs="Narkisim" w:hint="cs"/>
          <w:sz w:val="24"/>
          <w:szCs w:val="24"/>
          <w:rtl/>
          <w:lang w:eastAsia="he-IL"/>
        </w:rPr>
        <w:t xml:space="preserve"> </w:t>
      </w:r>
      <w:r w:rsidRPr="00A64E58">
        <w:rPr>
          <w:rFonts w:ascii="Times New Roman" w:eastAsia="Times New Roman" w:hAnsi="Times New Roman" w:cs="Narkisim"/>
          <w:sz w:val="24"/>
          <w:szCs w:val="24"/>
          <w:rtl/>
          <w:lang w:eastAsia="he-IL"/>
        </w:rPr>
        <w:t xml:space="preserve">יהיה מיד עם סיכום חוות הדעת ולא יאוחר מ- </w:t>
      </w:r>
      <w:r w:rsidRPr="00A64E58">
        <w:rPr>
          <w:rFonts w:ascii="Times New Roman" w:eastAsia="Times New Roman" w:hAnsi="Times New Roman" w:cs="Narkisim"/>
          <w:b/>
          <w:bCs/>
          <w:sz w:val="24"/>
          <w:szCs w:val="24"/>
          <w:rtl/>
          <w:lang w:eastAsia="he-IL"/>
        </w:rPr>
        <w:t>45</w:t>
      </w:r>
      <w:r w:rsidRPr="00A64E58">
        <w:rPr>
          <w:rFonts w:ascii="Times New Roman" w:eastAsia="Times New Roman" w:hAnsi="Times New Roman" w:cs="Narkisim"/>
          <w:sz w:val="24"/>
          <w:szCs w:val="24"/>
          <w:rtl/>
          <w:lang w:eastAsia="he-IL"/>
        </w:rPr>
        <w:t xml:space="preserve"> ימים מיום התאונה. </w:t>
      </w:r>
      <w:r w:rsidRPr="00A64E58">
        <w:rPr>
          <w:rFonts w:ascii="Times New Roman" w:eastAsia="Times New Roman" w:hAnsi="Times New Roman" w:cs="Narkisim" w:hint="cs"/>
          <w:sz w:val="24"/>
          <w:szCs w:val="24"/>
          <w:rtl/>
          <w:lang w:eastAsia="he-IL"/>
        </w:rPr>
        <w:t>הדיווח לרשות הרישוי יעשה במקוון באמצעות "כרטיס חכם" בלבד.</w:t>
      </w:r>
      <w:r w:rsidRPr="00A64E58">
        <w:rPr>
          <w:rFonts w:ascii="Times New Roman" w:eastAsia="Times New Roman" w:hAnsi="Times New Roman" w:cs="Narkisim"/>
          <w:sz w:val="24"/>
          <w:szCs w:val="24"/>
          <w:rtl/>
          <w:lang w:eastAsia="he-IL"/>
        </w:rPr>
        <w:t xml:space="preserve"> </w:t>
      </w:r>
    </w:p>
    <w:p w:rsidR="00A64E58" w:rsidRPr="00A64E58" w:rsidRDefault="00A64E58" w:rsidP="00A64E58">
      <w:pPr>
        <w:spacing w:after="0" w:line="360" w:lineRule="auto"/>
        <w:ind w:left="360"/>
        <w:jc w:val="both"/>
        <w:rPr>
          <w:rFonts w:ascii="Times New Roman" w:eastAsia="Times New Roman" w:hAnsi="Times New Roman" w:cs="Narkisim"/>
          <w:sz w:val="24"/>
          <w:szCs w:val="24"/>
          <w:rtl/>
          <w:lang w:eastAsia="he-IL"/>
        </w:rPr>
      </w:pPr>
    </w:p>
    <w:p w:rsidR="00A64E58" w:rsidRPr="00A64E58" w:rsidRDefault="00A64E58" w:rsidP="00A64E58">
      <w:pPr>
        <w:spacing w:after="0" w:line="360" w:lineRule="auto"/>
        <w:jc w:val="both"/>
        <w:rPr>
          <w:rFonts w:ascii="Times New Roman" w:eastAsia="Times New Roman" w:hAnsi="Times New Roman" w:cs="Narkisim"/>
          <w:b/>
          <w:bCs/>
          <w:sz w:val="24"/>
          <w:szCs w:val="24"/>
          <w:u w:val="single"/>
          <w:rtl/>
          <w:lang w:eastAsia="he-IL"/>
        </w:rPr>
      </w:pPr>
    </w:p>
    <w:p w:rsidR="00A64E58" w:rsidRPr="00A64E58" w:rsidRDefault="00A64E58" w:rsidP="00A64E58">
      <w:pPr>
        <w:spacing w:after="0" w:line="360" w:lineRule="auto"/>
        <w:jc w:val="both"/>
        <w:rPr>
          <w:rFonts w:ascii="Times New Roman" w:eastAsia="Times New Roman" w:hAnsi="Times New Roman" w:cs="Narkisim"/>
          <w:b/>
          <w:bCs/>
          <w:sz w:val="24"/>
          <w:szCs w:val="24"/>
          <w:u w:val="single"/>
          <w:rtl/>
          <w:lang w:eastAsia="he-IL"/>
        </w:rPr>
      </w:pPr>
      <w:r w:rsidRPr="00A64E58">
        <w:rPr>
          <w:rFonts w:ascii="Times New Roman" w:eastAsia="Times New Roman" w:hAnsi="Times New Roman" w:cs="Narkisim" w:hint="cs"/>
          <w:b/>
          <w:bCs/>
          <w:sz w:val="24"/>
          <w:szCs w:val="24"/>
          <w:rtl/>
          <w:lang w:eastAsia="he-IL"/>
        </w:rPr>
        <w:lastRenderedPageBreak/>
        <w:t xml:space="preserve">ה. </w:t>
      </w:r>
      <w:r w:rsidRPr="00A64E58">
        <w:rPr>
          <w:rFonts w:ascii="Times New Roman" w:eastAsia="Times New Roman" w:hAnsi="Times New Roman" w:cs="Narkisim" w:hint="cs"/>
          <w:b/>
          <w:bCs/>
          <w:sz w:val="24"/>
          <w:szCs w:val="24"/>
          <w:u w:val="single"/>
          <w:rtl/>
          <w:lang w:eastAsia="he-IL"/>
        </w:rPr>
        <w:t>תיקון/שינוי חוות דעת ע"י שמאי לאחר דיווח לרשות הרישוי</w:t>
      </w:r>
      <w:r w:rsidRPr="00A64E58">
        <w:rPr>
          <w:rFonts w:ascii="Times New Roman" w:eastAsia="Times New Roman" w:hAnsi="Times New Roman" w:cs="Narkisim"/>
          <w:sz w:val="24"/>
          <w:szCs w:val="24"/>
          <w:vertAlign w:val="superscript"/>
          <w:rtl/>
          <w:lang w:eastAsia="he-IL"/>
        </w:rPr>
        <w:footnoteReference w:id="7"/>
      </w:r>
    </w:p>
    <w:p w:rsidR="00A64E58" w:rsidRPr="00A64E58" w:rsidRDefault="00A64E58" w:rsidP="00A64E58">
      <w:pPr>
        <w:spacing w:after="0" w:line="360" w:lineRule="auto"/>
        <w:jc w:val="both"/>
        <w:rPr>
          <w:rFonts w:ascii="Times New Roman" w:eastAsia="Times New Roman" w:hAnsi="Times New Roman" w:cs="Narkisim"/>
          <w:sz w:val="24"/>
          <w:szCs w:val="24"/>
          <w:rtl/>
          <w:lang w:eastAsia="he-IL"/>
        </w:rPr>
      </w:pPr>
      <w:r w:rsidRPr="00A64E58">
        <w:rPr>
          <w:rFonts w:ascii="Times New Roman" w:eastAsia="Times New Roman" w:hAnsi="Times New Roman" w:cs="Narkisim" w:hint="cs"/>
          <w:sz w:val="24"/>
          <w:szCs w:val="24"/>
          <w:rtl/>
          <w:lang w:eastAsia="he-IL"/>
        </w:rPr>
        <w:t xml:space="preserve">1. שמאי רכב שדיווח לרשות הרישוי על רכב ב"אובדן גמור" ומבקש לחזור בו, יפעל כדלקמן: </w:t>
      </w:r>
    </w:p>
    <w:p w:rsidR="00A64E58" w:rsidRPr="00A64E58" w:rsidRDefault="00A64E58" w:rsidP="00A64E58">
      <w:pPr>
        <w:numPr>
          <w:ilvl w:val="0"/>
          <w:numId w:val="1"/>
        </w:numPr>
        <w:tabs>
          <w:tab w:val="num" w:pos="674"/>
        </w:tabs>
        <w:spacing w:after="0" w:line="360" w:lineRule="auto"/>
        <w:ind w:left="674"/>
        <w:jc w:val="both"/>
        <w:rPr>
          <w:rFonts w:ascii="Times New Roman" w:eastAsia="Times New Roman" w:hAnsi="Times New Roman" w:cs="Narkisim"/>
          <w:sz w:val="24"/>
          <w:szCs w:val="24"/>
          <w:rtl/>
          <w:lang w:eastAsia="he-IL"/>
        </w:rPr>
      </w:pPr>
      <w:r w:rsidRPr="00A64E58">
        <w:rPr>
          <w:rFonts w:ascii="Times New Roman" w:eastAsia="Times New Roman" w:hAnsi="Times New Roman" w:cs="Narkisim"/>
          <w:sz w:val="24"/>
          <w:szCs w:val="24"/>
          <w:rtl/>
          <w:lang w:eastAsia="he-IL"/>
        </w:rPr>
        <w:t xml:space="preserve">שמאי רשאי, תוך </w:t>
      </w:r>
      <w:r w:rsidRPr="00A64E58">
        <w:rPr>
          <w:rFonts w:ascii="Times New Roman" w:eastAsia="Times New Roman" w:hAnsi="Times New Roman" w:cs="Narkisim"/>
          <w:b/>
          <w:bCs/>
          <w:sz w:val="24"/>
          <w:szCs w:val="24"/>
          <w:rtl/>
          <w:lang w:eastAsia="he-IL"/>
        </w:rPr>
        <w:t>21</w:t>
      </w:r>
      <w:r w:rsidRPr="00A64E58">
        <w:rPr>
          <w:rFonts w:ascii="Times New Roman" w:eastAsia="Times New Roman" w:hAnsi="Times New Roman" w:cs="Narkisim"/>
          <w:sz w:val="24"/>
          <w:szCs w:val="24"/>
          <w:rtl/>
          <w:lang w:eastAsia="he-IL"/>
        </w:rPr>
        <w:t xml:space="preserve"> ימים מיום שחתם על שומה של רכב, לבקש תיקון או שינוי של השומה מאת הרשות, ובלבד שהבקשה הוגשה לא יאוחר מ-</w:t>
      </w:r>
      <w:r w:rsidRPr="00A64E58">
        <w:rPr>
          <w:rFonts w:ascii="Times New Roman" w:eastAsia="Times New Roman" w:hAnsi="Times New Roman" w:cs="Narkisim" w:hint="cs"/>
          <w:sz w:val="24"/>
          <w:szCs w:val="24"/>
          <w:rtl/>
          <w:lang w:eastAsia="he-IL"/>
        </w:rPr>
        <w:t xml:space="preserve"> </w:t>
      </w:r>
      <w:r w:rsidRPr="00A64E58">
        <w:rPr>
          <w:rFonts w:ascii="Times New Roman" w:eastAsia="Times New Roman" w:hAnsi="Times New Roman" w:cs="Narkisim" w:hint="cs"/>
          <w:b/>
          <w:bCs/>
          <w:sz w:val="24"/>
          <w:szCs w:val="24"/>
          <w:rtl/>
          <w:lang w:eastAsia="he-IL"/>
        </w:rPr>
        <w:t>90</w:t>
      </w:r>
      <w:r w:rsidRPr="00A64E58">
        <w:rPr>
          <w:rFonts w:ascii="Times New Roman" w:eastAsia="Times New Roman" w:hAnsi="Times New Roman" w:cs="Narkisim"/>
          <w:sz w:val="24"/>
          <w:szCs w:val="24"/>
          <w:rtl/>
          <w:lang w:eastAsia="he-IL"/>
        </w:rPr>
        <w:t xml:space="preserve"> ימים ממועד קרות המקרה שבו נגרם הנזק</w:t>
      </w:r>
      <w:r w:rsidRPr="00A64E58">
        <w:rPr>
          <w:rFonts w:ascii="Times New Roman" w:eastAsia="Times New Roman" w:hAnsi="Times New Roman" w:cs="Narkisim"/>
          <w:sz w:val="24"/>
          <w:szCs w:val="24"/>
          <w:vertAlign w:val="superscript"/>
          <w:rtl/>
          <w:lang w:eastAsia="he-IL"/>
        </w:rPr>
        <w:footnoteReference w:id="8"/>
      </w:r>
      <w:r w:rsidRPr="00A64E58">
        <w:rPr>
          <w:rFonts w:ascii="Times New Roman" w:eastAsia="Times New Roman" w:hAnsi="Times New Roman" w:cs="Narkisim"/>
          <w:sz w:val="24"/>
          <w:szCs w:val="24"/>
          <w:rtl/>
          <w:lang w:eastAsia="he-IL"/>
        </w:rPr>
        <w:t>.</w:t>
      </w:r>
    </w:p>
    <w:p w:rsidR="00A64E58" w:rsidRPr="00A64E58" w:rsidRDefault="00A64E58" w:rsidP="00A64E58">
      <w:pPr>
        <w:numPr>
          <w:ilvl w:val="0"/>
          <w:numId w:val="1"/>
        </w:numPr>
        <w:tabs>
          <w:tab w:val="num" w:pos="509"/>
        </w:tabs>
        <w:spacing w:after="0" w:line="360" w:lineRule="auto"/>
        <w:ind w:left="509" w:hanging="141"/>
        <w:jc w:val="both"/>
        <w:rPr>
          <w:rFonts w:ascii="Times New Roman" w:eastAsia="Times New Roman" w:hAnsi="Times New Roman" w:cs="Narkisim"/>
          <w:sz w:val="16"/>
          <w:szCs w:val="16"/>
          <w:lang w:eastAsia="he-IL"/>
        </w:rPr>
      </w:pPr>
      <w:r w:rsidRPr="00A64E58">
        <w:rPr>
          <w:rFonts w:ascii="Times New Roman" w:eastAsia="Times New Roman" w:hAnsi="Times New Roman" w:cs="Narkisim" w:hint="cs"/>
          <w:sz w:val="24"/>
          <w:szCs w:val="24"/>
          <w:rtl/>
          <w:lang w:eastAsia="he-IL"/>
        </w:rPr>
        <w:t xml:space="preserve">במקרה של שומות מנוגדות בנושא "אובדן גמור", רשאי השמאי או בעל הרכב לפנות לרשות ולבקש לשנות את השומה בתוך </w:t>
      </w:r>
      <w:r w:rsidRPr="00A64E58">
        <w:rPr>
          <w:rFonts w:ascii="Times New Roman" w:eastAsia="Times New Roman" w:hAnsi="Times New Roman" w:cs="Narkisim" w:hint="cs"/>
          <w:b/>
          <w:bCs/>
          <w:sz w:val="24"/>
          <w:szCs w:val="24"/>
          <w:rtl/>
          <w:lang w:eastAsia="he-IL"/>
        </w:rPr>
        <w:t xml:space="preserve">180 </w:t>
      </w:r>
      <w:r w:rsidRPr="00A64E58">
        <w:rPr>
          <w:rFonts w:ascii="Times New Roman" w:eastAsia="Times New Roman" w:hAnsi="Times New Roman" w:cs="Narkisim" w:hint="cs"/>
          <w:sz w:val="24"/>
          <w:szCs w:val="24"/>
          <w:rtl/>
          <w:lang w:eastAsia="he-IL"/>
        </w:rPr>
        <w:t>ימים מיום קרות אירוע הנזק, עפ"י הכללים הבאים:</w:t>
      </w:r>
    </w:p>
    <w:p w:rsidR="00A64E58" w:rsidRPr="00A64E58" w:rsidRDefault="00A64E58" w:rsidP="00A64E58">
      <w:pPr>
        <w:numPr>
          <w:ilvl w:val="0"/>
          <w:numId w:val="8"/>
        </w:numPr>
        <w:tabs>
          <w:tab w:val="left" w:pos="674"/>
        </w:tabs>
        <w:spacing w:after="0" w:line="360" w:lineRule="auto"/>
        <w:jc w:val="both"/>
        <w:rPr>
          <w:rFonts w:ascii="Times New Roman" w:eastAsia="Times New Roman" w:hAnsi="Times New Roman" w:cs="Narkisim"/>
          <w:sz w:val="24"/>
          <w:szCs w:val="24"/>
          <w:lang w:eastAsia="he-IL"/>
        </w:rPr>
      </w:pPr>
      <w:r w:rsidRPr="00A64E58">
        <w:rPr>
          <w:rFonts w:ascii="Times New Roman" w:eastAsia="Times New Roman" w:hAnsi="Times New Roman" w:cs="Narkisim"/>
          <w:sz w:val="24"/>
          <w:szCs w:val="24"/>
          <w:rtl/>
          <w:lang w:eastAsia="he-IL"/>
        </w:rPr>
        <w:t>הוגשו ל</w:t>
      </w:r>
      <w:r w:rsidRPr="00A64E58">
        <w:rPr>
          <w:rFonts w:ascii="Times New Roman" w:eastAsia="Times New Roman" w:hAnsi="Times New Roman" w:cs="Narkisim" w:hint="cs"/>
          <w:sz w:val="24"/>
          <w:szCs w:val="24"/>
          <w:rtl/>
          <w:lang w:eastAsia="he-IL"/>
        </w:rPr>
        <w:t>"</w:t>
      </w:r>
      <w:r w:rsidRPr="00A64E58">
        <w:rPr>
          <w:rFonts w:ascii="Times New Roman" w:eastAsia="Times New Roman" w:hAnsi="Times New Roman" w:cs="Narkisim"/>
          <w:sz w:val="24"/>
          <w:szCs w:val="24"/>
          <w:rtl/>
          <w:lang w:eastAsia="he-IL"/>
        </w:rPr>
        <w:t>רשות</w:t>
      </w:r>
      <w:r w:rsidRPr="00A64E58">
        <w:rPr>
          <w:rFonts w:ascii="Times New Roman" w:eastAsia="Times New Roman" w:hAnsi="Times New Roman" w:cs="Narkisim" w:hint="cs"/>
          <w:sz w:val="24"/>
          <w:szCs w:val="24"/>
          <w:rtl/>
          <w:lang w:eastAsia="he-IL"/>
        </w:rPr>
        <w:t>"</w:t>
      </w:r>
      <w:r w:rsidRPr="00A64E58">
        <w:rPr>
          <w:rFonts w:ascii="Times New Roman" w:eastAsia="Times New Roman" w:hAnsi="Times New Roman" w:cs="Narkisim"/>
          <w:sz w:val="24"/>
          <w:szCs w:val="24"/>
          <w:rtl/>
          <w:lang w:eastAsia="he-IL"/>
        </w:rPr>
        <w:t xml:space="preserve"> שומות מנוגדות על רכב</w:t>
      </w:r>
      <w:r w:rsidRPr="00A64E58">
        <w:rPr>
          <w:rFonts w:ascii="Times New Roman" w:eastAsia="Times New Roman" w:hAnsi="Times New Roman" w:cs="Narkisim" w:hint="cs"/>
          <w:sz w:val="24"/>
          <w:szCs w:val="24"/>
          <w:rtl/>
          <w:lang w:eastAsia="he-IL"/>
        </w:rPr>
        <w:t xml:space="preserve"> בנושא גמור</w:t>
      </w:r>
      <w:r w:rsidRPr="00A64E58">
        <w:rPr>
          <w:rFonts w:ascii="Times New Roman" w:eastAsia="Times New Roman" w:hAnsi="Times New Roman" w:cs="Narkisim"/>
          <w:sz w:val="24"/>
          <w:szCs w:val="24"/>
          <w:rtl/>
          <w:lang w:eastAsia="he-IL"/>
        </w:rPr>
        <w:t xml:space="preserve">, רשאית </w:t>
      </w:r>
      <w:r w:rsidRPr="00A64E58">
        <w:rPr>
          <w:rFonts w:ascii="Times New Roman" w:eastAsia="Times New Roman" w:hAnsi="Times New Roman" w:cs="Narkisim" w:hint="cs"/>
          <w:sz w:val="24"/>
          <w:szCs w:val="24"/>
          <w:rtl/>
          <w:lang w:eastAsia="he-IL"/>
        </w:rPr>
        <w:t>"</w:t>
      </w:r>
      <w:r w:rsidRPr="00A64E58">
        <w:rPr>
          <w:rFonts w:ascii="Times New Roman" w:eastAsia="Times New Roman" w:hAnsi="Times New Roman" w:cs="Narkisim"/>
          <w:sz w:val="24"/>
          <w:szCs w:val="24"/>
          <w:rtl/>
          <w:lang w:eastAsia="he-IL"/>
        </w:rPr>
        <w:t>הרשות</w:t>
      </w:r>
      <w:r w:rsidRPr="00A64E58">
        <w:rPr>
          <w:rFonts w:ascii="Times New Roman" w:eastAsia="Times New Roman" w:hAnsi="Times New Roman" w:cs="Narkisim" w:hint="cs"/>
          <w:sz w:val="24"/>
          <w:szCs w:val="24"/>
          <w:rtl/>
          <w:lang w:eastAsia="he-IL"/>
        </w:rPr>
        <w:t>"</w:t>
      </w:r>
      <w:r w:rsidRPr="00A64E58">
        <w:rPr>
          <w:rFonts w:ascii="Times New Roman" w:eastAsia="Times New Roman" w:hAnsi="Times New Roman" w:cs="Narkisim"/>
          <w:sz w:val="24"/>
          <w:szCs w:val="24"/>
          <w:rtl/>
          <w:lang w:eastAsia="he-IL"/>
        </w:rPr>
        <w:t xml:space="preserve"> להביא את העניין לפני ועדת ערר שמינתה לכך</w:t>
      </w:r>
      <w:r w:rsidRPr="00A64E58">
        <w:rPr>
          <w:rFonts w:ascii="Times New Roman" w:eastAsia="Times New Roman" w:hAnsi="Times New Roman" w:cs="Narkisim"/>
          <w:sz w:val="24"/>
          <w:szCs w:val="24"/>
          <w:vertAlign w:val="superscript"/>
          <w:rtl/>
          <w:lang w:eastAsia="he-IL"/>
        </w:rPr>
        <w:footnoteReference w:id="9"/>
      </w:r>
      <w:r w:rsidRPr="00A64E58">
        <w:rPr>
          <w:rFonts w:ascii="Times New Roman" w:eastAsia="Times New Roman" w:hAnsi="Times New Roman" w:cs="Narkisim"/>
          <w:sz w:val="24"/>
          <w:szCs w:val="24"/>
          <w:rtl/>
          <w:lang w:eastAsia="he-IL"/>
        </w:rPr>
        <w:t>.</w:t>
      </w:r>
      <w:r w:rsidRPr="00A64E58">
        <w:rPr>
          <w:rFonts w:ascii="Times New Roman" w:eastAsia="Times New Roman" w:hAnsi="Times New Roman" w:cs="Narkisim" w:hint="cs"/>
          <w:sz w:val="24"/>
          <w:szCs w:val="24"/>
          <w:rtl/>
          <w:lang w:eastAsia="he-IL"/>
        </w:rPr>
        <w:t xml:space="preserve"> </w:t>
      </w:r>
    </w:p>
    <w:p w:rsidR="00A64E58" w:rsidRPr="00A64E58" w:rsidRDefault="00A64E58" w:rsidP="00A64E58">
      <w:pPr>
        <w:numPr>
          <w:ilvl w:val="0"/>
          <w:numId w:val="8"/>
        </w:numPr>
        <w:tabs>
          <w:tab w:val="left" w:pos="674"/>
        </w:tabs>
        <w:spacing w:after="0" w:line="360" w:lineRule="auto"/>
        <w:jc w:val="both"/>
        <w:rPr>
          <w:rFonts w:ascii="Times New Roman" w:eastAsia="Times New Roman" w:hAnsi="Times New Roman" w:cs="Narkisim"/>
          <w:sz w:val="24"/>
          <w:szCs w:val="24"/>
          <w:lang w:eastAsia="he-IL"/>
        </w:rPr>
      </w:pPr>
      <w:r w:rsidRPr="00A64E58">
        <w:rPr>
          <w:rFonts w:ascii="Times New Roman" w:eastAsia="Times New Roman" w:hAnsi="Times New Roman" w:cs="Narkisim" w:hint="cs"/>
          <w:sz w:val="24"/>
          <w:szCs w:val="24"/>
          <w:rtl/>
          <w:lang w:eastAsia="he-IL"/>
        </w:rPr>
        <w:t>"</w:t>
      </w:r>
      <w:r w:rsidRPr="00A64E58">
        <w:rPr>
          <w:rFonts w:ascii="Times New Roman" w:eastAsia="Times New Roman" w:hAnsi="Times New Roman" w:cs="Narkisim"/>
          <w:sz w:val="24"/>
          <w:szCs w:val="24"/>
          <w:rtl/>
          <w:lang w:eastAsia="he-IL"/>
        </w:rPr>
        <w:t>הרשות</w:t>
      </w:r>
      <w:r w:rsidRPr="00A64E58">
        <w:rPr>
          <w:rFonts w:ascii="Times New Roman" w:eastAsia="Times New Roman" w:hAnsi="Times New Roman" w:cs="Narkisim" w:hint="cs"/>
          <w:sz w:val="24"/>
          <w:szCs w:val="24"/>
          <w:rtl/>
          <w:lang w:eastAsia="he-IL"/>
        </w:rPr>
        <w:t>"</w:t>
      </w:r>
      <w:r w:rsidRPr="00A64E58">
        <w:rPr>
          <w:rFonts w:ascii="Times New Roman" w:eastAsia="Times New Roman" w:hAnsi="Times New Roman" w:cs="Narkisim"/>
          <w:sz w:val="24"/>
          <w:szCs w:val="24"/>
          <w:rtl/>
          <w:lang w:eastAsia="he-IL"/>
        </w:rPr>
        <w:t xml:space="preserve"> רשאית, לאחר ששמעה דעתה של ועדת הערר, לאשר או לשנות את הודעת השמאי; החלטת </w:t>
      </w:r>
      <w:r w:rsidRPr="00A64E58">
        <w:rPr>
          <w:rFonts w:ascii="Times New Roman" w:eastAsia="Times New Roman" w:hAnsi="Times New Roman" w:cs="Narkisim" w:hint="cs"/>
          <w:sz w:val="24"/>
          <w:szCs w:val="24"/>
          <w:rtl/>
          <w:lang w:eastAsia="he-IL"/>
        </w:rPr>
        <w:t>"</w:t>
      </w:r>
      <w:r w:rsidRPr="00A64E58">
        <w:rPr>
          <w:rFonts w:ascii="Times New Roman" w:eastAsia="Times New Roman" w:hAnsi="Times New Roman" w:cs="Narkisim"/>
          <w:sz w:val="24"/>
          <w:szCs w:val="24"/>
          <w:rtl/>
          <w:lang w:eastAsia="he-IL"/>
        </w:rPr>
        <w:t>הרשות</w:t>
      </w:r>
      <w:r w:rsidRPr="00A64E58">
        <w:rPr>
          <w:rFonts w:ascii="Times New Roman" w:eastAsia="Times New Roman" w:hAnsi="Times New Roman" w:cs="Narkisim" w:hint="cs"/>
          <w:sz w:val="24"/>
          <w:szCs w:val="24"/>
          <w:rtl/>
          <w:lang w:eastAsia="he-IL"/>
        </w:rPr>
        <w:t>"</w:t>
      </w:r>
      <w:r w:rsidRPr="00A64E58">
        <w:rPr>
          <w:rFonts w:ascii="Times New Roman" w:eastAsia="Times New Roman" w:hAnsi="Times New Roman" w:cs="Narkisim"/>
          <w:sz w:val="24"/>
          <w:szCs w:val="24"/>
          <w:rtl/>
          <w:lang w:eastAsia="he-IL"/>
        </w:rPr>
        <w:t xml:space="preserve"> תהיה סופית</w:t>
      </w:r>
      <w:r w:rsidRPr="00A64E58">
        <w:rPr>
          <w:rFonts w:ascii="Times New Roman" w:eastAsia="Times New Roman" w:hAnsi="Times New Roman" w:cs="Narkisim"/>
          <w:sz w:val="24"/>
          <w:szCs w:val="24"/>
          <w:vertAlign w:val="superscript"/>
          <w:rtl/>
          <w:lang w:eastAsia="he-IL"/>
        </w:rPr>
        <w:footnoteReference w:id="10"/>
      </w:r>
      <w:r w:rsidRPr="00A64E58">
        <w:rPr>
          <w:rFonts w:ascii="Times New Roman" w:eastAsia="Times New Roman" w:hAnsi="Times New Roman" w:cs="Narkisim"/>
          <w:sz w:val="24"/>
          <w:szCs w:val="24"/>
          <w:rtl/>
          <w:lang w:eastAsia="he-IL"/>
        </w:rPr>
        <w:t xml:space="preserve">. </w:t>
      </w:r>
    </w:p>
    <w:p w:rsidR="00A64E58" w:rsidRPr="00A64E58" w:rsidRDefault="00A64E58" w:rsidP="00A64E58">
      <w:pPr>
        <w:numPr>
          <w:ilvl w:val="0"/>
          <w:numId w:val="8"/>
        </w:numPr>
        <w:tabs>
          <w:tab w:val="left" w:pos="674"/>
        </w:tabs>
        <w:spacing w:after="0" w:line="360" w:lineRule="auto"/>
        <w:jc w:val="both"/>
        <w:rPr>
          <w:rFonts w:ascii="Times New Roman" w:eastAsia="Times New Roman" w:hAnsi="Times New Roman" w:cs="Narkisim"/>
          <w:sz w:val="24"/>
          <w:szCs w:val="24"/>
          <w:rtl/>
          <w:lang w:eastAsia="he-IL"/>
        </w:rPr>
      </w:pPr>
      <w:r w:rsidRPr="00A64E58">
        <w:rPr>
          <w:rFonts w:ascii="Times New Roman" w:eastAsia="Times New Roman" w:hAnsi="Times New Roman" w:cs="Narkisim"/>
          <w:sz w:val="24"/>
          <w:szCs w:val="24"/>
          <w:rtl/>
          <w:lang w:eastAsia="he-IL"/>
        </w:rPr>
        <w:t xml:space="preserve">החליטה </w:t>
      </w:r>
      <w:r w:rsidRPr="00A64E58">
        <w:rPr>
          <w:rFonts w:ascii="Times New Roman" w:eastAsia="Times New Roman" w:hAnsi="Times New Roman" w:cs="Narkisim" w:hint="cs"/>
          <w:sz w:val="24"/>
          <w:szCs w:val="24"/>
          <w:rtl/>
          <w:lang w:eastAsia="he-IL"/>
        </w:rPr>
        <w:t>"</w:t>
      </w:r>
      <w:r w:rsidRPr="00A64E58">
        <w:rPr>
          <w:rFonts w:ascii="Times New Roman" w:eastAsia="Times New Roman" w:hAnsi="Times New Roman" w:cs="Narkisim"/>
          <w:sz w:val="24"/>
          <w:szCs w:val="24"/>
          <w:rtl/>
          <w:lang w:eastAsia="he-IL"/>
        </w:rPr>
        <w:t>הרשות</w:t>
      </w:r>
      <w:r w:rsidRPr="00A64E58">
        <w:rPr>
          <w:rFonts w:ascii="Times New Roman" w:eastAsia="Times New Roman" w:hAnsi="Times New Roman" w:cs="Narkisim" w:hint="cs"/>
          <w:sz w:val="24"/>
          <w:szCs w:val="24"/>
          <w:rtl/>
          <w:lang w:eastAsia="he-IL"/>
        </w:rPr>
        <w:t>"</w:t>
      </w:r>
      <w:r w:rsidRPr="00A64E58">
        <w:rPr>
          <w:rFonts w:ascii="Times New Roman" w:eastAsia="Times New Roman" w:hAnsi="Times New Roman" w:cs="Narkisim"/>
          <w:sz w:val="24"/>
          <w:szCs w:val="24"/>
          <w:rtl/>
          <w:lang w:eastAsia="he-IL"/>
        </w:rPr>
        <w:t xml:space="preserve"> לשנות או לתקן הודעת אי שימוש, תודיע על כך לרשות הרישוי בטופס שקבעה</w:t>
      </w:r>
      <w:r w:rsidRPr="00A64E58">
        <w:rPr>
          <w:rFonts w:ascii="Times New Roman" w:eastAsia="Times New Roman" w:hAnsi="Times New Roman" w:cs="Narkisim"/>
          <w:sz w:val="24"/>
          <w:szCs w:val="24"/>
          <w:vertAlign w:val="superscript"/>
          <w:rtl/>
          <w:lang w:eastAsia="he-IL"/>
        </w:rPr>
        <w:footnoteReference w:id="11"/>
      </w:r>
      <w:r w:rsidRPr="00A64E58">
        <w:rPr>
          <w:rFonts w:ascii="Times New Roman" w:eastAsia="Times New Roman" w:hAnsi="Times New Roman" w:cs="Narkisim"/>
          <w:sz w:val="24"/>
          <w:szCs w:val="24"/>
          <w:rtl/>
          <w:lang w:eastAsia="he-IL"/>
        </w:rPr>
        <w:t>.</w:t>
      </w:r>
    </w:p>
    <w:p w:rsidR="00A64E58" w:rsidRPr="00A64E58" w:rsidRDefault="00A64E58" w:rsidP="00A64E58">
      <w:pPr>
        <w:spacing w:after="0" w:line="360" w:lineRule="auto"/>
        <w:jc w:val="center"/>
        <w:rPr>
          <w:rFonts w:ascii="Times New Roman" w:eastAsia="Times New Roman" w:hAnsi="Times New Roman" w:cs="Narkisim"/>
          <w:b/>
          <w:bCs/>
          <w:sz w:val="24"/>
          <w:szCs w:val="24"/>
          <w:u w:val="single"/>
          <w:rtl/>
          <w:lang w:eastAsia="he-IL"/>
        </w:rPr>
      </w:pPr>
    </w:p>
    <w:p w:rsidR="00A64E58" w:rsidRPr="00A64E58" w:rsidRDefault="00A64E58" w:rsidP="00A64E58">
      <w:pPr>
        <w:spacing w:after="0" w:line="360" w:lineRule="auto"/>
        <w:rPr>
          <w:rFonts w:ascii="Times New Roman" w:eastAsia="Times New Roman" w:hAnsi="Times New Roman" w:cs="Narkisim"/>
          <w:sz w:val="24"/>
          <w:szCs w:val="24"/>
          <w:rtl/>
          <w:lang w:eastAsia="he-IL"/>
        </w:rPr>
      </w:pPr>
      <w:r w:rsidRPr="00A64E58">
        <w:rPr>
          <w:rFonts w:ascii="Times New Roman" w:eastAsia="Times New Roman" w:hAnsi="Times New Roman" w:cs="Narkisim" w:hint="cs"/>
          <w:b/>
          <w:bCs/>
          <w:sz w:val="24"/>
          <w:szCs w:val="24"/>
          <w:rtl/>
          <w:lang w:eastAsia="he-IL"/>
        </w:rPr>
        <w:t xml:space="preserve">ו. </w:t>
      </w:r>
      <w:r w:rsidRPr="00A64E58">
        <w:rPr>
          <w:rFonts w:ascii="Times New Roman" w:eastAsia="Times New Roman" w:hAnsi="Times New Roman" w:cs="Narkisim"/>
          <w:b/>
          <w:bCs/>
          <w:sz w:val="24"/>
          <w:szCs w:val="24"/>
          <w:u w:val="single"/>
          <w:rtl/>
          <w:lang w:eastAsia="he-IL"/>
        </w:rPr>
        <w:t>תיקו</w:t>
      </w:r>
      <w:r w:rsidRPr="00A64E58">
        <w:rPr>
          <w:rFonts w:ascii="Times New Roman" w:eastAsia="Times New Roman" w:hAnsi="Times New Roman" w:cs="Narkisim" w:hint="cs"/>
          <w:b/>
          <w:bCs/>
          <w:sz w:val="24"/>
          <w:szCs w:val="24"/>
          <w:u w:val="single"/>
          <w:rtl/>
          <w:lang w:eastAsia="he-IL"/>
        </w:rPr>
        <w:t>ן</w:t>
      </w:r>
      <w:r w:rsidRPr="00A64E58">
        <w:rPr>
          <w:rFonts w:ascii="Times New Roman" w:eastAsia="Times New Roman" w:hAnsi="Times New Roman" w:cs="Narkisim"/>
          <w:b/>
          <w:bCs/>
          <w:sz w:val="24"/>
          <w:szCs w:val="24"/>
          <w:u w:val="single"/>
          <w:rtl/>
          <w:lang w:eastAsia="he-IL"/>
        </w:rPr>
        <w:t xml:space="preserve"> רכב בחלפים משומשים</w:t>
      </w:r>
    </w:p>
    <w:p w:rsidR="00A64E58" w:rsidRPr="00A64E58" w:rsidRDefault="00A64E58" w:rsidP="00A64E58">
      <w:pPr>
        <w:spacing w:after="0" w:line="360" w:lineRule="auto"/>
        <w:jc w:val="both"/>
        <w:rPr>
          <w:rFonts w:ascii="Times New Roman" w:eastAsia="Times New Roman" w:hAnsi="Times New Roman" w:cs="Narkisim"/>
          <w:sz w:val="24"/>
          <w:szCs w:val="24"/>
          <w:rtl/>
          <w:lang w:eastAsia="he-IL"/>
        </w:rPr>
      </w:pPr>
      <w:r w:rsidRPr="00A64E58">
        <w:rPr>
          <w:rFonts w:ascii="Times New Roman" w:eastAsia="Times New Roman" w:hAnsi="Times New Roman" w:cs="Narkisim" w:hint="cs"/>
          <w:sz w:val="24"/>
          <w:szCs w:val="24"/>
          <w:rtl/>
          <w:lang w:eastAsia="he-IL"/>
        </w:rPr>
        <w:t xml:space="preserve">1. </w:t>
      </w:r>
      <w:r w:rsidRPr="00A64E58">
        <w:rPr>
          <w:rFonts w:ascii="Times New Roman" w:eastAsia="Times New Roman" w:hAnsi="Times New Roman" w:cs="Narkisim"/>
          <w:sz w:val="24"/>
          <w:szCs w:val="24"/>
          <w:rtl/>
          <w:lang w:eastAsia="he-IL"/>
        </w:rPr>
        <w:t xml:space="preserve">הכלל המנחה הוא החזרת המצב לקדמותו </w:t>
      </w:r>
      <w:r w:rsidRPr="00A64E58">
        <w:rPr>
          <w:rFonts w:ascii="Times New Roman" w:eastAsia="Times New Roman" w:hAnsi="Times New Roman" w:cs="Narkisim" w:hint="cs"/>
          <w:sz w:val="24"/>
          <w:szCs w:val="24"/>
          <w:rtl/>
          <w:lang w:eastAsia="he-IL"/>
        </w:rPr>
        <w:t>ככל האפשר</w:t>
      </w:r>
      <w:r w:rsidRPr="00A64E58">
        <w:rPr>
          <w:rFonts w:ascii="Times New Roman" w:eastAsia="Times New Roman" w:hAnsi="Times New Roman" w:cs="Narkisim"/>
          <w:sz w:val="24"/>
          <w:szCs w:val="24"/>
          <w:vertAlign w:val="superscript"/>
          <w:rtl/>
          <w:lang w:eastAsia="he-IL"/>
        </w:rPr>
        <w:footnoteReference w:id="12"/>
      </w:r>
      <w:r w:rsidRPr="00A64E58">
        <w:rPr>
          <w:rFonts w:ascii="Times New Roman" w:eastAsia="Times New Roman" w:hAnsi="Times New Roman" w:cs="Narkisim" w:hint="cs"/>
          <w:sz w:val="24"/>
          <w:szCs w:val="24"/>
          <w:rtl/>
          <w:lang w:eastAsia="he-IL"/>
        </w:rPr>
        <w:t xml:space="preserve"> </w:t>
      </w:r>
      <w:r w:rsidRPr="00A64E58">
        <w:rPr>
          <w:rFonts w:ascii="Times New Roman" w:eastAsia="Times New Roman" w:hAnsi="Times New Roman" w:cs="Narkisim"/>
          <w:sz w:val="24"/>
          <w:szCs w:val="24"/>
          <w:rtl/>
          <w:lang w:eastAsia="he-IL"/>
        </w:rPr>
        <w:t>ובמקרה של נזק ברכב יש להחזיר את הרכב למצבו ערב קרות הנזק</w:t>
      </w:r>
      <w:r w:rsidRPr="00A64E58">
        <w:rPr>
          <w:rFonts w:ascii="Times New Roman" w:eastAsia="Times New Roman" w:hAnsi="Times New Roman" w:cs="Narkisim" w:hint="cs"/>
          <w:sz w:val="24"/>
          <w:szCs w:val="24"/>
          <w:rtl/>
          <w:lang w:eastAsia="he-IL"/>
        </w:rPr>
        <w:t>.</w:t>
      </w:r>
      <w:r w:rsidRPr="00A64E58">
        <w:rPr>
          <w:rFonts w:ascii="Times New Roman" w:eastAsia="Times New Roman" w:hAnsi="Times New Roman" w:cs="Narkisim"/>
          <w:sz w:val="24"/>
          <w:szCs w:val="24"/>
          <w:rtl/>
          <w:lang w:eastAsia="he-IL"/>
        </w:rPr>
        <w:t xml:space="preserve"> באם נעשה שימוש בחלפים משומשים (בכפוף </w:t>
      </w:r>
      <w:r w:rsidRPr="00A64E58">
        <w:rPr>
          <w:rFonts w:ascii="Times New Roman" w:eastAsia="Times New Roman" w:hAnsi="Times New Roman" w:cs="Narkisim" w:hint="cs"/>
          <w:sz w:val="24"/>
          <w:szCs w:val="24"/>
          <w:rtl/>
          <w:lang w:eastAsia="he-IL"/>
        </w:rPr>
        <w:t>לתקנות חוק</w:t>
      </w:r>
      <w:r w:rsidRPr="00A64E58">
        <w:rPr>
          <w:rFonts w:ascii="Times New Roman" w:eastAsia="Times New Roman" w:hAnsi="Times New Roman" w:cs="Narkisim"/>
          <w:sz w:val="24"/>
          <w:szCs w:val="24"/>
          <w:rtl/>
          <w:lang w:eastAsia="he-IL"/>
        </w:rPr>
        <w:t xml:space="preserve"> הרישום</w:t>
      </w:r>
      <w:r w:rsidRPr="00A64E58">
        <w:rPr>
          <w:rFonts w:ascii="Times New Roman" w:eastAsia="Times New Roman" w:hAnsi="Times New Roman" w:cs="Narkisim"/>
          <w:sz w:val="24"/>
          <w:szCs w:val="24"/>
          <w:vertAlign w:val="superscript"/>
          <w:rtl/>
          <w:lang w:eastAsia="he-IL"/>
        </w:rPr>
        <w:footnoteReference w:id="13"/>
      </w:r>
      <w:r w:rsidRPr="00A64E58">
        <w:rPr>
          <w:rFonts w:ascii="Times New Roman" w:eastAsia="Times New Roman" w:hAnsi="Times New Roman" w:cs="Narkisim"/>
          <w:sz w:val="24"/>
          <w:szCs w:val="24"/>
          <w:rtl/>
          <w:lang w:eastAsia="he-IL"/>
        </w:rPr>
        <w:t>) יהיו אלה מאותו תוצר רכב, דגם ושנת יצור או למעלה ממנו ובלבד שיהיו במצב תקין</w:t>
      </w:r>
      <w:r w:rsidRPr="00A64E58">
        <w:rPr>
          <w:rFonts w:ascii="Times New Roman" w:eastAsia="Times New Roman" w:hAnsi="Times New Roman" w:cs="Narkisim" w:hint="cs"/>
          <w:sz w:val="24"/>
          <w:szCs w:val="24"/>
          <w:rtl/>
          <w:lang w:eastAsia="he-IL"/>
        </w:rPr>
        <w:t>,</w:t>
      </w:r>
      <w:r w:rsidRPr="00A64E58">
        <w:rPr>
          <w:rFonts w:ascii="Times New Roman" w:eastAsia="Times New Roman" w:hAnsi="Times New Roman" w:cs="Narkisim"/>
          <w:sz w:val="24"/>
          <w:szCs w:val="24"/>
          <w:rtl/>
          <w:lang w:eastAsia="he-IL"/>
        </w:rPr>
        <w:t xml:space="preserve"> שלא תוקנו בעבר</w:t>
      </w:r>
      <w:r w:rsidRPr="00A64E58">
        <w:rPr>
          <w:rFonts w:ascii="Times New Roman" w:eastAsia="Times New Roman" w:hAnsi="Times New Roman" w:cs="Narkisim" w:hint="cs"/>
          <w:sz w:val="24"/>
          <w:szCs w:val="24"/>
          <w:rtl/>
          <w:lang w:eastAsia="he-IL"/>
        </w:rPr>
        <w:t>, שאושרו להרכבה על ידי מנהלו המקצועי של המוסך המתקן והכל בכפוף להוראות יצרן הרכב</w:t>
      </w:r>
      <w:r w:rsidRPr="00A64E58">
        <w:rPr>
          <w:rFonts w:ascii="Times New Roman" w:eastAsia="Times New Roman" w:hAnsi="Times New Roman" w:cs="Narkisim"/>
          <w:sz w:val="24"/>
          <w:szCs w:val="24"/>
          <w:rtl/>
          <w:lang w:eastAsia="he-IL"/>
        </w:rPr>
        <w:t>.</w:t>
      </w:r>
      <w:r w:rsidRPr="00A64E58">
        <w:rPr>
          <w:rFonts w:ascii="Times New Roman" w:eastAsia="Times New Roman" w:hAnsi="Times New Roman" w:cs="Narkisim" w:hint="cs"/>
          <w:sz w:val="24"/>
          <w:szCs w:val="24"/>
          <w:rtl/>
          <w:lang w:eastAsia="he-IL"/>
        </w:rPr>
        <w:t xml:space="preserve"> </w:t>
      </w:r>
    </w:p>
    <w:p w:rsidR="00A64E58" w:rsidRPr="00A64E58" w:rsidRDefault="00A64E58" w:rsidP="00A64E58">
      <w:pPr>
        <w:spacing w:after="0" w:line="360" w:lineRule="auto"/>
        <w:jc w:val="both"/>
        <w:rPr>
          <w:rFonts w:ascii="Times New Roman" w:eastAsia="Times New Roman" w:hAnsi="Times New Roman" w:cs="Narkisim"/>
          <w:sz w:val="16"/>
          <w:szCs w:val="16"/>
          <w:rtl/>
          <w:lang w:eastAsia="he-IL"/>
        </w:rPr>
      </w:pPr>
    </w:p>
    <w:p w:rsidR="00A64E58" w:rsidRPr="00A64E58" w:rsidRDefault="00A64E58" w:rsidP="00A64E58">
      <w:pPr>
        <w:spacing w:after="0" w:line="360" w:lineRule="auto"/>
        <w:jc w:val="both"/>
        <w:rPr>
          <w:rFonts w:ascii="Times New Roman" w:eastAsia="Times New Roman" w:hAnsi="Times New Roman" w:cs="Narkisim"/>
          <w:b/>
          <w:bCs/>
          <w:sz w:val="24"/>
          <w:szCs w:val="24"/>
          <w:u w:val="single"/>
          <w:rtl/>
          <w:lang w:eastAsia="he-IL"/>
        </w:rPr>
      </w:pPr>
      <w:r w:rsidRPr="00A64E58">
        <w:rPr>
          <w:rFonts w:ascii="Times New Roman" w:eastAsia="Times New Roman" w:hAnsi="Times New Roman" w:cs="Narkisim" w:hint="cs"/>
          <w:b/>
          <w:bCs/>
          <w:sz w:val="24"/>
          <w:szCs w:val="24"/>
          <w:rtl/>
          <w:lang w:eastAsia="he-IL"/>
        </w:rPr>
        <w:t xml:space="preserve">ז. </w:t>
      </w:r>
      <w:r w:rsidRPr="00A64E58">
        <w:rPr>
          <w:rFonts w:ascii="Times New Roman" w:eastAsia="Times New Roman" w:hAnsi="Times New Roman" w:cs="Narkisim"/>
          <w:b/>
          <w:bCs/>
          <w:sz w:val="24"/>
          <w:szCs w:val="24"/>
          <w:u w:val="single"/>
          <w:rtl/>
          <w:lang w:eastAsia="he-IL"/>
        </w:rPr>
        <w:t>תוכנות השמאות</w:t>
      </w:r>
    </w:p>
    <w:p w:rsidR="00A64E58" w:rsidRPr="00A64E58" w:rsidRDefault="00A64E58" w:rsidP="00A64E58">
      <w:pPr>
        <w:spacing w:after="0" w:line="360" w:lineRule="auto"/>
        <w:jc w:val="both"/>
        <w:rPr>
          <w:rFonts w:ascii="Times New Roman" w:eastAsia="Times New Roman" w:hAnsi="Times New Roman" w:cs="Narkisim"/>
          <w:sz w:val="24"/>
          <w:szCs w:val="24"/>
          <w:lang w:eastAsia="he-IL"/>
        </w:rPr>
      </w:pPr>
      <w:r w:rsidRPr="00A64E58">
        <w:rPr>
          <w:rFonts w:ascii="Times New Roman" w:eastAsia="Times New Roman" w:hAnsi="Times New Roman" w:cs="Narkisim" w:hint="cs"/>
          <w:sz w:val="24"/>
          <w:szCs w:val="24"/>
          <w:rtl/>
          <w:lang w:eastAsia="he-IL"/>
        </w:rPr>
        <w:t xml:space="preserve">1. </w:t>
      </w:r>
      <w:r w:rsidRPr="00A64E58">
        <w:rPr>
          <w:rFonts w:ascii="Times New Roman" w:eastAsia="Times New Roman" w:hAnsi="Times New Roman" w:cs="Narkisim"/>
          <w:sz w:val="24"/>
          <w:szCs w:val="24"/>
          <w:rtl/>
          <w:lang w:eastAsia="he-IL"/>
        </w:rPr>
        <w:t xml:space="preserve">הוראות לעניין השימוש בתוכנת שמאות, בה יכול שמאי להיעזר ולהשתמש בכפוף לכללים הבאים: </w:t>
      </w:r>
    </w:p>
    <w:p w:rsidR="00A64E58" w:rsidRPr="00A64E58" w:rsidRDefault="00A64E58" w:rsidP="00A64E58">
      <w:pPr>
        <w:numPr>
          <w:ilvl w:val="1"/>
          <w:numId w:val="5"/>
        </w:numPr>
        <w:tabs>
          <w:tab w:val="num" w:pos="674"/>
        </w:tabs>
        <w:spacing w:after="0" w:line="360" w:lineRule="auto"/>
        <w:ind w:left="674"/>
        <w:jc w:val="both"/>
        <w:rPr>
          <w:rFonts w:ascii="Times New Roman" w:eastAsia="Times New Roman" w:hAnsi="Times New Roman" w:cs="Narkisim"/>
          <w:sz w:val="24"/>
          <w:szCs w:val="24"/>
          <w:lang w:eastAsia="he-IL"/>
        </w:rPr>
      </w:pPr>
      <w:r w:rsidRPr="00A64E58">
        <w:rPr>
          <w:rFonts w:ascii="Times New Roman" w:eastAsia="Times New Roman" w:hAnsi="Times New Roman" w:cs="Narkisim"/>
          <w:sz w:val="24"/>
          <w:szCs w:val="24"/>
          <w:rtl/>
          <w:lang w:eastAsia="he-IL"/>
        </w:rPr>
        <w:t>תוכנ</w:t>
      </w:r>
      <w:r w:rsidRPr="00A64E58">
        <w:rPr>
          <w:rFonts w:ascii="Times New Roman" w:eastAsia="Times New Roman" w:hAnsi="Times New Roman" w:cs="Narkisim" w:hint="cs"/>
          <w:sz w:val="24"/>
          <w:szCs w:val="24"/>
          <w:rtl/>
          <w:lang w:eastAsia="he-IL"/>
        </w:rPr>
        <w:t>ת שמאות,</w:t>
      </w:r>
      <w:r w:rsidRPr="00A64E58">
        <w:rPr>
          <w:rFonts w:ascii="Times New Roman" w:eastAsia="Times New Roman" w:hAnsi="Times New Roman" w:cs="Narkisim"/>
          <w:sz w:val="24"/>
          <w:szCs w:val="24"/>
          <w:rtl/>
          <w:lang w:eastAsia="he-IL"/>
        </w:rPr>
        <w:t xml:space="preserve"> הינה כלי עזר בלבד. על השמאי להפעיל שיקול דעת עצמאי ומקצועי בעת עריכת השומה</w:t>
      </w:r>
      <w:r w:rsidRPr="00A64E58">
        <w:rPr>
          <w:rFonts w:ascii="Times New Roman" w:eastAsia="Times New Roman" w:hAnsi="Times New Roman" w:cs="Narkisim" w:hint="cs"/>
          <w:sz w:val="24"/>
          <w:szCs w:val="24"/>
          <w:rtl/>
          <w:lang w:eastAsia="he-IL"/>
        </w:rPr>
        <w:t>/חוות דעת</w:t>
      </w:r>
      <w:r w:rsidRPr="00A64E58">
        <w:rPr>
          <w:rFonts w:ascii="Times New Roman" w:eastAsia="Times New Roman" w:hAnsi="Times New Roman" w:cs="Narkisim"/>
          <w:sz w:val="24"/>
          <w:szCs w:val="24"/>
          <w:rtl/>
          <w:lang w:eastAsia="he-IL"/>
        </w:rPr>
        <w:t xml:space="preserve">. </w:t>
      </w:r>
    </w:p>
    <w:p w:rsidR="00A64E58" w:rsidRPr="00A64E58" w:rsidRDefault="00A64E58" w:rsidP="00A64E58">
      <w:pPr>
        <w:numPr>
          <w:ilvl w:val="1"/>
          <w:numId w:val="5"/>
        </w:numPr>
        <w:tabs>
          <w:tab w:val="num" w:pos="674"/>
        </w:tabs>
        <w:spacing w:after="0" w:line="360" w:lineRule="auto"/>
        <w:ind w:left="674"/>
        <w:jc w:val="both"/>
        <w:rPr>
          <w:rFonts w:ascii="Times New Roman" w:eastAsia="Times New Roman" w:hAnsi="Times New Roman" w:cs="Narkisim"/>
          <w:sz w:val="24"/>
          <w:szCs w:val="24"/>
          <w:lang w:eastAsia="he-IL"/>
        </w:rPr>
      </w:pPr>
      <w:r w:rsidRPr="00A64E58">
        <w:rPr>
          <w:rFonts w:ascii="Times New Roman" w:eastAsia="Times New Roman" w:hAnsi="Times New Roman" w:cs="Narkisim"/>
          <w:sz w:val="24"/>
          <w:szCs w:val="24"/>
          <w:rtl/>
          <w:lang w:eastAsia="he-IL"/>
        </w:rPr>
        <w:t xml:space="preserve">במידה </w:t>
      </w:r>
      <w:r w:rsidRPr="00A64E58">
        <w:rPr>
          <w:rFonts w:ascii="Times New Roman" w:eastAsia="Times New Roman" w:hAnsi="Times New Roman" w:cs="Narkisim" w:hint="cs"/>
          <w:sz w:val="24"/>
          <w:szCs w:val="24"/>
          <w:rtl/>
          <w:lang w:eastAsia="he-IL"/>
        </w:rPr>
        <w:t>וחוות הדעת</w:t>
      </w:r>
      <w:r w:rsidRPr="00A64E58">
        <w:rPr>
          <w:rFonts w:ascii="Times New Roman" w:eastAsia="Times New Roman" w:hAnsi="Times New Roman" w:cs="Narkisim"/>
          <w:sz w:val="24"/>
          <w:szCs w:val="24"/>
          <w:rtl/>
          <w:lang w:eastAsia="he-IL"/>
        </w:rPr>
        <w:t xml:space="preserve"> המופק</w:t>
      </w:r>
      <w:r w:rsidRPr="00A64E58">
        <w:rPr>
          <w:rFonts w:ascii="Times New Roman" w:eastAsia="Times New Roman" w:hAnsi="Times New Roman" w:cs="Narkisim" w:hint="cs"/>
          <w:sz w:val="24"/>
          <w:szCs w:val="24"/>
          <w:rtl/>
          <w:lang w:eastAsia="he-IL"/>
        </w:rPr>
        <w:t>ת</w:t>
      </w:r>
      <w:r w:rsidRPr="00A64E58">
        <w:rPr>
          <w:rFonts w:ascii="Times New Roman" w:eastAsia="Times New Roman" w:hAnsi="Times New Roman" w:cs="Narkisim"/>
          <w:sz w:val="24"/>
          <w:szCs w:val="24"/>
          <w:rtl/>
          <w:lang w:eastAsia="he-IL"/>
        </w:rPr>
        <w:t xml:space="preserve"> באמצעות התוכנה אינ</w:t>
      </w:r>
      <w:r w:rsidRPr="00A64E58">
        <w:rPr>
          <w:rFonts w:ascii="Times New Roman" w:eastAsia="Times New Roman" w:hAnsi="Times New Roman" w:cs="Narkisim" w:hint="cs"/>
          <w:sz w:val="24"/>
          <w:szCs w:val="24"/>
          <w:rtl/>
          <w:lang w:eastAsia="he-IL"/>
        </w:rPr>
        <w:t>ה</w:t>
      </w:r>
      <w:r w:rsidRPr="00A64E58">
        <w:rPr>
          <w:rFonts w:ascii="Times New Roman" w:eastAsia="Times New Roman" w:hAnsi="Times New Roman" w:cs="Narkisim"/>
          <w:sz w:val="24"/>
          <w:szCs w:val="24"/>
          <w:rtl/>
          <w:lang w:eastAsia="he-IL"/>
        </w:rPr>
        <w:t xml:space="preserve"> תוא</w:t>
      </w:r>
      <w:r w:rsidRPr="00A64E58">
        <w:rPr>
          <w:rFonts w:ascii="Times New Roman" w:eastAsia="Times New Roman" w:hAnsi="Times New Roman" w:cs="Narkisim" w:hint="cs"/>
          <w:sz w:val="24"/>
          <w:szCs w:val="24"/>
          <w:rtl/>
          <w:lang w:eastAsia="he-IL"/>
        </w:rPr>
        <w:t>מת</w:t>
      </w:r>
      <w:r w:rsidRPr="00A64E58">
        <w:rPr>
          <w:rFonts w:ascii="Times New Roman" w:eastAsia="Times New Roman" w:hAnsi="Times New Roman" w:cs="Narkisim"/>
          <w:sz w:val="24"/>
          <w:szCs w:val="24"/>
          <w:rtl/>
          <w:lang w:eastAsia="he-IL"/>
        </w:rPr>
        <w:t xml:space="preserve"> את הוראות ה</w:t>
      </w:r>
      <w:r w:rsidRPr="00A64E58">
        <w:rPr>
          <w:rFonts w:ascii="Times New Roman" w:eastAsia="Times New Roman" w:hAnsi="Times New Roman" w:cs="Narkisim" w:hint="cs"/>
          <w:sz w:val="24"/>
          <w:szCs w:val="24"/>
          <w:rtl/>
          <w:lang w:eastAsia="he-IL"/>
        </w:rPr>
        <w:t>חוק/תקנות/הנחיות מקצועיות</w:t>
      </w:r>
      <w:r w:rsidRPr="00A64E58">
        <w:rPr>
          <w:rFonts w:ascii="Times New Roman" w:eastAsia="Times New Roman" w:hAnsi="Times New Roman" w:cs="Narkisim"/>
          <w:sz w:val="24"/>
          <w:szCs w:val="24"/>
          <w:rtl/>
          <w:lang w:eastAsia="he-IL"/>
        </w:rPr>
        <w:t xml:space="preserve">, על השמאי לבצע בחוות </w:t>
      </w:r>
      <w:r w:rsidRPr="00A64E58">
        <w:rPr>
          <w:rFonts w:ascii="Times New Roman" w:eastAsia="Times New Roman" w:hAnsi="Times New Roman" w:cs="Narkisim" w:hint="cs"/>
          <w:sz w:val="24"/>
          <w:szCs w:val="24"/>
          <w:rtl/>
          <w:lang w:eastAsia="he-IL"/>
        </w:rPr>
        <w:t>ה</w:t>
      </w:r>
      <w:r w:rsidRPr="00A64E58">
        <w:rPr>
          <w:rFonts w:ascii="Times New Roman" w:eastAsia="Times New Roman" w:hAnsi="Times New Roman" w:cs="Narkisim"/>
          <w:sz w:val="24"/>
          <w:szCs w:val="24"/>
          <w:rtl/>
          <w:lang w:eastAsia="he-IL"/>
        </w:rPr>
        <w:t>דעת</w:t>
      </w:r>
      <w:r w:rsidRPr="00A64E58">
        <w:rPr>
          <w:rFonts w:ascii="Times New Roman" w:eastAsia="Times New Roman" w:hAnsi="Times New Roman" w:cs="Narkisim" w:hint="cs"/>
          <w:sz w:val="24"/>
          <w:szCs w:val="24"/>
          <w:rtl/>
          <w:lang w:eastAsia="he-IL"/>
        </w:rPr>
        <w:t>/שומה</w:t>
      </w:r>
      <w:r w:rsidRPr="00A64E58">
        <w:rPr>
          <w:rFonts w:ascii="Times New Roman" w:eastAsia="Times New Roman" w:hAnsi="Times New Roman" w:cs="Narkisim"/>
          <w:sz w:val="24"/>
          <w:szCs w:val="24"/>
          <w:rtl/>
          <w:lang w:eastAsia="he-IL"/>
        </w:rPr>
        <w:t xml:space="preserve"> את השינויים המחויבים</w:t>
      </w:r>
      <w:r w:rsidRPr="00A64E58">
        <w:rPr>
          <w:rFonts w:ascii="Times New Roman" w:eastAsia="Times New Roman" w:hAnsi="Times New Roman" w:cs="Narkisim" w:hint="cs"/>
          <w:sz w:val="24"/>
          <w:szCs w:val="24"/>
          <w:rtl/>
          <w:lang w:eastAsia="he-IL"/>
        </w:rPr>
        <w:t>.</w:t>
      </w:r>
      <w:r w:rsidRPr="00A64E58">
        <w:rPr>
          <w:rFonts w:ascii="Times New Roman" w:eastAsia="Times New Roman" w:hAnsi="Times New Roman" w:cs="Narkisim"/>
          <w:sz w:val="24"/>
          <w:szCs w:val="24"/>
          <w:rtl/>
          <w:lang w:eastAsia="he-IL"/>
        </w:rPr>
        <w:t xml:space="preserve"> </w:t>
      </w:r>
    </w:p>
    <w:p w:rsidR="00A64E58" w:rsidRPr="00A64E58" w:rsidRDefault="00A64E58" w:rsidP="00A64E58">
      <w:pPr>
        <w:spacing w:after="0" w:line="360" w:lineRule="auto"/>
        <w:jc w:val="both"/>
        <w:rPr>
          <w:rFonts w:ascii="Times New Roman" w:eastAsia="Times New Roman" w:hAnsi="Times New Roman" w:cs="Narkisim"/>
          <w:sz w:val="24"/>
          <w:szCs w:val="24"/>
          <w:rtl/>
          <w:lang w:eastAsia="he-IL"/>
        </w:rPr>
      </w:pPr>
    </w:p>
    <w:p w:rsidR="00A64E58" w:rsidRPr="00A64E58" w:rsidRDefault="00A64E58" w:rsidP="00A64E58">
      <w:pPr>
        <w:spacing w:after="0" w:line="360" w:lineRule="auto"/>
        <w:jc w:val="both"/>
        <w:rPr>
          <w:rFonts w:ascii="Times New Roman" w:eastAsia="Times New Roman" w:hAnsi="Times New Roman" w:cs="Narkisim"/>
          <w:sz w:val="24"/>
          <w:szCs w:val="24"/>
          <w:rtl/>
          <w:lang w:eastAsia="he-IL"/>
        </w:rPr>
      </w:pPr>
    </w:p>
    <w:p w:rsidR="00A64E58" w:rsidRPr="00A64E58" w:rsidRDefault="00A64E58" w:rsidP="00A64E58">
      <w:pPr>
        <w:spacing w:after="0" w:line="360" w:lineRule="auto"/>
        <w:jc w:val="both"/>
        <w:rPr>
          <w:rFonts w:ascii="Times New Roman" w:eastAsia="Times New Roman" w:hAnsi="Times New Roman" w:cs="Narkisim"/>
          <w:sz w:val="24"/>
          <w:szCs w:val="24"/>
          <w:rtl/>
          <w:lang w:eastAsia="he-IL"/>
        </w:rPr>
      </w:pPr>
    </w:p>
    <w:p w:rsidR="00A64E58" w:rsidRPr="00A64E58" w:rsidRDefault="00A64E58" w:rsidP="00A64E58">
      <w:pPr>
        <w:spacing w:after="0" w:line="360" w:lineRule="auto"/>
        <w:jc w:val="both"/>
        <w:rPr>
          <w:rFonts w:ascii="Times New Roman" w:eastAsia="Times New Roman" w:hAnsi="Times New Roman" w:cs="Narkisim"/>
          <w:sz w:val="24"/>
          <w:szCs w:val="24"/>
          <w:lang w:eastAsia="he-IL"/>
        </w:rPr>
      </w:pPr>
    </w:p>
    <w:p w:rsidR="00A64E58" w:rsidRPr="00A64E58" w:rsidRDefault="00A64E58" w:rsidP="00AA69C6">
      <w:pPr>
        <w:numPr>
          <w:ilvl w:val="1"/>
          <w:numId w:val="5"/>
        </w:numPr>
        <w:tabs>
          <w:tab w:val="num" w:pos="674"/>
        </w:tabs>
        <w:spacing w:after="0" w:line="360" w:lineRule="auto"/>
        <w:ind w:left="674"/>
        <w:jc w:val="both"/>
        <w:rPr>
          <w:rFonts w:ascii="Times New Roman" w:eastAsia="Times New Roman" w:hAnsi="Times New Roman" w:cs="Narkisim"/>
          <w:sz w:val="24"/>
          <w:szCs w:val="24"/>
          <w:lang w:eastAsia="he-IL"/>
        </w:rPr>
      </w:pPr>
      <w:r w:rsidRPr="00A64E58">
        <w:rPr>
          <w:rFonts w:ascii="Times New Roman" w:eastAsia="Times New Roman" w:hAnsi="Times New Roman" w:cs="Narkisim" w:hint="cs"/>
          <w:sz w:val="24"/>
          <w:szCs w:val="24"/>
          <w:rtl/>
          <w:lang w:eastAsia="he-IL"/>
        </w:rPr>
        <w:t xml:space="preserve">השמאי רשאי לבחור את התוכנה בה הוא בוחר להשתמש בכתיבת השומה/חוות הדעת מתוך </w:t>
      </w:r>
      <w:r w:rsidR="00AA69C6">
        <w:rPr>
          <w:rFonts w:ascii="Times New Roman" w:eastAsia="Times New Roman" w:hAnsi="Times New Roman" w:cs="Narkisim" w:hint="cs"/>
          <w:sz w:val="24"/>
          <w:szCs w:val="24"/>
          <w:rtl/>
          <w:lang w:eastAsia="he-IL"/>
        </w:rPr>
        <w:t>מגוון תוכנות השמאות הקיימות בשוק.</w:t>
      </w:r>
    </w:p>
    <w:p w:rsidR="00A64E58" w:rsidRPr="00A64E58" w:rsidRDefault="00A64E58" w:rsidP="00A64E58">
      <w:pPr>
        <w:spacing w:after="0" w:line="360" w:lineRule="auto"/>
        <w:jc w:val="both"/>
        <w:rPr>
          <w:rFonts w:ascii="Times New Roman" w:eastAsia="Times New Roman" w:hAnsi="Times New Roman" w:cs="Narkisim"/>
          <w:b/>
          <w:bCs/>
          <w:sz w:val="24"/>
          <w:szCs w:val="24"/>
          <w:u w:val="single"/>
          <w:rtl/>
          <w:lang w:eastAsia="he-IL"/>
        </w:rPr>
      </w:pPr>
    </w:p>
    <w:p w:rsidR="00A64E58" w:rsidRPr="00A64E58" w:rsidRDefault="00A64E58" w:rsidP="00A64E58">
      <w:pPr>
        <w:spacing w:after="0" w:line="360" w:lineRule="auto"/>
        <w:jc w:val="both"/>
        <w:rPr>
          <w:rFonts w:ascii="Times New Roman" w:eastAsia="Times New Roman" w:hAnsi="Times New Roman" w:cs="Narkisim"/>
          <w:b/>
          <w:bCs/>
          <w:sz w:val="24"/>
          <w:szCs w:val="24"/>
          <w:u w:val="single"/>
          <w:lang w:eastAsia="he-IL"/>
        </w:rPr>
      </w:pPr>
      <w:r w:rsidRPr="00A64E58">
        <w:rPr>
          <w:rFonts w:ascii="Times New Roman" w:eastAsia="Times New Roman" w:hAnsi="Times New Roman" w:cs="Narkisim" w:hint="cs"/>
          <w:b/>
          <w:bCs/>
          <w:sz w:val="24"/>
          <w:szCs w:val="24"/>
          <w:rtl/>
          <w:lang w:eastAsia="he-IL"/>
        </w:rPr>
        <w:t xml:space="preserve">ח. </w:t>
      </w:r>
      <w:r w:rsidRPr="00A64E58">
        <w:rPr>
          <w:rFonts w:ascii="Times New Roman" w:eastAsia="Times New Roman" w:hAnsi="Times New Roman" w:cs="Narkisim"/>
          <w:b/>
          <w:bCs/>
          <w:sz w:val="24"/>
          <w:szCs w:val="24"/>
          <w:u w:val="single"/>
          <w:rtl/>
          <w:lang w:eastAsia="he-IL"/>
        </w:rPr>
        <w:t>עריכת שומה/חוות דעת</w:t>
      </w:r>
    </w:p>
    <w:p w:rsidR="00A64E58" w:rsidRPr="00A64E58" w:rsidRDefault="00A64E58" w:rsidP="00A64E58">
      <w:pPr>
        <w:spacing w:after="0" w:line="360" w:lineRule="auto"/>
        <w:jc w:val="both"/>
        <w:rPr>
          <w:rFonts w:ascii="Times New Roman" w:eastAsia="Times New Roman" w:hAnsi="Times New Roman" w:cs="Narkisim"/>
          <w:sz w:val="24"/>
          <w:szCs w:val="24"/>
          <w:lang w:eastAsia="he-IL"/>
        </w:rPr>
      </w:pPr>
      <w:r w:rsidRPr="00A64E58">
        <w:rPr>
          <w:rFonts w:ascii="Times New Roman" w:eastAsia="Times New Roman" w:hAnsi="Times New Roman" w:cs="Narkisim" w:hint="cs"/>
          <w:sz w:val="24"/>
          <w:szCs w:val="24"/>
          <w:rtl/>
          <w:lang w:eastAsia="he-IL"/>
        </w:rPr>
        <w:t xml:space="preserve">1. </w:t>
      </w:r>
      <w:r w:rsidRPr="00A64E58">
        <w:rPr>
          <w:rFonts w:ascii="Times New Roman" w:eastAsia="Times New Roman" w:hAnsi="Times New Roman" w:cs="Narkisim"/>
          <w:sz w:val="24"/>
          <w:szCs w:val="24"/>
          <w:rtl/>
          <w:lang w:eastAsia="he-IL"/>
        </w:rPr>
        <w:t>על השמאי לערוך</w:t>
      </w:r>
      <w:r w:rsidRPr="00A64E58">
        <w:rPr>
          <w:rFonts w:ascii="Times New Roman" w:eastAsia="Times New Roman" w:hAnsi="Times New Roman" w:cs="Narkisim" w:hint="cs"/>
          <w:sz w:val="24"/>
          <w:szCs w:val="24"/>
          <w:rtl/>
          <w:lang w:eastAsia="he-IL"/>
        </w:rPr>
        <w:t xml:space="preserve"> שומה/חוות דעת,</w:t>
      </w:r>
      <w:r w:rsidRPr="00A64E58">
        <w:rPr>
          <w:rFonts w:ascii="Times New Roman" w:eastAsia="Times New Roman" w:hAnsi="Times New Roman" w:cs="Narkisim"/>
          <w:sz w:val="24"/>
          <w:szCs w:val="24"/>
          <w:rtl/>
          <w:lang w:eastAsia="he-IL"/>
        </w:rPr>
        <w:t xml:space="preserve"> בהתאם להנחיות </w:t>
      </w:r>
      <w:r w:rsidRPr="00A64E58">
        <w:rPr>
          <w:rFonts w:ascii="Times New Roman" w:eastAsia="Times New Roman" w:hAnsi="Times New Roman" w:cs="Narkisim" w:hint="cs"/>
          <w:sz w:val="24"/>
          <w:szCs w:val="24"/>
          <w:rtl/>
          <w:lang w:eastAsia="he-IL"/>
        </w:rPr>
        <w:t xml:space="preserve">שלעיל, </w:t>
      </w:r>
      <w:r w:rsidRPr="00A64E58">
        <w:rPr>
          <w:rFonts w:ascii="Times New Roman" w:eastAsia="Times New Roman" w:hAnsi="Times New Roman" w:cs="Narkisim"/>
          <w:sz w:val="24"/>
          <w:szCs w:val="24"/>
          <w:rtl/>
          <w:lang w:eastAsia="he-IL"/>
        </w:rPr>
        <w:t>ובנוסף על השמאי:</w:t>
      </w:r>
    </w:p>
    <w:p w:rsidR="00A64E58" w:rsidRPr="00A64E58" w:rsidRDefault="00A64E58" w:rsidP="00A64E58">
      <w:pPr>
        <w:numPr>
          <w:ilvl w:val="0"/>
          <w:numId w:val="6"/>
        </w:numPr>
        <w:spacing w:after="0" w:line="360" w:lineRule="auto"/>
        <w:jc w:val="both"/>
        <w:rPr>
          <w:rFonts w:ascii="Times New Roman" w:eastAsia="Times New Roman" w:hAnsi="Times New Roman" w:cs="Narkisim"/>
          <w:sz w:val="24"/>
          <w:szCs w:val="24"/>
          <w:lang w:eastAsia="he-IL"/>
        </w:rPr>
      </w:pPr>
      <w:r w:rsidRPr="00A64E58">
        <w:rPr>
          <w:rFonts w:ascii="Times New Roman" w:eastAsia="Times New Roman" w:hAnsi="Times New Roman" w:cs="Narkisim"/>
          <w:sz w:val="24"/>
          <w:szCs w:val="24"/>
          <w:rtl/>
          <w:lang w:eastAsia="he-IL"/>
        </w:rPr>
        <w:t>חלה חובה לערוך שומה, אשר תשקף באופן אובייקטיבי, אמין ומקצועי את הנזקים שנגרמו לכלי הרכב, בעקבות התאונה.</w:t>
      </w:r>
    </w:p>
    <w:p w:rsidR="00A04806" w:rsidRPr="00A04806" w:rsidRDefault="00A04806" w:rsidP="00A04806">
      <w:pPr>
        <w:numPr>
          <w:ilvl w:val="0"/>
          <w:numId w:val="6"/>
        </w:numPr>
        <w:spacing w:after="0" w:line="360" w:lineRule="auto"/>
        <w:jc w:val="both"/>
        <w:rPr>
          <w:rFonts w:cs="Narkisim"/>
          <w:color w:val="FF0000"/>
          <w:szCs w:val="24"/>
        </w:rPr>
      </w:pPr>
      <w:r w:rsidRPr="00A04806">
        <w:rPr>
          <w:rFonts w:cs="Narkisim" w:hint="cs"/>
          <w:color w:val="FF0000"/>
          <w:szCs w:val="24"/>
          <w:rtl/>
        </w:rPr>
        <w:t xml:space="preserve">לעניין חישוב "הנזק הגולמי" יש </w:t>
      </w:r>
      <w:r w:rsidRPr="00A04806">
        <w:rPr>
          <w:rFonts w:cs="Narkisim"/>
          <w:color w:val="FF0000"/>
          <w:szCs w:val="24"/>
          <w:rtl/>
        </w:rPr>
        <w:t xml:space="preserve">לתמחר את מחירי </w:t>
      </w:r>
      <w:r w:rsidRPr="00A04806">
        <w:rPr>
          <w:rFonts w:cs="Narkisim" w:hint="cs"/>
          <w:color w:val="FF0000"/>
          <w:szCs w:val="24"/>
          <w:rtl/>
        </w:rPr>
        <w:t>מוצרי תעבורה</w:t>
      </w:r>
      <w:r w:rsidRPr="00A04806">
        <w:rPr>
          <w:rFonts w:cs="Narkisim"/>
          <w:color w:val="FF0000"/>
          <w:szCs w:val="24"/>
          <w:rtl/>
        </w:rPr>
        <w:t xml:space="preserve"> </w:t>
      </w:r>
      <w:r w:rsidRPr="00A04806">
        <w:rPr>
          <w:rFonts w:cs="Narkisim" w:hint="cs"/>
          <w:color w:val="FF0000"/>
          <w:szCs w:val="24"/>
          <w:rtl/>
        </w:rPr>
        <w:t xml:space="preserve">במחיר השוק לעניין זה </w:t>
      </w:r>
      <w:r w:rsidRPr="00A04806">
        <w:rPr>
          <w:rFonts w:cs="Times New Roman" w:hint="cs"/>
          <w:color w:val="FF0000"/>
          <w:szCs w:val="24"/>
          <w:rtl/>
        </w:rPr>
        <w:t xml:space="preserve">"מחיר שוק" </w:t>
      </w:r>
      <w:r w:rsidRPr="00A04806">
        <w:rPr>
          <w:rFonts w:cs="Times New Roman"/>
          <w:color w:val="FF0000"/>
          <w:szCs w:val="24"/>
          <w:rtl/>
        </w:rPr>
        <w:t>–</w:t>
      </w:r>
      <w:r w:rsidRPr="00A04806">
        <w:rPr>
          <w:rFonts w:cs="Times New Roman" w:hint="cs"/>
          <w:color w:val="FF0000"/>
          <w:szCs w:val="24"/>
          <w:rtl/>
        </w:rPr>
        <w:t xml:space="preserve"> המחיר בו נמכר מוצר תעבורה על ידי מוכר מרצון, </w:t>
      </w:r>
      <w:r w:rsidRPr="00A04806">
        <w:rPr>
          <w:rFonts w:cs="Times New Roman"/>
          <w:color w:val="FF0000"/>
          <w:szCs w:val="24"/>
          <w:rtl/>
        </w:rPr>
        <w:t>שהינו בעל רישיון סחר במוצרי תעבורה לפי חוק רישוי שירותים ומקצועות בענף הרכב, התשע"ו-2016</w:t>
      </w:r>
      <w:r w:rsidRPr="00A04806">
        <w:rPr>
          <w:rFonts w:ascii="Arial" w:hAnsi="Arial" w:cs="Arial" w:hint="cs"/>
          <w:color w:val="FF0000"/>
          <w:rtl/>
        </w:rPr>
        <w:t>,</w:t>
      </w:r>
      <w:r w:rsidRPr="00A04806">
        <w:rPr>
          <w:rFonts w:ascii="Arial" w:hAnsi="Arial" w:cs="Arial"/>
          <w:color w:val="FF0000"/>
          <w:rtl/>
        </w:rPr>
        <w:t xml:space="preserve"> </w:t>
      </w:r>
      <w:r w:rsidRPr="00A04806">
        <w:rPr>
          <w:rFonts w:cs="Times New Roman" w:hint="cs"/>
          <w:color w:val="FF0000"/>
          <w:szCs w:val="24"/>
          <w:rtl/>
        </w:rPr>
        <w:t>לקונה מרצון, במועד עריכת שומת הרכב, לאחר שהובאו בחשבון הנחות שניתן לצפות שהמוכר ייתן לקונה</w:t>
      </w:r>
      <w:r w:rsidRPr="00A04806">
        <w:rPr>
          <w:rFonts w:cs="Narkisim" w:hint="cs"/>
          <w:color w:val="FF0000"/>
          <w:szCs w:val="24"/>
          <w:rtl/>
        </w:rPr>
        <w:t>. כאשר מועד הספקת מוצר התעבורה יהיה כאמור בסעיף 48 (ג') לחוק.</w:t>
      </w:r>
    </w:p>
    <w:p w:rsidR="00A64E58" w:rsidRPr="00A64E58" w:rsidRDefault="00A64E58" w:rsidP="00A64E58">
      <w:pPr>
        <w:numPr>
          <w:ilvl w:val="0"/>
          <w:numId w:val="6"/>
        </w:numPr>
        <w:spacing w:after="0" w:line="360" w:lineRule="auto"/>
        <w:jc w:val="both"/>
        <w:rPr>
          <w:rFonts w:ascii="Times New Roman" w:eastAsia="Times New Roman" w:hAnsi="Times New Roman" w:cs="Narkisim"/>
          <w:sz w:val="24"/>
          <w:szCs w:val="24"/>
          <w:lang w:eastAsia="he-IL"/>
        </w:rPr>
      </w:pPr>
      <w:r w:rsidRPr="00A64E58">
        <w:rPr>
          <w:rFonts w:ascii="Times New Roman" w:eastAsia="Times New Roman" w:hAnsi="Times New Roman" w:cs="Narkisim"/>
          <w:sz w:val="24"/>
          <w:szCs w:val="24"/>
          <w:rtl/>
          <w:lang w:eastAsia="he-IL"/>
        </w:rPr>
        <w:t>חל איסור על השמאי להשפיע על בעל רכב או מוסך לרכוש חלקי חילוף ממקור מסוים.</w:t>
      </w:r>
    </w:p>
    <w:p w:rsidR="00A64E58" w:rsidRPr="00A64E58" w:rsidRDefault="00A64E58" w:rsidP="00A64E58">
      <w:pPr>
        <w:numPr>
          <w:ilvl w:val="0"/>
          <w:numId w:val="6"/>
        </w:numPr>
        <w:spacing w:after="0" w:line="360" w:lineRule="auto"/>
        <w:jc w:val="both"/>
        <w:rPr>
          <w:rFonts w:ascii="Times New Roman" w:eastAsia="Times New Roman" w:hAnsi="Times New Roman" w:cs="Narkisim"/>
          <w:sz w:val="24"/>
          <w:szCs w:val="24"/>
          <w:lang w:eastAsia="he-IL"/>
        </w:rPr>
      </w:pPr>
      <w:r w:rsidRPr="00A64E58">
        <w:rPr>
          <w:rFonts w:ascii="Times New Roman" w:eastAsia="Times New Roman" w:hAnsi="Times New Roman" w:cs="Narkisim"/>
          <w:sz w:val="24"/>
          <w:szCs w:val="24"/>
          <w:rtl/>
          <w:lang w:eastAsia="he-IL"/>
        </w:rPr>
        <w:t>השמאי, בעת עריכת השומה</w:t>
      </w:r>
      <w:r w:rsidRPr="00A64E58">
        <w:rPr>
          <w:rFonts w:ascii="Times New Roman" w:eastAsia="Times New Roman" w:hAnsi="Times New Roman" w:cs="Narkisim" w:hint="cs"/>
          <w:sz w:val="24"/>
          <w:szCs w:val="24"/>
          <w:rtl/>
          <w:lang w:eastAsia="he-IL"/>
        </w:rPr>
        <w:t>/חוות הדעת</w:t>
      </w:r>
      <w:r w:rsidRPr="00A64E58">
        <w:rPr>
          <w:rFonts w:ascii="Times New Roman" w:eastAsia="Times New Roman" w:hAnsi="Times New Roman" w:cs="Narkisim"/>
          <w:sz w:val="24"/>
          <w:szCs w:val="24"/>
          <w:rtl/>
          <w:lang w:eastAsia="he-IL"/>
        </w:rPr>
        <w:t xml:space="preserve">, ידאג שחוות דעתו המקצועית תתאים </w:t>
      </w:r>
      <w:r w:rsidRPr="00A64E58">
        <w:rPr>
          <w:rFonts w:ascii="Times New Roman" w:eastAsia="Times New Roman" w:hAnsi="Times New Roman" w:cs="Narkisim" w:hint="cs"/>
          <w:sz w:val="24"/>
          <w:szCs w:val="24"/>
          <w:rtl/>
          <w:lang w:eastAsia="he-IL"/>
        </w:rPr>
        <w:t xml:space="preserve">ככל האפשר, </w:t>
      </w:r>
      <w:r w:rsidRPr="00A64E58">
        <w:rPr>
          <w:rFonts w:ascii="Times New Roman" w:eastAsia="Times New Roman" w:hAnsi="Times New Roman" w:cs="Narkisim"/>
          <w:sz w:val="24"/>
          <w:szCs w:val="24"/>
          <w:rtl/>
          <w:lang w:eastAsia="he-IL"/>
        </w:rPr>
        <w:t xml:space="preserve">להוראות יצרן הרכב. </w:t>
      </w:r>
    </w:p>
    <w:p w:rsidR="00A64E58" w:rsidRPr="00A64E58" w:rsidRDefault="00A64E58" w:rsidP="00A64E58">
      <w:pPr>
        <w:numPr>
          <w:ilvl w:val="0"/>
          <w:numId w:val="6"/>
        </w:numPr>
        <w:spacing w:after="0" w:line="360" w:lineRule="auto"/>
        <w:jc w:val="both"/>
        <w:rPr>
          <w:rFonts w:ascii="Times New Roman" w:eastAsia="Times New Roman" w:hAnsi="Times New Roman" w:cs="Narkisim"/>
          <w:sz w:val="24"/>
          <w:szCs w:val="24"/>
          <w:lang w:eastAsia="he-IL"/>
        </w:rPr>
      </w:pPr>
      <w:r w:rsidRPr="00A64E58">
        <w:rPr>
          <w:rFonts w:ascii="Times New Roman" w:eastAsia="Times New Roman" w:hAnsi="Times New Roman" w:cs="Narkisim"/>
          <w:sz w:val="24"/>
          <w:szCs w:val="24"/>
          <w:rtl/>
          <w:lang w:eastAsia="he-IL"/>
        </w:rPr>
        <w:t>שמאי רכב חייב לנקוט בכל האמצעים ולבצע את כל הבדיקות הניתנות, על מנת להגיע להערכת נזק נכונה ומדויקת ככל שניתן</w:t>
      </w:r>
      <w:r w:rsidRPr="00A64E58">
        <w:rPr>
          <w:rFonts w:ascii="Times New Roman" w:eastAsia="Times New Roman" w:hAnsi="Times New Roman" w:cs="Narkisim" w:hint="cs"/>
          <w:sz w:val="24"/>
          <w:szCs w:val="24"/>
          <w:rtl/>
          <w:lang w:eastAsia="he-IL"/>
        </w:rPr>
        <w:t xml:space="preserve"> (כגון: הרמת הרכב על מתקן הרמה, פירוק חלקי במוקד הפגיעה על מנת לחשוף את מירב הפגיעה וכיו"ב)</w:t>
      </w:r>
      <w:r w:rsidRPr="00A64E58">
        <w:rPr>
          <w:rFonts w:ascii="Times New Roman" w:eastAsia="Times New Roman" w:hAnsi="Times New Roman" w:cs="Narkisim"/>
          <w:sz w:val="24"/>
          <w:szCs w:val="24"/>
          <w:rtl/>
          <w:lang w:eastAsia="he-IL"/>
        </w:rPr>
        <w:t xml:space="preserve">, כמו כן </w:t>
      </w:r>
      <w:r w:rsidRPr="00A64E58">
        <w:rPr>
          <w:rFonts w:ascii="Times New Roman" w:eastAsia="Times New Roman" w:hAnsi="Times New Roman" w:cs="Narkisim" w:hint="cs"/>
          <w:sz w:val="24"/>
          <w:szCs w:val="24"/>
          <w:rtl/>
          <w:lang w:eastAsia="he-IL"/>
        </w:rPr>
        <w:t>חלה עליו ה</w:t>
      </w:r>
      <w:r w:rsidRPr="00A64E58">
        <w:rPr>
          <w:rFonts w:ascii="Times New Roman" w:eastAsia="Times New Roman" w:hAnsi="Times New Roman" w:cs="Narkisim"/>
          <w:sz w:val="24"/>
          <w:szCs w:val="24"/>
          <w:rtl/>
          <w:lang w:eastAsia="he-IL"/>
        </w:rPr>
        <w:t>חובה ל</w:t>
      </w:r>
      <w:r w:rsidRPr="00A64E58">
        <w:rPr>
          <w:rFonts w:ascii="Times New Roman" w:eastAsia="Times New Roman" w:hAnsi="Times New Roman" w:cs="Narkisim" w:hint="cs"/>
          <w:sz w:val="24"/>
          <w:szCs w:val="24"/>
          <w:rtl/>
          <w:lang w:eastAsia="he-IL"/>
        </w:rPr>
        <w:t xml:space="preserve">כלול בחוות דעתו </w:t>
      </w:r>
      <w:r w:rsidRPr="00A64E58">
        <w:rPr>
          <w:rFonts w:ascii="Times New Roman" w:eastAsia="Times New Roman" w:hAnsi="Times New Roman" w:cs="Narkisim"/>
          <w:sz w:val="24"/>
          <w:szCs w:val="24"/>
          <w:rtl/>
          <w:lang w:eastAsia="he-IL"/>
        </w:rPr>
        <w:t>הערכת נזק סמוי, על פי שיקול דעתו המקצועית</w:t>
      </w:r>
      <w:r w:rsidRPr="00A64E58">
        <w:rPr>
          <w:rFonts w:ascii="Times New Roman" w:eastAsia="Times New Roman" w:hAnsi="Times New Roman" w:cs="Narkisim" w:hint="cs"/>
          <w:sz w:val="24"/>
          <w:szCs w:val="24"/>
          <w:rtl/>
          <w:lang w:eastAsia="he-IL"/>
        </w:rPr>
        <w:t xml:space="preserve"> (זאת במקרה וחוות הדעת ניתנת טרם תיקון הרכב, שכן, לאחר התיקון אין נזק סמוי)</w:t>
      </w:r>
      <w:r w:rsidRPr="00A64E58">
        <w:rPr>
          <w:rFonts w:ascii="Times New Roman" w:eastAsia="Times New Roman" w:hAnsi="Times New Roman" w:cs="Narkisim"/>
          <w:sz w:val="24"/>
          <w:szCs w:val="24"/>
          <w:rtl/>
          <w:lang w:eastAsia="he-IL"/>
        </w:rPr>
        <w:t xml:space="preserve">. </w:t>
      </w:r>
    </w:p>
    <w:p w:rsidR="00A64E58" w:rsidRPr="00A64E58" w:rsidRDefault="00A64E58" w:rsidP="00A64E58">
      <w:pPr>
        <w:numPr>
          <w:ilvl w:val="0"/>
          <w:numId w:val="6"/>
        </w:numPr>
        <w:spacing w:after="0" w:line="360" w:lineRule="auto"/>
        <w:jc w:val="both"/>
        <w:rPr>
          <w:rFonts w:ascii="Times New Roman" w:eastAsia="Times New Roman" w:hAnsi="Times New Roman" w:cs="Narkisim"/>
          <w:sz w:val="24"/>
          <w:szCs w:val="24"/>
          <w:lang w:eastAsia="he-IL"/>
        </w:rPr>
      </w:pPr>
      <w:r w:rsidRPr="00A64E58">
        <w:rPr>
          <w:rFonts w:ascii="Times New Roman" w:eastAsia="Times New Roman" w:hAnsi="Times New Roman" w:cs="Narkisim"/>
          <w:sz w:val="24"/>
          <w:szCs w:val="24"/>
          <w:rtl/>
          <w:lang w:eastAsia="he-IL"/>
        </w:rPr>
        <w:t xml:space="preserve">יש לכלול </w:t>
      </w:r>
      <w:r w:rsidRPr="00A64E58">
        <w:rPr>
          <w:rFonts w:ascii="Times New Roman" w:eastAsia="Times New Roman" w:hAnsi="Times New Roman" w:cs="Narkisim" w:hint="cs"/>
          <w:sz w:val="24"/>
          <w:szCs w:val="24"/>
          <w:rtl/>
          <w:lang w:eastAsia="he-IL"/>
        </w:rPr>
        <w:t xml:space="preserve">בחוות הדעת </w:t>
      </w:r>
      <w:r w:rsidRPr="00A64E58">
        <w:rPr>
          <w:rFonts w:ascii="Times New Roman" w:eastAsia="Times New Roman" w:hAnsi="Times New Roman" w:cs="Narkisim"/>
          <w:sz w:val="24"/>
          <w:szCs w:val="24"/>
          <w:rtl/>
          <w:lang w:eastAsia="he-IL"/>
        </w:rPr>
        <w:t>עלות בדיקת בטיחות של כלי הרכב לאחר תאונה, במידה והמכללים שנפגעו הנם כמפורט בתקנה 309 לתקנות התעבורה, תשכ"א- 1961</w:t>
      </w:r>
      <w:r w:rsidRPr="00A64E58">
        <w:rPr>
          <w:rFonts w:ascii="Times New Roman" w:eastAsia="Times New Roman" w:hAnsi="Times New Roman" w:cs="Narkisim" w:hint="cs"/>
          <w:sz w:val="24"/>
          <w:szCs w:val="24"/>
          <w:rtl/>
          <w:lang w:eastAsia="he-IL"/>
        </w:rPr>
        <w:t xml:space="preserve">, בדיקה המהווה חלק מהנזק הגולמי לרכב. </w:t>
      </w:r>
    </w:p>
    <w:p w:rsidR="00A64E58" w:rsidRPr="00A04806" w:rsidRDefault="00A64E58" w:rsidP="00A64E58">
      <w:pPr>
        <w:numPr>
          <w:ilvl w:val="0"/>
          <w:numId w:val="6"/>
        </w:numPr>
        <w:spacing w:after="0" w:line="360" w:lineRule="auto"/>
        <w:jc w:val="both"/>
        <w:rPr>
          <w:rFonts w:ascii="Times New Roman" w:eastAsia="Times New Roman" w:hAnsi="Times New Roman" w:cs="Narkisim"/>
          <w:color w:val="FF0000"/>
          <w:sz w:val="24"/>
          <w:szCs w:val="24"/>
          <w:lang w:eastAsia="he-IL"/>
        </w:rPr>
      </w:pPr>
      <w:r w:rsidRPr="00A04806">
        <w:rPr>
          <w:rFonts w:ascii="Times New Roman" w:eastAsia="Times New Roman" w:hAnsi="Times New Roman" w:cs="Narkisim" w:hint="cs"/>
          <w:color w:val="FF0000"/>
          <w:sz w:val="24"/>
          <w:szCs w:val="24"/>
          <w:rtl/>
          <w:lang w:eastAsia="he-IL"/>
        </w:rPr>
        <w:t>תיעוד- שמאי רכב ישמור את שומת הרכב ובכלל זה את צילומי הרכב למשך 7 שנים לפחות ממועד עריכת השומה. את המסמכים לפיהם קבע את מחיר השוק של מוצרי התעבורה למשך שנתיים לפחות מיום עריכת השומה.</w:t>
      </w:r>
    </w:p>
    <w:p w:rsidR="00A64E58" w:rsidRPr="00A64E58" w:rsidRDefault="00A64E58" w:rsidP="00A64E58">
      <w:pPr>
        <w:spacing w:after="0" w:line="360" w:lineRule="auto"/>
        <w:jc w:val="both"/>
        <w:rPr>
          <w:rFonts w:ascii="Times New Roman" w:eastAsia="Times New Roman" w:hAnsi="Times New Roman" w:cs="Narkisim"/>
          <w:sz w:val="24"/>
          <w:szCs w:val="24"/>
          <w:rtl/>
          <w:lang w:eastAsia="he-IL"/>
        </w:rPr>
      </w:pPr>
    </w:p>
    <w:p w:rsidR="00A64E58" w:rsidRPr="00A64E58" w:rsidRDefault="00A64E58" w:rsidP="00A64E58">
      <w:pPr>
        <w:spacing w:after="0" w:line="360" w:lineRule="auto"/>
        <w:jc w:val="both"/>
        <w:rPr>
          <w:rFonts w:ascii="Times New Roman" w:eastAsia="Times New Roman" w:hAnsi="Times New Roman" w:cs="Narkisim"/>
          <w:b/>
          <w:bCs/>
          <w:sz w:val="24"/>
          <w:szCs w:val="24"/>
          <w:u w:val="single"/>
          <w:rtl/>
          <w:lang w:eastAsia="he-IL"/>
        </w:rPr>
      </w:pPr>
      <w:r w:rsidRPr="00A64E58">
        <w:rPr>
          <w:rFonts w:ascii="Times New Roman" w:eastAsia="Times New Roman" w:hAnsi="Times New Roman" w:cs="Narkisim" w:hint="cs"/>
          <w:b/>
          <w:bCs/>
          <w:sz w:val="24"/>
          <w:szCs w:val="24"/>
          <w:rtl/>
          <w:lang w:eastAsia="he-IL"/>
        </w:rPr>
        <w:t xml:space="preserve">ט. </w:t>
      </w:r>
      <w:r w:rsidRPr="00A64E58">
        <w:rPr>
          <w:rFonts w:ascii="Times New Roman" w:eastAsia="Times New Roman" w:hAnsi="Times New Roman" w:cs="Narkisim" w:hint="cs"/>
          <w:b/>
          <w:bCs/>
          <w:sz w:val="24"/>
          <w:szCs w:val="24"/>
          <w:u w:val="single"/>
          <w:rtl/>
          <w:lang w:eastAsia="he-IL"/>
        </w:rPr>
        <w:t>מוקדי נזק שונים</w:t>
      </w:r>
    </w:p>
    <w:p w:rsidR="00A64E58" w:rsidRPr="00A64E58" w:rsidRDefault="00A64E58" w:rsidP="00C066AC">
      <w:pPr>
        <w:spacing w:after="0" w:line="360" w:lineRule="auto"/>
        <w:ind w:firstLine="226"/>
        <w:jc w:val="both"/>
        <w:rPr>
          <w:rFonts w:ascii="Times New Roman" w:eastAsia="Times New Roman" w:hAnsi="Times New Roman" w:cs="Narkisim"/>
          <w:sz w:val="24"/>
          <w:szCs w:val="24"/>
          <w:rtl/>
          <w:lang w:eastAsia="he-IL"/>
        </w:rPr>
      </w:pPr>
      <w:bookmarkStart w:id="0" w:name="_GoBack"/>
      <w:bookmarkEnd w:id="0"/>
      <w:r w:rsidRPr="00A64E58">
        <w:rPr>
          <w:rFonts w:ascii="Times New Roman" w:eastAsia="Times New Roman" w:hAnsi="Times New Roman" w:cs="Narkisim"/>
          <w:sz w:val="24"/>
          <w:szCs w:val="24"/>
          <w:rtl/>
          <w:lang w:eastAsia="he-IL"/>
        </w:rPr>
        <w:t>בשמאות לשני מוקדי נזק או יותר, על השמאי לפעול, בנוסף לאמור לעיל, כדלקמן:</w:t>
      </w:r>
    </w:p>
    <w:p w:rsidR="00A64E58" w:rsidRPr="00A64E58" w:rsidRDefault="00A64E58" w:rsidP="00162735">
      <w:pPr>
        <w:spacing w:after="0" w:line="360" w:lineRule="auto"/>
        <w:ind w:left="226"/>
        <w:jc w:val="both"/>
        <w:rPr>
          <w:rFonts w:ascii="Times New Roman" w:eastAsia="Times New Roman" w:hAnsi="Times New Roman" w:cs="Narkisim"/>
          <w:sz w:val="24"/>
          <w:szCs w:val="24"/>
          <w:rtl/>
          <w:lang w:eastAsia="he-IL"/>
        </w:rPr>
      </w:pPr>
      <w:r w:rsidRPr="00A64E58">
        <w:rPr>
          <w:rFonts w:ascii="Times New Roman" w:eastAsia="Times New Roman" w:hAnsi="Times New Roman" w:cs="Narkisim"/>
          <w:sz w:val="24"/>
          <w:szCs w:val="24"/>
          <w:rtl/>
          <w:lang w:eastAsia="he-IL"/>
        </w:rPr>
        <w:t xml:space="preserve">שמאי רכב המבצע חוות דעת לכלי רכב שבו שני מוקדים או יותר, ללא כל קשר אם מדובר בשני אירועים שונים ולמספר ההשתתפויות העצמיות שעל המבוטח לשאת, יהיה חייב לצורך חישוב הנזק הגולמי, לקחת בחשבון ולחבר את עלויות </w:t>
      </w:r>
      <w:r w:rsidRPr="00A64E58">
        <w:rPr>
          <w:rFonts w:ascii="Times New Roman" w:eastAsia="Times New Roman" w:hAnsi="Times New Roman" w:cs="Narkisim" w:hint="cs"/>
          <w:sz w:val="24"/>
          <w:szCs w:val="24"/>
          <w:rtl/>
          <w:lang w:eastAsia="he-IL"/>
        </w:rPr>
        <w:t xml:space="preserve">תיקון </w:t>
      </w:r>
      <w:r w:rsidRPr="00A64E58">
        <w:rPr>
          <w:rFonts w:ascii="Times New Roman" w:eastAsia="Times New Roman" w:hAnsi="Times New Roman" w:cs="Narkisim"/>
          <w:sz w:val="24"/>
          <w:szCs w:val="24"/>
          <w:rtl/>
          <w:lang w:eastAsia="he-IL"/>
        </w:rPr>
        <w:t>הנזק של כל המוקדים.</w:t>
      </w:r>
    </w:p>
    <w:p w:rsidR="00A64E58" w:rsidRPr="00A64E58" w:rsidRDefault="00A64E58" w:rsidP="00A64E58">
      <w:pPr>
        <w:spacing w:after="0" w:line="360" w:lineRule="auto"/>
        <w:jc w:val="both"/>
        <w:rPr>
          <w:rFonts w:ascii="Times New Roman" w:eastAsia="Times New Roman" w:hAnsi="Times New Roman" w:cs="Times New Roman" w:hint="cs"/>
          <w:sz w:val="24"/>
          <w:szCs w:val="24"/>
          <w:rtl/>
          <w:lang w:eastAsia="he-IL"/>
        </w:rPr>
      </w:pPr>
    </w:p>
    <w:p w:rsidR="00A64E58" w:rsidRDefault="00A64E58" w:rsidP="00A64E58">
      <w:pPr>
        <w:spacing w:after="0" w:line="240" w:lineRule="auto"/>
        <w:ind w:left="5040" w:firstLine="720"/>
        <w:jc w:val="both"/>
        <w:rPr>
          <w:rFonts w:ascii="Times New Roman" w:eastAsia="Times New Roman" w:hAnsi="Times New Roman" w:cs="Narkisim"/>
          <w:b/>
          <w:bCs/>
          <w:sz w:val="24"/>
          <w:szCs w:val="24"/>
          <w:rtl/>
          <w:lang w:eastAsia="he-IL"/>
        </w:rPr>
      </w:pPr>
      <w:r w:rsidRPr="00A64E58">
        <w:rPr>
          <w:rFonts w:ascii="Times New Roman" w:eastAsia="Times New Roman" w:hAnsi="Times New Roman" w:cs="Narkisim"/>
          <w:b/>
          <w:bCs/>
          <w:sz w:val="24"/>
          <w:szCs w:val="24"/>
          <w:rtl/>
          <w:lang w:eastAsia="he-IL"/>
        </w:rPr>
        <w:t>בכבוד רב,</w:t>
      </w:r>
    </w:p>
    <w:p w:rsidR="00AA69C6" w:rsidRPr="00A64E58" w:rsidRDefault="00AA69C6" w:rsidP="00AA69C6">
      <w:pPr>
        <w:spacing w:after="0" w:line="240" w:lineRule="auto"/>
        <w:jc w:val="both"/>
        <w:rPr>
          <w:rFonts w:ascii="Times New Roman" w:eastAsia="Times New Roman" w:hAnsi="Times New Roman" w:cs="Narkisim" w:hint="cs"/>
          <w:b/>
          <w:bCs/>
          <w:sz w:val="24"/>
          <w:szCs w:val="24"/>
          <w:rtl/>
          <w:lang w:eastAsia="he-IL"/>
        </w:rPr>
      </w:pPr>
    </w:p>
    <w:sectPr w:rsidR="00AA69C6" w:rsidRPr="00A64E58" w:rsidSect="00AA69C6">
      <w:headerReference w:type="even" r:id="rId8"/>
      <w:headerReference w:type="default" r:id="rId9"/>
      <w:headerReference w:type="first" r:id="rId10"/>
      <w:pgSz w:w="11906" w:h="16838"/>
      <w:pgMar w:top="1440" w:right="1800" w:bottom="1440" w:left="1800" w:header="708" w:footer="55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80A" w:rsidRDefault="00E5680A" w:rsidP="00A64E58">
      <w:pPr>
        <w:spacing w:after="0" w:line="240" w:lineRule="auto"/>
      </w:pPr>
      <w:r>
        <w:separator/>
      </w:r>
    </w:p>
  </w:endnote>
  <w:endnote w:type="continuationSeparator" w:id="0">
    <w:p w:rsidR="00E5680A" w:rsidRDefault="00E5680A" w:rsidP="00A64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80A" w:rsidRDefault="00E5680A" w:rsidP="00A64E58">
      <w:pPr>
        <w:spacing w:after="0" w:line="240" w:lineRule="auto"/>
      </w:pPr>
      <w:r>
        <w:separator/>
      </w:r>
    </w:p>
  </w:footnote>
  <w:footnote w:type="continuationSeparator" w:id="0">
    <w:p w:rsidR="00E5680A" w:rsidRDefault="00E5680A" w:rsidP="00A64E58">
      <w:pPr>
        <w:spacing w:after="0" w:line="240" w:lineRule="auto"/>
      </w:pPr>
      <w:r>
        <w:continuationSeparator/>
      </w:r>
    </w:p>
  </w:footnote>
  <w:footnote w:id="1">
    <w:p w:rsidR="00A64E58" w:rsidRPr="003E1578" w:rsidRDefault="00A64E58" w:rsidP="00A64E58">
      <w:pPr>
        <w:pStyle w:val="a3"/>
        <w:rPr>
          <w:rFonts w:cs="Narkisim"/>
          <w:rtl/>
        </w:rPr>
      </w:pPr>
      <w:r w:rsidRPr="003E1578">
        <w:rPr>
          <w:rStyle w:val="a5"/>
          <w:rFonts w:cs="Narkisim"/>
        </w:rPr>
        <w:footnoteRef/>
      </w:r>
      <w:r w:rsidRPr="003E1578">
        <w:rPr>
          <w:rFonts w:cs="Narkisim"/>
          <w:rtl/>
        </w:rPr>
        <w:t xml:space="preserve"> </w:t>
      </w:r>
      <w:r w:rsidRPr="003E1578">
        <w:rPr>
          <w:rFonts w:cs="Narkisim" w:hint="cs"/>
          <w:rtl/>
        </w:rPr>
        <w:t>הנחייה זו נגזרת מהנחיות הרשות בחוזרים הקודמים, מדרישת מחוקק המשנה ומהניסיון המקצועי שהצטבר</w:t>
      </w:r>
    </w:p>
  </w:footnote>
  <w:footnote w:id="2">
    <w:p w:rsidR="00A64E58" w:rsidRPr="003E1578" w:rsidRDefault="00A64E58" w:rsidP="00A64E58">
      <w:pPr>
        <w:pStyle w:val="a3"/>
        <w:ind w:left="226"/>
        <w:rPr>
          <w:rFonts w:cs="Narkisim"/>
        </w:rPr>
      </w:pPr>
      <w:r w:rsidRPr="003E1578">
        <w:rPr>
          <w:rStyle w:val="a5"/>
          <w:rFonts w:cs="Narkisim"/>
        </w:rPr>
        <w:footnoteRef/>
      </w:r>
      <w:r w:rsidRPr="003E1578">
        <w:rPr>
          <w:rFonts w:cs="Narkisim"/>
          <w:rtl/>
        </w:rPr>
        <w:t xml:space="preserve"> </w:t>
      </w:r>
      <w:r w:rsidRPr="003E1578">
        <w:rPr>
          <w:rFonts w:cs="Narkisim" w:hint="cs"/>
          <w:rtl/>
        </w:rPr>
        <w:t>צו מוסכים ומפעלים לכלי רכב ס' 23 (א)(ב) + הנחיית היועץ המשפטי של משרד התחבורה</w:t>
      </w:r>
      <w:r>
        <w:rPr>
          <w:rFonts w:cs="Narkisim" w:hint="cs"/>
          <w:rtl/>
        </w:rPr>
        <w:t xml:space="preserve"> + הנחיות המפקח על הביטוח. </w:t>
      </w:r>
      <w:r w:rsidRPr="00306E67">
        <w:rPr>
          <w:rFonts w:cs="Narkisim" w:hint="cs"/>
          <w:b/>
          <w:bCs/>
          <w:rtl/>
        </w:rPr>
        <w:t>לעניין זה ראה הוראת הרשות בראש הפרק.</w:t>
      </w:r>
      <w:r>
        <w:rPr>
          <w:rFonts w:cs="Narkisim" w:hint="cs"/>
          <w:rtl/>
        </w:rPr>
        <w:t xml:space="preserve"> </w:t>
      </w:r>
    </w:p>
  </w:footnote>
  <w:footnote w:id="3">
    <w:p w:rsidR="00A64E58" w:rsidRDefault="00A64E58" w:rsidP="00A64E58">
      <w:pPr>
        <w:pStyle w:val="a3"/>
      </w:pPr>
      <w:r>
        <w:rPr>
          <w:rStyle w:val="a5"/>
        </w:rPr>
        <w:footnoteRef/>
      </w:r>
      <w:r>
        <w:rPr>
          <w:rtl/>
        </w:rPr>
        <w:t xml:space="preserve"> </w:t>
      </w:r>
      <w:r>
        <w:rPr>
          <w:rFonts w:hint="cs"/>
          <w:rtl/>
        </w:rPr>
        <w:t xml:space="preserve">ראה הנחיה מקצועית מס' 7 </w:t>
      </w:r>
    </w:p>
  </w:footnote>
  <w:footnote w:id="4">
    <w:p w:rsidR="00A64E58" w:rsidRDefault="00A64E58" w:rsidP="00A64E58">
      <w:pPr>
        <w:pStyle w:val="a3"/>
        <w:rPr>
          <w:rtl/>
        </w:rPr>
      </w:pPr>
      <w:r w:rsidRPr="003E1578">
        <w:rPr>
          <w:rStyle w:val="a5"/>
          <w:rFonts w:cs="Narkisim"/>
        </w:rPr>
        <w:footnoteRef/>
      </w:r>
      <w:r w:rsidRPr="003E1578">
        <w:rPr>
          <w:rFonts w:cs="Narkisim"/>
          <w:rtl/>
        </w:rPr>
        <w:t xml:space="preserve"> </w:t>
      </w:r>
      <w:r w:rsidRPr="003E1578">
        <w:rPr>
          <w:rFonts w:cs="Narkisim" w:hint="cs"/>
          <w:rtl/>
        </w:rPr>
        <w:t>ראה הנחייה מקצועית מס' 3</w:t>
      </w:r>
      <w:r>
        <w:rPr>
          <w:rFonts w:hint="cs"/>
          <w:rtl/>
        </w:rPr>
        <w:t xml:space="preserve"> </w:t>
      </w:r>
    </w:p>
  </w:footnote>
  <w:footnote w:id="5">
    <w:p w:rsidR="00A64E58" w:rsidRPr="00671FC9" w:rsidRDefault="00A64E58" w:rsidP="00A64E58">
      <w:pPr>
        <w:pStyle w:val="a3"/>
        <w:rPr>
          <w:rFonts w:cs="Narkisim"/>
          <w:rtl/>
        </w:rPr>
      </w:pPr>
      <w:r w:rsidRPr="00671FC9">
        <w:rPr>
          <w:rStyle w:val="a5"/>
          <w:rFonts w:cs="Narkisim"/>
        </w:rPr>
        <w:footnoteRef/>
      </w:r>
      <w:r w:rsidRPr="00671FC9">
        <w:rPr>
          <w:rFonts w:cs="Narkisim"/>
          <w:rtl/>
        </w:rPr>
        <w:t xml:space="preserve"> </w:t>
      </w:r>
      <w:r w:rsidRPr="00671FC9">
        <w:rPr>
          <w:rFonts w:cs="Narkisim" w:hint="cs"/>
          <w:rtl/>
        </w:rPr>
        <w:t xml:space="preserve">צו הפיקוח על מצרכים ושירותים </w:t>
      </w:r>
      <w:r w:rsidRPr="007C0BCE">
        <w:rPr>
          <w:rFonts w:cs="Narkisim" w:hint="cs"/>
          <w:rtl/>
        </w:rPr>
        <w:t>(מוסכים ומפעלים לכלי רכב), תש"ל-1970.),</w:t>
      </w:r>
      <w:r w:rsidRPr="00671FC9">
        <w:rPr>
          <w:rFonts w:cs="Narkisim" w:hint="cs"/>
          <w:rtl/>
        </w:rPr>
        <w:t xml:space="preserve"> סעיף 23 (ב) </w:t>
      </w:r>
    </w:p>
  </w:footnote>
  <w:footnote w:id="6">
    <w:p w:rsidR="00A64E58" w:rsidRPr="00671FC9" w:rsidRDefault="00A64E58" w:rsidP="00A64E58">
      <w:pPr>
        <w:pStyle w:val="a3"/>
        <w:rPr>
          <w:rFonts w:cs="Narkisim"/>
          <w:rtl/>
        </w:rPr>
      </w:pPr>
      <w:r w:rsidRPr="00671FC9">
        <w:rPr>
          <w:rStyle w:val="a5"/>
          <w:rFonts w:cs="Narkisim"/>
        </w:rPr>
        <w:footnoteRef/>
      </w:r>
      <w:r w:rsidRPr="00671FC9">
        <w:rPr>
          <w:rFonts w:cs="Narkisim"/>
          <w:rtl/>
        </w:rPr>
        <w:t xml:space="preserve"> </w:t>
      </w:r>
      <w:r w:rsidRPr="00671FC9">
        <w:rPr>
          <w:rFonts w:cs="Narkisim" w:hint="cs"/>
          <w:rtl/>
        </w:rPr>
        <w:t>צו הפיקוח על מצרכים ושירותים (ייצור מוצרי תעבורה והסחר בהם), התשמ"ג-1983 , סעיף 1 - הגדרות</w:t>
      </w:r>
    </w:p>
  </w:footnote>
  <w:footnote w:id="7">
    <w:p w:rsidR="00A64E58" w:rsidRPr="00671FC9" w:rsidRDefault="00A64E58" w:rsidP="00A64E58">
      <w:pPr>
        <w:pStyle w:val="a3"/>
        <w:rPr>
          <w:rFonts w:cs="Narkisim"/>
          <w:rtl/>
        </w:rPr>
      </w:pPr>
      <w:r w:rsidRPr="00671FC9">
        <w:rPr>
          <w:rStyle w:val="a5"/>
          <w:rFonts w:cs="Narkisim"/>
        </w:rPr>
        <w:footnoteRef/>
      </w:r>
      <w:r w:rsidRPr="00671FC9">
        <w:rPr>
          <w:rFonts w:cs="Narkisim"/>
          <w:rtl/>
        </w:rPr>
        <w:t xml:space="preserve"> </w:t>
      </w:r>
      <w:r w:rsidRPr="00671FC9">
        <w:rPr>
          <w:rFonts w:cs="Narkisim" w:hint="cs"/>
          <w:rtl/>
        </w:rPr>
        <w:t xml:space="preserve">צו הפיקוח על מצרכים ושירותים (שמאי רכב), תש"ם-1980, סעיף 9 </w:t>
      </w:r>
    </w:p>
  </w:footnote>
  <w:footnote w:id="8">
    <w:p w:rsidR="00A64E58" w:rsidRDefault="00A64E58" w:rsidP="00A64E58">
      <w:pPr>
        <w:pStyle w:val="a3"/>
        <w:rPr>
          <w:rtl/>
        </w:rPr>
      </w:pPr>
      <w:r w:rsidRPr="00671FC9">
        <w:rPr>
          <w:rStyle w:val="a5"/>
          <w:rFonts w:cs="Narkisim"/>
        </w:rPr>
        <w:footnoteRef/>
      </w:r>
      <w:r w:rsidRPr="00671FC9">
        <w:rPr>
          <w:rFonts w:cs="Narkisim"/>
          <w:rtl/>
        </w:rPr>
        <w:t xml:space="preserve"> </w:t>
      </w:r>
      <w:r w:rsidRPr="00671FC9">
        <w:rPr>
          <w:rFonts w:cs="Narkisim" w:hint="cs"/>
          <w:rtl/>
        </w:rPr>
        <w:t>שם, סעיף 9 א'</w:t>
      </w:r>
    </w:p>
  </w:footnote>
  <w:footnote w:id="9">
    <w:p w:rsidR="00A64E58" w:rsidRPr="00B30A94" w:rsidRDefault="00A64E58" w:rsidP="00A64E58">
      <w:pPr>
        <w:pStyle w:val="a3"/>
        <w:rPr>
          <w:rFonts w:cs="Narkisim"/>
          <w:rtl/>
        </w:rPr>
      </w:pPr>
      <w:r w:rsidRPr="00B30A94">
        <w:rPr>
          <w:rStyle w:val="a5"/>
          <w:rFonts w:cs="Narkisim"/>
        </w:rPr>
        <w:footnoteRef/>
      </w:r>
      <w:r w:rsidRPr="00B30A94">
        <w:rPr>
          <w:rFonts w:cs="Narkisim"/>
          <w:rtl/>
        </w:rPr>
        <w:t xml:space="preserve"> </w:t>
      </w:r>
      <w:r>
        <w:rPr>
          <w:rFonts w:cs="Narkisim" w:hint="cs"/>
          <w:rtl/>
        </w:rPr>
        <w:t>שם</w:t>
      </w:r>
      <w:r w:rsidRPr="00B30A94">
        <w:rPr>
          <w:rFonts w:cs="Narkisim" w:hint="cs"/>
          <w:rtl/>
        </w:rPr>
        <w:t>, סעיף 9 ב'</w:t>
      </w:r>
    </w:p>
  </w:footnote>
  <w:footnote w:id="10">
    <w:p w:rsidR="00A64E58" w:rsidRPr="00B30A94" w:rsidRDefault="00A64E58" w:rsidP="00A64E58">
      <w:pPr>
        <w:pStyle w:val="a3"/>
        <w:rPr>
          <w:rFonts w:cs="Narkisim"/>
        </w:rPr>
      </w:pPr>
      <w:r w:rsidRPr="00B30A94">
        <w:rPr>
          <w:rStyle w:val="a5"/>
          <w:rFonts w:cs="Narkisim"/>
        </w:rPr>
        <w:footnoteRef/>
      </w:r>
      <w:r w:rsidRPr="00B30A94">
        <w:rPr>
          <w:rFonts w:cs="Narkisim"/>
          <w:rtl/>
        </w:rPr>
        <w:t xml:space="preserve"> </w:t>
      </w:r>
      <w:r w:rsidRPr="00B30A94">
        <w:rPr>
          <w:rFonts w:cs="Narkisim" w:hint="cs"/>
          <w:rtl/>
        </w:rPr>
        <w:t>שם, סעיף  9 ד'</w:t>
      </w:r>
    </w:p>
  </w:footnote>
  <w:footnote w:id="11">
    <w:p w:rsidR="00A64E58" w:rsidRPr="00B30A94" w:rsidRDefault="00A64E58" w:rsidP="00A64E58">
      <w:pPr>
        <w:pStyle w:val="a3"/>
        <w:rPr>
          <w:rFonts w:cs="Narkisim"/>
          <w:rtl/>
        </w:rPr>
      </w:pPr>
      <w:r w:rsidRPr="00B30A94">
        <w:rPr>
          <w:rStyle w:val="a5"/>
          <w:rFonts w:cs="Narkisim"/>
        </w:rPr>
        <w:footnoteRef/>
      </w:r>
      <w:r w:rsidRPr="00B30A94">
        <w:rPr>
          <w:rFonts w:cs="Narkisim"/>
          <w:rtl/>
        </w:rPr>
        <w:t xml:space="preserve"> </w:t>
      </w:r>
      <w:r w:rsidRPr="00B30A94">
        <w:rPr>
          <w:rFonts w:cs="Narkisim" w:hint="cs"/>
          <w:rtl/>
        </w:rPr>
        <w:t>שם, סעיף  9 ה'</w:t>
      </w:r>
    </w:p>
  </w:footnote>
  <w:footnote w:id="12">
    <w:p w:rsidR="00A64E58" w:rsidRPr="00B30A94" w:rsidRDefault="00A64E58" w:rsidP="00A64E58">
      <w:pPr>
        <w:pStyle w:val="a3"/>
        <w:rPr>
          <w:rFonts w:cs="Narkisim"/>
        </w:rPr>
      </w:pPr>
      <w:r w:rsidRPr="00B30A94">
        <w:rPr>
          <w:rStyle w:val="a5"/>
          <w:rFonts w:cs="Narkisim"/>
        </w:rPr>
        <w:footnoteRef/>
      </w:r>
      <w:r w:rsidRPr="00B30A94">
        <w:rPr>
          <w:rFonts w:cs="Narkisim"/>
          <w:rtl/>
        </w:rPr>
        <w:t xml:space="preserve"> </w:t>
      </w:r>
      <w:r w:rsidRPr="00B30A94">
        <w:rPr>
          <w:rFonts w:cs="Narkisim" w:hint="cs"/>
          <w:rtl/>
        </w:rPr>
        <w:t>חוק חוזה הביטוח , תשמ"א-1981, סעיף  56 (ג)</w:t>
      </w:r>
    </w:p>
  </w:footnote>
  <w:footnote w:id="13">
    <w:p w:rsidR="00A64E58" w:rsidRPr="00B30A94" w:rsidRDefault="00A64E58" w:rsidP="00A64E58">
      <w:pPr>
        <w:pStyle w:val="a3"/>
        <w:rPr>
          <w:rFonts w:cs="Narkisim"/>
        </w:rPr>
      </w:pPr>
      <w:r w:rsidRPr="00B30A94">
        <w:rPr>
          <w:rStyle w:val="a5"/>
          <w:rFonts w:cs="Narkisim"/>
        </w:rPr>
        <w:footnoteRef/>
      </w:r>
      <w:r w:rsidRPr="00B30A94">
        <w:rPr>
          <w:rFonts w:cs="Narkisim"/>
          <w:rtl/>
        </w:rPr>
        <w:t xml:space="preserve"> </w:t>
      </w:r>
      <w:r w:rsidRPr="00B30A94">
        <w:rPr>
          <w:rFonts w:cs="Narkisim" w:hint="cs"/>
          <w:rtl/>
        </w:rPr>
        <w:t xml:space="preserve">תקנות חוק הרישום סעיף  10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FD" w:rsidRDefault="00E5680A">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292.75pt;height:292.75pt;rotation:315;z-index:-251655168;mso-position-horizontal:center;mso-position-horizontal-relative:margin;mso-position-vertical:center;mso-position-vertical-relative:margin" o:allowincell="f" fillcolor="#a5a5a5 [2092]" stroked="f">
          <v:fill opacity=".5"/>
          <v:textpath style="font-family:&quot;Calibri&quot;;font-size:1pt" string="ט י ו ט ה"/>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FD" w:rsidRDefault="00E5680A">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292.75pt;height:292.75pt;rotation:315;z-index:-251653120;mso-position-horizontal:center;mso-position-horizontal-relative:margin;mso-position-vertical:center;mso-position-vertical-relative:margin" o:allowincell="f" fillcolor="#a5a5a5 [2092]" stroked="f">
          <v:fill opacity=".5"/>
          <v:textpath style="font-family:&quot;Calibri&quot;;font-size:1pt" string="ט י ו ט ה"/>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FD" w:rsidRDefault="00E5680A">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left:0;text-align:left;margin-left:0;margin-top:0;width:292.75pt;height:292.75pt;rotation:315;z-index:-251657216;mso-position-horizontal:center;mso-position-horizontal-relative:margin;mso-position-vertical:center;mso-position-vertical-relative:margin" o:allowincell="f" fillcolor="#a5a5a5 [2092]" stroked="f">
          <v:fill opacity=".5"/>
          <v:textpath style="font-family:&quot;Calibri&quot;;font-size:1pt" string="ט י ו ט ה"/>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452E2"/>
    <w:multiLevelType w:val="hybridMultilevel"/>
    <w:tmpl w:val="57CA399A"/>
    <w:lvl w:ilvl="0" w:tplc="7020DA6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A1319C"/>
    <w:multiLevelType w:val="hybridMultilevel"/>
    <w:tmpl w:val="283258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CE842CA"/>
    <w:multiLevelType w:val="hybridMultilevel"/>
    <w:tmpl w:val="1E446A7A"/>
    <w:lvl w:ilvl="0" w:tplc="0409000F">
      <w:start w:val="1"/>
      <w:numFmt w:val="decimal"/>
      <w:lvlText w:val="%1."/>
      <w:lvlJc w:val="left"/>
      <w:pPr>
        <w:tabs>
          <w:tab w:val="num" w:pos="720"/>
        </w:tabs>
        <w:ind w:left="720" w:hanging="360"/>
      </w:pPr>
    </w:lvl>
    <w:lvl w:ilvl="1" w:tplc="9C70E078">
      <w:start w:val="1"/>
      <w:numFmt w:val="hebrew1"/>
      <w:lvlText w:val="%2."/>
      <w:lvlJc w:val="center"/>
      <w:pPr>
        <w:tabs>
          <w:tab w:val="num" w:pos="1364"/>
        </w:tabs>
        <w:ind w:left="1364" w:hanging="284"/>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EA1152"/>
    <w:multiLevelType w:val="hybridMultilevel"/>
    <w:tmpl w:val="0D942864"/>
    <w:lvl w:ilvl="0" w:tplc="524EF52A">
      <w:numFmt w:val="bullet"/>
      <w:lvlText w:val="-"/>
      <w:lvlJc w:val="left"/>
      <w:pPr>
        <w:ind w:left="3421" w:hanging="360"/>
      </w:pPr>
      <w:rPr>
        <w:rFonts w:ascii="Narkisim" w:eastAsia="Times New Roman" w:hAnsi="Narkisim" w:cs="Narkisim" w:hint="default"/>
        <w:u w:val="none"/>
      </w:rPr>
    </w:lvl>
    <w:lvl w:ilvl="1" w:tplc="04090003" w:tentative="1">
      <w:start w:val="1"/>
      <w:numFmt w:val="bullet"/>
      <w:lvlText w:val="o"/>
      <w:lvlJc w:val="left"/>
      <w:pPr>
        <w:ind w:left="4141" w:hanging="360"/>
      </w:pPr>
      <w:rPr>
        <w:rFonts w:ascii="Courier New" w:hAnsi="Courier New" w:cs="Courier New" w:hint="default"/>
      </w:rPr>
    </w:lvl>
    <w:lvl w:ilvl="2" w:tplc="04090005" w:tentative="1">
      <w:start w:val="1"/>
      <w:numFmt w:val="bullet"/>
      <w:lvlText w:val=""/>
      <w:lvlJc w:val="left"/>
      <w:pPr>
        <w:ind w:left="4861" w:hanging="360"/>
      </w:pPr>
      <w:rPr>
        <w:rFonts w:ascii="Wingdings" w:hAnsi="Wingdings" w:hint="default"/>
      </w:rPr>
    </w:lvl>
    <w:lvl w:ilvl="3" w:tplc="04090001" w:tentative="1">
      <w:start w:val="1"/>
      <w:numFmt w:val="bullet"/>
      <w:lvlText w:val=""/>
      <w:lvlJc w:val="left"/>
      <w:pPr>
        <w:ind w:left="5581" w:hanging="360"/>
      </w:pPr>
      <w:rPr>
        <w:rFonts w:ascii="Symbol" w:hAnsi="Symbol" w:hint="default"/>
      </w:rPr>
    </w:lvl>
    <w:lvl w:ilvl="4" w:tplc="04090003" w:tentative="1">
      <w:start w:val="1"/>
      <w:numFmt w:val="bullet"/>
      <w:lvlText w:val="o"/>
      <w:lvlJc w:val="left"/>
      <w:pPr>
        <w:ind w:left="6301" w:hanging="360"/>
      </w:pPr>
      <w:rPr>
        <w:rFonts w:ascii="Courier New" w:hAnsi="Courier New" w:cs="Courier New" w:hint="default"/>
      </w:rPr>
    </w:lvl>
    <w:lvl w:ilvl="5" w:tplc="04090005" w:tentative="1">
      <w:start w:val="1"/>
      <w:numFmt w:val="bullet"/>
      <w:lvlText w:val=""/>
      <w:lvlJc w:val="left"/>
      <w:pPr>
        <w:ind w:left="7021" w:hanging="360"/>
      </w:pPr>
      <w:rPr>
        <w:rFonts w:ascii="Wingdings" w:hAnsi="Wingdings" w:hint="default"/>
      </w:rPr>
    </w:lvl>
    <w:lvl w:ilvl="6" w:tplc="04090001" w:tentative="1">
      <w:start w:val="1"/>
      <w:numFmt w:val="bullet"/>
      <w:lvlText w:val=""/>
      <w:lvlJc w:val="left"/>
      <w:pPr>
        <w:ind w:left="7741" w:hanging="360"/>
      </w:pPr>
      <w:rPr>
        <w:rFonts w:ascii="Symbol" w:hAnsi="Symbol" w:hint="default"/>
      </w:rPr>
    </w:lvl>
    <w:lvl w:ilvl="7" w:tplc="04090003" w:tentative="1">
      <w:start w:val="1"/>
      <w:numFmt w:val="bullet"/>
      <w:lvlText w:val="o"/>
      <w:lvlJc w:val="left"/>
      <w:pPr>
        <w:ind w:left="8461" w:hanging="360"/>
      </w:pPr>
      <w:rPr>
        <w:rFonts w:ascii="Courier New" w:hAnsi="Courier New" w:cs="Courier New" w:hint="default"/>
      </w:rPr>
    </w:lvl>
    <w:lvl w:ilvl="8" w:tplc="04090005" w:tentative="1">
      <w:start w:val="1"/>
      <w:numFmt w:val="bullet"/>
      <w:lvlText w:val=""/>
      <w:lvlJc w:val="left"/>
      <w:pPr>
        <w:ind w:left="9181" w:hanging="360"/>
      </w:pPr>
      <w:rPr>
        <w:rFonts w:ascii="Wingdings" w:hAnsi="Wingdings" w:hint="default"/>
      </w:rPr>
    </w:lvl>
  </w:abstractNum>
  <w:abstractNum w:abstractNumId="4" w15:restartNumberingAfterBreak="0">
    <w:nsid w:val="4DBF5759"/>
    <w:multiLevelType w:val="hybridMultilevel"/>
    <w:tmpl w:val="C20CF8C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CC541F"/>
    <w:multiLevelType w:val="hybridMultilevel"/>
    <w:tmpl w:val="C052919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492EE0"/>
    <w:multiLevelType w:val="hybridMultilevel"/>
    <w:tmpl w:val="519E6AD4"/>
    <w:lvl w:ilvl="0" w:tplc="898A1DE6">
      <w:numFmt w:val="bullet"/>
      <w:lvlText w:val="-"/>
      <w:lvlJc w:val="left"/>
      <w:pPr>
        <w:ind w:left="720" w:hanging="360"/>
      </w:pPr>
      <w:rPr>
        <w:rFonts w:ascii="Narkisim" w:eastAsia="Times New Roman" w:hAnsi="Narkisim"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D72EF7"/>
    <w:multiLevelType w:val="hybridMultilevel"/>
    <w:tmpl w:val="62C69B6C"/>
    <w:lvl w:ilvl="0" w:tplc="28942178">
      <w:start w:val="1"/>
      <w:numFmt w:val="hebrew1"/>
      <w:lvlText w:val="%1."/>
      <w:lvlJc w:val="center"/>
      <w:pPr>
        <w:tabs>
          <w:tab w:val="num" w:pos="1276"/>
        </w:tabs>
        <w:ind w:left="1276" w:hanging="284"/>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2F6CA1"/>
    <w:multiLevelType w:val="hybridMultilevel"/>
    <w:tmpl w:val="828A89A0"/>
    <w:lvl w:ilvl="0" w:tplc="0409000F">
      <w:start w:val="1"/>
      <w:numFmt w:val="decimal"/>
      <w:lvlText w:val="%1."/>
      <w:lvlJc w:val="left"/>
      <w:pPr>
        <w:tabs>
          <w:tab w:val="num" w:pos="720"/>
        </w:tabs>
        <w:ind w:left="720" w:hanging="360"/>
      </w:pPr>
      <w:rPr>
        <w:rFonts w:hint="default"/>
      </w:rPr>
    </w:lvl>
    <w:lvl w:ilvl="1" w:tplc="24507316">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6360BF"/>
    <w:multiLevelType w:val="hybridMultilevel"/>
    <w:tmpl w:val="93CEDCE0"/>
    <w:lvl w:ilvl="0" w:tplc="0409000F">
      <w:start w:val="1"/>
      <w:numFmt w:val="decimal"/>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0" w15:restartNumberingAfterBreak="0">
    <w:nsid w:val="620C23BB"/>
    <w:multiLevelType w:val="hybridMultilevel"/>
    <w:tmpl w:val="90D25C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D9608A"/>
    <w:multiLevelType w:val="hybridMultilevel"/>
    <w:tmpl w:val="402AD4B6"/>
    <w:lvl w:ilvl="0" w:tplc="D7A0A932">
      <w:start w:val="1"/>
      <w:numFmt w:val="hebrew1"/>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4D1D99"/>
    <w:multiLevelType w:val="hybridMultilevel"/>
    <w:tmpl w:val="43604B0A"/>
    <w:lvl w:ilvl="0" w:tplc="0409000F">
      <w:start w:val="1"/>
      <w:numFmt w:val="decimal"/>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num w:numId="1">
    <w:abstractNumId w:val="7"/>
  </w:num>
  <w:num w:numId="2">
    <w:abstractNumId w:val="11"/>
  </w:num>
  <w:num w:numId="3">
    <w:abstractNumId w:val="0"/>
  </w:num>
  <w:num w:numId="4">
    <w:abstractNumId w:val="8"/>
  </w:num>
  <w:num w:numId="5">
    <w:abstractNumId w:val="2"/>
  </w:num>
  <w:num w:numId="6">
    <w:abstractNumId w:val="5"/>
  </w:num>
  <w:num w:numId="7">
    <w:abstractNumId w:val="4"/>
  </w:num>
  <w:num w:numId="8">
    <w:abstractNumId w:val="1"/>
  </w:num>
  <w:num w:numId="9">
    <w:abstractNumId w:val="12"/>
  </w:num>
  <w:num w:numId="10">
    <w:abstractNumId w:val="9"/>
  </w:num>
  <w:num w:numId="11">
    <w:abstractNumId w:val="1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58"/>
    <w:rsid w:val="00000295"/>
    <w:rsid w:val="00012870"/>
    <w:rsid w:val="000147F7"/>
    <w:rsid w:val="00017315"/>
    <w:rsid w:val="00024F09"/>
    <w:rsid w:val="000260F7"/>
    <w:rsid w:val="00042E48"/>
    <w:rsid w:val="00043A15"/>
    <w:rsid w:val="0004597C"/>
    <w:rsid w:val="00051191"/>
    <w:rsid w:val="000511A2"/>
    <w:rsid w:val="0005488C"/>
    <w:rsid w:val="00065DC8"/>
    <w:rsid w:val="00071C94"/>
    <w:rsid w:val="00077701"/>
    <w:rsid w:val="0008707F"/>
    <w:rsid w:val="00087217"/>
    <w:rsid w:val="0008755A"/>
    <w:rsid w:val="000A6769"/>
    <w:rsid w:val="000B27E5"/>
    <w:rsid w:val="000B3DEF"/>
    <w:rsid w:val="000B5AEF"/>
    <w:rsid w:val="000B654C"/>
    <w:rsid w:val="000C185A"/>
    <w:rsid w:val="000C2BC6"/>
    <w:rsid w:val="000D022A"/>
    <w:rsid w:val="000D25B8"/>
    <w:rsid w:val="000E2A62"/>
    <w:rsid w:val="000E49C9"/>
    <w:rsid w:val="000E7A7F"/>
    <w:rsid w:val="0010606C"/>
    <w:rsid w:val="001173CF"/>
    <w:rsid w:val="001265CF"/>
    <w:rsid w:val="00127217"/>
    <w:rsid w:val="00137761"/>
    <w:rsid w:val="00137F67"/>
    <w:rsid w:val="001505CA"/>
    <w:rsid w:val="0015068D"/>
    <w:rsid w:val="001524D1"/>
    <w:rsid w:val="001534F1"/>
    <w:rsid w:val="00162735"/>
    <w:rsid w:val="00162B82"/>
    <w:rsid w:val="001640FD"/>
    <w:rsid w:val="00177707"/>
    <w:rsid w:val="0018592F"/>
    <w:rsid w:val="001A1E9C"/>
    <w:rsid w:val="001A5AFA"/>
    <w:rsid w:val="001B3999"/>
    <w:rsid w:val="001B4CD9"/>
    <w:rsid w:val="001B6E19"/>
    <w:rsid w:val="001B6F59"/>
    <w:rsid w:val="001E43CE"/>
    <w:rsid w:val="001F153A"/>
    <w:rsid w:val="001F2FA1"/>
    <w:rsid w:val="00201D73"/>
    <w:rsid w:val="002063B8"/>
    <w:rsid w:val="0021129E"/>
    <w:rsid w:val="00213E07"/>
    <w:rsid w:val="00214C09"/>
    <w:rsid w:val="00230C5E"/>
    <w:rsid w:val="00235791"/>
    <w:rsid w:val="00235A77"/>
    <w:rsid w:val="00236125"/>
    <w:rsid w:val="002400DB"/>
    <w:rsid w:val="002428BB"/>
    <w:rsid w:val="00251AD2"/>
    <w:rsid w:val="0025638F"/>
    <w:rsid w:val="00261435"/>
    <w:rsid w:val="00262389"/>
    <w:rsid w:val="00263BC4"/>
    <w:rsid w:val="00281E18"/>
    <w:rsid w:val="002878DC"/>
    <w:rsid w:val="0029240F"/>
    <w:rsid w:val="0029258A"/>
    <w:rsid w:val="00293791"/>
    <w:rsid w:val="0029741C"/>
    <w:rsid w:val="002A0D3C"/>
    <w:rsid w:val="002A309D"/>
    <w:rsid w:val="002A5C3F"/>
    <w:rsid w:val="002B5882"/>
    <w:rsid w:val="002C5758"/>
    <w:rsid w:val="002C6A1D"/>
    <w:rsid w:val="002C7B85"/>
    <w:rsid w:val="002D4F85"/>
    <w:rsid w:val="002E3DF2"/>
    <w:rsid w:val="002E52FD"/>
    <w:rsid w:val="002E6BAE"/>
    <w:rsid w:val="002F08E3"/>
    <w:rsid w:val="002F1A52"/>
    <w:rsid w:val="002F5287"/>
    <w:rsid w:val="00306F73"/>
    <w:rsid w:val="00315CFB"/>
    <w:rsid w:val="00316B11"/>
    <w:rsid w:val="00322549"/>
    <w:rsid w:val="00325333"/>
    <w:rsid w:val="00330C7C"/>
    <w:rsid w:val="0034080C"/>
    <w:rsid w:val="00347293"/>
    <w:rsid w:val="00361FB5"/>
    <w:rsid w:val="003661AB"/>
    <w:rsid w:val="003838D7"/>
    <w:rsid w:val="00383B5E"/>
    <w:rsid w:val="00384EFC"/>
    <w:rsid w:val="003869DE"/>
    <w:rsid w:val="00386CBE"/>
    <w:rsid w:val="003B39BE"/>
    <w:rsid w:val="003B3CF0"/>
    <w:rsid w:val="003B52BA"/>
    <w:rsid w:val="003B7552"/>
    <w:rsid w:val="003C0A64"/>
    <w:rsid w:val="003C0BB2"/>
    <w:rsid w:val="003C1167"/>
    <w:rsid w:val="003D5CAA"/>
    <w:rsid w:val="003E5CB1"/>
    <w:rsid w:val="003E5E7D"/>
    <w:rsid w:val="003E5ED6"/>
    <w:rsid w:val="003E7515"/>
    <w:rsid w:val="003F5A59"/>
    <w:rsid w:val="003F66F7"/>
    <w:rsid w:val="00401F32"/>
    <w:rsid w:val="00402594"/>
    <w:rsid w:val="004033D6"/>
    <w:rsid w:val="00404079"/>
    <w:rsid w:val="00414063"/>
    <w:rsid w:val="00415C7C"/>
    <w:rsid w:val="004227D4"/>
    <w:rsid w:val="0043535B"/>
    <w:rsid w:val="00444AB2"/>
    <w:rsid w:val="0044539D"/>
    <w:rsid w:val="00447F4E"/>
    <w:rsid w:val="00452E67"/>
    <w:rsid w:val="0045447C"/>
    <w:rsid w:val="00462B14"/>
    <w:rsid w:val="004649A2"/>
    <w:rsid w:val="00467280"/>
    <w:rsid w:val="00467401"/>
    <w:rsid w:val="004679F2"/>
    <w:rsid w:val="00470F7D"/>
    <w:rsid w:val="004742AF"/>
    <w:rsid w:val="00482979"/>
    <w:rsid w:val="004872FD"/>
    <w:rsid w:val="004A18A6"/>
    <w:rsid w:val="004A735D"/>
    <w:rsid w:val="004C3615"/>
    <w:rsid w:val="004C5199"/>
    <w:rsid w:val="004C6199"/>
    <w:rsid w:val="004E05BB"/>
    <w:rsid w:val="004E5C12"/>
    <w:rsid w:val="004E6753"/>
    <w:rsid w:val="004E7958"/>
    <w:rsid w:val="004F1D00"/>
    <w:rsid w:val="0050639F"/>
    <w:rsid w:val="005066A8"/>
    <w:rsid w:val="00507BB7"/>
    <w:rsid w:val="005135B0"/>
    <w:rsid w:val="00521B0D"/>
    <w:rsid w:val="00521C5B"/>
    <w:rsid w:val="005225EE"/>
    <w:rsid w:val="005366CF"/>
    <w:rsid w:val="005376B7"/>
    <w:rsid w:val="00543E52"/>
    <w:rsid w:val="00550ACC"/>
    <w:rsid w:val="005512C7"/>
    <w:rsid w:val="00553400"/>
    <w:rsid w:val="00572E73"/>
    <w:rsid w:val="00574A99"/>
    <w:rsid w:val="00576FA7"/>
    <w:rsid w:val="005810A4"/>
    <w:rsid w:val="00585854"/>
    <w:rsid w:val="00585C23"/>
    <w:rsid w:val="00596FB3"/>
    <w:rsid w:val="005C596A"/>
    <w:rsid w:val="005C6D73"/>
    <w:rsid w:val="005D3F15"/>
    <w:rsid w:val="005D736F"/>
    <w:rsid w:val="005F49B2"/>
    <w:rsid w:val="00601262"/>
    <w:rsid w:val="006055D4"/>
    <w:rsid w:val="0060741B"/>
    <w:rsid w:val="006108D9"/>
    <w:rsid w:val="00611208"/>
    <w:rsid w:val="00615882"/>
    <w:rsid w:val="00624DD6"/>
    <w:rsid w:val="006445EF"/>
    <w:rsid w:val="00646C25"/>
    <w:rsid w:val="00650614"/>
    <w:rsid w:val="00657E36"/>
    <w:rsid w:val="00661C6D"/>
    <w:rsid w:val="00662B34"/>
    <w:rsid w:val="0066502C"/>
    <w:rsid w:val="006664D8"/>
    <w:rsid w:val="00671080"/>
    <w:rsid w:val="00672430"/>
    <w:rsid w:val="00673073"/>
    <w:rsid w:val="00673EFE"/>
    <w:rsid w:val="00674D01"/>
    <w:rsid w:val="006750C9"/>
    <w:rsid w:val="00681B46"/>
    <w:rsid w:val="006822A9"/>
    <w:rsid w:val="0069479A"/>
    <w:rsid w:val="00695273"/>
    <w:rsid w:val="00696ACF"/>
    <w:rsid w:val="00697F1A"/>
    <w:rsid w:val="006B26D0"/>
    <w:rsid w:val="006C5634"/>
    <w:rsid w:val="006D0E27"/>
    <w:rsid w:val="006D79FE"/>
    <w:rsid w:val="006E71AD"/>
    <w:rsid w:val="006F79D8"/>
    <w:rsid w:val="00706EC9"/>
    <w:rsid w:val="0071301A"/>
    <w:rsid w:val="00716E72"/>
    <w:rsid w:val="007175B4"/>
    <w:rsid w:val="00720237"/>
    <w:rsid w:val="00720277"/>
    <w:rsid w:val="0072087D"/>
    <w:rsid w:val="00735323"/>
    <w:rsid w:val="00751D28"/>
    <w:rsid w:val="00754943"/>
    <w:rsid w:val="00760E09"/>
    <w:rsid w:val="00760F7D"/>
    <w:rsid w:val="00763073"/>
    <w:rsid w:val="00766FB3"/>
    <w:rsid w:val="00775576"/>
    <w:rsid w:val="00780D29"/>
    <w:rsid w:val="00792752"/>
    <w:rsid w:val="0079675C"/>
    <w:rsid w:val="007A0D2A"/>
    <w:rsid w:val="007A47BA"/>
    <w:rsid w:val="007A66AA"/>
    <w:rsid w:val="007B730A"/>
    <w:rsid w:val="007E2738"/>
    <w:rsid w:val="007E3ED7"/>
    <w:rsid w:val="00801EBF"/>
    <w:rsid w:val="00802858"/>
    <w:rsid w:val="008036AA"/>
    <w:rsid w:val="00811EA4"/>
    <w:rsid w:val="00813BF0"/>
    <w:rsid w:val="00822ECF"/>
    <w:rsid w:val="00823CB2"/>
    <w:rsid w:val="008250E2"/>
    <w:rsid w:val="00825937"/>
    <w:rsid w:val="00834B8E"/>
    <w:rsid w:val="008372FC"/>
    <w:rsid w:val="008426F2"/>
    <w:rsid w:val="008527C1"/>
    <w:rsid w:val="008576B2"/>
    <w:rsid w:val="00860AF2"/>
    <w:rsid w:val="008630BA"/>
    <w:rsid w:val="00863367"/>
    <w:rsid w:val="00866734"/>
    <w:rsid w:val="00876657"/>
    <w:rsid w:val="00885279"/>
    <w:rsid w:val="008903CF"/>
    <w:rsid w:val="00891FFD"/>
    <w:rsid w:val="0089610E"/>
    <w:rsid w:val="00896D87"/>
    <w:rsid w:val="008A327C"/>
    <w:rsid w:val="008B6E50"/>
    <w:rsid w:val="008B7ECA"/>
    <w:rsid w:val="008C1E5A"/>
    <w:rsid w:val="008C2BC8"/>
    <w:rsid w:val="008C3002"/>
    <w:rsid w:val="008D020A"/>
    <w:rsid w:val="008D109B"/>
    <w:rsid w:val="008D282C"/>
    <w:rsid w:val="008D5EE0"/>
    <w:rsid w:val="008D6F38"/>
    <w:rsid w:val="008E3DD5"/>
    <w:rsid w:val="008E4600"/>
    <w:rsid w:val="008F4919"/>
    <w:rsid w:val="008F73A1"/>
    <w:rsid w:val="008F753A"/>
    <w:rsid w:val="0090476D"/>
    <w:rsid w:val="00911A50"/>
    <w:rsid w:val="0091407F"/>
    <w:rsid w:val="009324ED"/>
    <w:rsid w:val="009342D0"/>
    <w:rsid w:val="00941EA0"/>
    <w:rsid w:val="00956D02"/>
    <w:rsid w:val="00957071"/>
    <w:rsid w:val="009634D2"/>
    <w:rsid w:val="009667F9"/>
    <w:rsid w:val="00967DE4"/>
    <w:rsid w:val="00970380"/>
    <w:rsid w:val="0097511C"/>
    <w:rsid w:val="00994C28"/>
    <w:rsid w:val="009A04D2"/>
    <w:rsid w:val="009A09AB"/>
    <w:rsid w:val="009A3872"/>
    <w:rsid w:val="009A3A8B"/>
    <w:rsid w:val="009A4498"/>
    <w:rsid w:val="009B63FA"/>
    <w:rsid w:val="009D3893"/>
    <w:rsid w:val="009D6074"/>
    <w:rsid w:val="009E160A"/>
    <w:rsid w:val="009E4D5D"/>
    <w:rsid w:val="009E6FAA"/>
    <w:rsid w:val="009E73E4"/>
    <w:rsid w:val="009F7A32"/>
    <w:rsid w:val="00A03823"/>
    <w:rsid w:val="00A04806"/>
    <w:rsid w:val="00A1445D"/>
    <w:rsid w:val="00A14618"/>
    <w:rsid w:val="00A16A7C"/>
    <w:rsid w:val="00A22C3C"/>
    <w:rsid w:val="00A261A5"/>
    <w:rsid w:val="00A34B72"/>
    <w:rsid w:val="00A35A0C"/>
    <w:rsid w:val="00A564F4"/>
    <w:rsid w:val="00A60809"/>
    <w:rsid w:val="00A64E58"/>
    <w:rsid w:val="00A7357A"/>
    <w:rsid w:val="00A7512F"/>
    <w:rsid w:val="00A774EE"/>
    <w:rsid w:val="00A82A4F"/>
    <w:rsid w:val="00A96336"/>
    <w:rsid w:val="00A97A25"/>
    <w:rsid w:val="00AA2A6A"/>
    <w:rsid w:val="00AA69C6"/>
    <w:rsid w:val="00AB3794"/>
    <w:rsid w:val="00AB4014"/>
    <w:rsid w:val="00AC34F9"/>
    <w:rsid w:val="00AC5EA5"/>
    <w:rsid w:val="00AE263A"/>
    <w:rsid w:val="00AE2C4A"/>
    <w:rsid w:val="00AE5E2C"/>
    <w:rsid w:val="00AE668E"/>
    <w:rsid w:val="00AF1210"/>
    <w:rsid w:val="00B10280"/>
    <w:rsid w:val="00B10BC3"/>
    <w:rsid w:val="00B114C8"/>
    <w:rsid w:val="00B2080F"/>
    <w:rsid w:val="00B26E0D"/>
    <w:rsid w:val="00B32913"/>
    <w:rsid w:val="00B34DEB"/>
    <w:rsid w:val="00B42092"/>
    <w:rsid w:val="00B52A4D"/>
    <w:rsid w:val="00B55540"/>
    <w:rsid w:val="00B63077"/>
    <w:rsid w:val="00B66D46"/>
    <w:rsid w:val="00B703AE"/>
    <w:rsid w:val="00B71C85"/>
    <w:rsid w:val="00B72690"/>
    <w:rsid w:val="00B73261"/>
    <w:rsid w:val="00B90489"/>
    <w:rsid w:val="00BA387C"/>
    <w:rsid w:val="00BB444D"/>
    <w:rsid w:val="00BC001D"/>
    <w:rsid w:val="00BE027F"/>
    <w:rsid w:val="00BE6469"/>
    <w:rsid w:val="00BF48B4"/>
    <w:rsid w:val="00C01313"/>
    <w:rsid w:val="00C035B4"/>
    <w:rsid w:val="00C04FCA"/>
    <w:rsid w:val="00C05655"/>
    <w:rsid w:val="00C066AC"/>
    <w:rsid w:val="00C06A6F"/>
    <w:rsid w:val="00C0767E"/>
    <w:rsid w:val="00C11959"/>
    <w:rsid w:val="00C16969"/>
    <w:rsid w:val="00C17044"/>
    <w:rsid w:val="00C253F9"/>
    <w:rsid w:val="00C565DE"/>
    <w:rsid w:val="00C57CF7"/>
    <w:rsid w:val="00C634E5"/>
    <w:rsid w:val="00C63D28"/>
    <w:rsid w:val="00C67C17"/>
    <w:rsid w:val="00C741DD"/>
    <w:rsid w:val="00C77ADE"/>
    <w:rsid w:val="00C91F20"/>
    <w:rsid w:val="00C93217"/>
    <w:rsid w:val="00C93FB0"/>
    <w:rsid w:val="00CA01B4"/>
    <w:rsid w:val="00CA1107"/>
    <w:rsid w:val="00CA3E1D"/>
    <w:rsid w:val="00CB6422"/>
    <w:rsid w:val="00CC4B63"/>
    <w:rsid w:val="00CC7E97"/>
    <w:rsid w:val="00CD17CD"/>
    <w:rsid w:val="00CE4949"/>
    <w:rsid w:val="00CE4D3D"/>
    <w:rsid w:val="00D00089"/>
    <w:rsid w:val="00D124A9"/>
    <w:rsid w:val="00D13409"/>
    <w:rsid w:val="00D20D90"/>
    <w:rsid w:val="00D21846"/>
    <w:rsid w:val="00D22136"/>
    <w:rsid w:val="00D278C0"/>
    <w:rsid w:val="00D34AB8"/>
    <w:rsid w:val="00D43490"/>
    <w:rsid w:val="00D46739"/>
    <w:rsid w:val="00D601DB"/>
    <w:rsid w:val="00D7101B"/>
    <w:rsid w:val="00DA3D8E"/>
    <w:rsid w:val="00DA59AA"/>
    <w:rsid w:val="00DB0DBB"/>
    <w:rsid w:val="00DB4B87"/>
    <w:rsid w:val="00DB63BD"/>
    <w:rsid w:val="00DC444C"/>
    <w:rsid w:val="00DD2674"/>
    <w:rsid w:val="00DD72B6"/>
    <w:rsid w:val="00DE162C"/>
    <w:rsid w:val="00DE24E2"/>
    <w:rsid w:val="00DE4EA5"/>
    <w:rsid w:val="00DF69C7"/>
    <w:rsid w:val="00E07702"/>
    <w:rsid w:val="00E11800"/>
    <w:rsid w:val="00E1457D"/>
    <w:rsid w:val="00E209F6"/>
    <w:rsid w:val="00E21D45"/>
    <w:rsid w:val="00E22611"/>
    <w:rsid w:val="00E24F38"/>
    <w:rsid w:val="00E25490"/>
    <w:rsid w:val="00E26A45"/>
    <w:rsid w:val="00E3194A"/>
    <w:rsid w:val="00E362C4"/>
    <w:rsid w:val="00E37D57"/>
    <w:rsid w:val="00E441C9"/>
    <w:rsid w:val="00E461C0"/>
    <w:rsid w:val="00E470C9"/>
    <w:rsid w:val="00E50490"/>
    <w:rsid w:val="00E5650E"/>
    <w:rsid w:val="00E5680A"/>
    <w:rsid w:val="00E65576"/>
    <w:rsid w:val="00E72210"/>
    <w:rsid w:val="00E76CF0"/>
    <w:rsid w:val="00E823E3"/>
    <w:rsid w:val="00E91D9A"/>
    <w:rsid w:val="00E92D9B"/>
    <w:rsid w:val="00E93E0B"/>
    <w:rsid w:val="00EB2350"/>
    <w:rsid w:val="00EB3D1D"/>
    <w:rsid w:val="00EC13F5"/>
    <w:rsid w:val="00EC62F1"/>
    <w:rsid w:val="00ED310F"/>
    <w:rsid w:val="00ED4655"/>
    <w:rsid w:val="00ED4D0C"/>
    <w:rsid w:val="00EE1DD4"/>
    <w:rsid w:val="00EF10D8"/>
    <w:rsid w:val="00EF180F"/>
    <w:rsid w:val="00F02D07"/>
    <w:rsid w:val="00F046CD"/>
    <w:rsid w:val="00F16B48"/>
    <w:rsid w:val="00F1777F"/>
    <w:rsid w:val="00F217C6"/>
    <w:rsid w:val="00F32023"/>
    <w:rsid w:val="00F36DE6"/>
    <w:rsid w:val="00F65564"/>
    <w:rsid w:val="00F67D82"/>
    <w:rsid w:val="00F72396"/>
    <w:rsid w:val="00F7369A"/>
    <w:rsid w:val="00F757CB"/>
    <w:rsid w:val="00F77D16"/>
    <w:rsid w:val="00F8409A"/>
    <w:rsid w:val="00F848F3"/>
    <w:rsid w:val="00F87613"/>
    <w:rsid w:val="00F914F4"/>
    <w:rsid w:val="00F9356C"/>
    <w:rsid w:val="00F949A4"/>
    <w:rsid w:val="00FA2401"/>
    <w:rsid w:val="00FA2664"/>
    <w:rsid w:val="00FB3CB3"/>
    <w:rsid w:val="00FB44DD"/>
    <w:rsid w:val="00FB6A2B"/>
    <w:rsid w:val="00FC4E42"/>
    <w:rsid w:val="00FD03B0"/>
    <w:rsid w:val="00FD653D"/>
    <w:rsid w:val="00FD6FED"/>
    <w:rsid w:val="00FE6EC4"/>
    <w:rsid w:val="00FE72EA"/>
    <w:rsid w:val="00FF6C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3"/>
    <o:shapelayout v:ext="edit">
      <o:idmap v:ext="edit" data="1"/>
    </o:shapelayout>
  </w:shapeDefaults>
  <w:decimalSymbol w:val="."/>
  <w:listSeparator w:val=","/>
  <w15:chartTrackingRefBased/>
  <w15:docId w15:val="{DABE03D3-2067-42E5-865D-EC0308D1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A64E58"/>
    <w:pPr>
      <w:spacing w:after="0" w:line="240" w:lineRule="auto"/>
    </w:pPr>
    <w:rPr>
      <w:rFonts w:ascii="Times New Roman" w:eastAsia="Times New Roman" w:hAnsi="Times New Roman" w:cs="David"/>
      <w:sz w:val="20"/>
      <w:szCs w:val="20"/>
      <w:lang w:eastAsia="he-IL"/>
    </w:rPr>
  </w:style>
  <w:style w:type="character" w:customStyle="1" w:styleId="a4">
    <w:name w:val="טקסט הערת שוליים תו"/>
    <w:basedOn w:val="a0"/>
    <w:link w:val="a3"/>
    <w:rsid w:val="00A64E58"/>
    <w:rPr>
      <w:rFonts w:ascii="Times New Roman" w:eastAsia="Times New Roman" w:hAnsi="Times New Roman" w:cs="David"/>
      <w:sz w:val="20"/>
      <w:szCs w:val="20"/>
      <w:lang w:eastAsia="he-IL"/>
    </w:rPr>
  </w:style>
  <w:style w:type="character" w:styleId="a5">
    <w:name w:val="footnote reference"/>
    <w:aliases w:val="Footnote Reference"/>
    <w:rsid w:val="00A64E58"/>
    <w:rPr>
      <w:vertAlign w:val="superscript"/>
    </w:rPr>
  </w:style>
  <w:style w:type="paragraph" w:styleId="a6">
    <w:name w:val="header"/>
    <w:basedOn w:val="a"/>
    <w:link w:val="a7"/>
    <w:uiPriority w:val="99"/>
    <w:unhideWhenUsed/>
    <w:rsid w:val="001640FD"/>
    <w:pPr>
      <w:tabs>
        <w:tab w:val="center" w:pos="4153"/>
        <w:tab w:val="right" w:pos="8306"/>
      </w:tabs>
      <w:spacing w:after="0" w:line="240" w:lineRule="auto"/>
    </w:pPr>
  </w:style>
  <w:style w:type="character" w:customStyle="1" w:styleId="a7">
    <w:name w:val="כותרת עליונה תו"/>
    <w:basedOn w:val="a0"/>
    <w:link w:val="a6"/>
    <w:uiPriority w:val="99"/>
    <w:rsid w:val="001640FD"/>
  </w:style>
  <w:style w:type="paragraph" w:styleId="a8">
    <w:name w:val="footer"/>
    <w:basedOn w:val="a"/>
    <w:link w:val="a9"/>
    <w:uiPriority w:val="99"/>
    <w:unhideWhenUsed/>
    <w:rsid w:val="001640FD"/>
    <w:pPr>
      <w:tabs>
        <w:tab w:val="center" w:pos="4153"/>
        <w:tab w:val="right" w:pos="8306"/>
      </w:tabs>
      <w:spacing w:after="0" w:line="240" w:lineRule="auto"/>
    </w:pPr>
  </w:style>
  <w:style w:type="character" w:customStyle="1" w:styleId="a9">
    <w:name w:val="כותרת תחתונה תו"/>
    <w:basedOn w:val="a0"/>
    <w:link w:val="a8"/>
    <w:uiPriority w:val="99"/>
    <w:rsid w:val="001640FD"/>
  </w:style>
  <w:style w:type="paragraph" w:styleId="aa">
    <w:name w:val="List Paragraph"/>
    <w:basedOn w:val="a"/>
    <w:uiPriority w:val="34"/>
    <w:qFormat/>
    <w:rsid w:val="001640FD"/>
    <w:pPr>
      <w:ind w:left="720"/>
      <w:contextualSpacing/>
    </w:pPr>
  </w:style>
  <w:style w:type="paragraph" w:styleId="ab">
    <w:name w:val="endnote text"/>
    <w:basedOn w:val="a"/>
    <w:link w:val="ac"/>
    <w:uiPriority w:val="99"/>
    <w:semiHidden/>
    <w:unhideWhenUsed/>
    <w:rsid w:val="00A04806"/>
    <w:pPr>
      <w:spacing w:after="0" w:line="240" w:lineRule="auto"/>
    </w:pPr>
    <w:rPr>
      <w:sz w:val="20"/>
      <w:szCs w:val="20"/>
    </w:rPr>
  </w:style>
  <w:style w:type="character" w:customStyle="1" w:styleId="ac">
    <w:name w:val="טקסט הערת סיום תו"/>
    <w:basedOn w:val="a0"/>
    <w:link w:val="ab"/>
    <w:uiPriority w:val="99"/>
    <w:semiHidden/>
    <w:rsid w:val="00A04806"/>
    <w:rPr>
      <w:sz w:val="20"/>
      <w:szCs w:val="20"/>
    </w:rPr>
  </w:style>
  <w:style w:type="character" w:styleId="ad">
    <w:name w:val="endnote reference"/>
    <w:basedOn w:val="a0"/>
    <w:uiPriority w:val="99"/>
    <w:semiHidden/>
    <w:unhideWhenUsed/>
    <w:rsid w:val="00A048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F899F-0F8A-4BC6-BAC3-569005D53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1099</Words>
  <Characters>5496</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
    </vt:vector>
  </TitlesOfParts>
  <Company>MOT</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משה קירמאיר</dc:creator>
  <cp:keywords/>
  <dc:description/>
  <cp:lastModifiedBy>משה קירמאיר</cp:lastModifiedBy>
  <cp:revision>9</cp:revision>
  <dcterms:created xsi:type="dcterms:W3CDTF">2019-01-27T13:54:00Z</dcterms:created>
  <dcterms:modified xsi:type="dcterms:W3CDTF">2019-01-30T07:40:00Z</dcterms:modified>
</cp:coreProperties>
</file>