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F4" w:rsidRPr="00FE5E1E" w:rsidRDefault="00B43CF4" w:rsidP="0060514F">
      <w:pPr>
        <w:jc w:val="center"/>
        <w:rPr>
          <w:b/>
          <w:bCs/>
          <w:sz w:val="28"/>
          <w:szCs w:val="24"/>
        </w:rPr>
      </w:pPr>
      <w:r w:rsidRPr="00FE5E1E">
        <w:rPr>
          <w:b/>
          <w:bCs/>
          <w:sz w:val="28"/>
          <w:szCs w:val="24"/>
        </w:rPr>
        <w:t xml:space="preserve">Ukraine </w:t>
      </w:r>
      <w:r w:rsidR="0060514F">
        <w:rPr>
          <w:b/>
          <w:bCs/>
          <w:sz w:val="28"/>
          <w:szCs w:val="24"/>
        </w:rPr>
        <w:t xml:space="preserve">Food </w:t>
      </w:r>
      <w:r w:rsidRPr="00FE5E1E">
        <w:rPr>
          <w:b/>
          <w:bCs/>
          <w:sz w:val="28"/>
          <w:szCs w:val="24"/>
        </w:rPr>
        <w:t>Companies – Israel Trade Mission</w:t>
      </w:r>
    </w:p>
    <w:p w:rsidR="0022708C" w:rsidRDefault="0022708C" w:rsidP="003D30E0">
      <w:pPr>
        <w:jc w:val="both"/>
      </w:pPr>
    </w:p>
    <w:p w:rsidR="006F7F39" w:rsidRDefault="006F7F39" w:rsidP="00391694">
      <w:pPr>
        <w:jc w:val="both"/>
      </w:pPr>
      <w:r w:rsidRPr="00A74E5B">
        <w:rPr>
          <w:b/>
          <w:bCs/>
        </w:rPr>
        <w:t>To:</w:t>
      </w:r>
      <w:r>
        <w:t xml:space="preserve"> </w:t>
      </w:r>
      <w:r w:rsidR="00391694">
        <w:t>Food Importers, Food Processors, Supermarket and Retail Chains</w:t>
      </w:r>
    </w:p>
    <w:p w:rsidR="006F7F39" w:rsidRDefault="006F7F39" w:rsidP="003D30E0">
      <w:pPr>
        <w:jc w:val="both"/>
      </w:pPr>
    </w:p>
    <w:p w:rsidR="0022708C" w:rsidRDefault="0022708C" w:rsidP="002C2AAA">
      <w:pPr>
        <w:jc w:val="both"/>
      </w:pPr>
      <w:proofErr w:type="gramStart"/>
      <w:r>
        <w:t>A</w:t>
      </w:r>
      <w:r w:rsidR="00A22B3B">
        <w:t>n official</w:t>
      </w:r>
      <w:r>
        <w:t xml:space="preserve"> delegation of</w:t>
      </w:r>
      <w:r w:rsidR="000633FC">
        <w:t xml:space="preserve"> </w:t>
      </w:r>
      <w:r w:rsidR="000633FC" w:rsidRPr="000633FC">
        <w:rPr>
          <w:b/>
          <w:bCs/>
          <w:i/>
          <w:iCs/>
        </w:rPr>
        <w:t>1</w:t>
      </w:r>
      <w:r w:rsidR="002C2AAA">
        <w:rPr>
          <w:b/>
          <w:bCs/>
          <w:i/>
          <w:iCs/>
        </w:rPr>
        <w:t>1</w:t>
      </w:r>
      <w:r>
        <w:t xml:space="preserve"> </w:t>
      </w:r>
      <w:r w:rsidRPr="00602416">
        <w:rPr>
          <w:b/>
          <w:bCs/>
          <w:i/>
          <w:iCs/>
        </w:rPr>
        <w:t xml:space="preserve">Ukrainian </w:t>
      </w:r>
      <w:r w:rsidR="002C2AAA">
        <w:rPr>
          <w:b/>
          <w:bCs/>
          <w:i/>
          <w:iCs/>
        </w:rPr>
        <w:t xml:space="preserve">food </w:t>
      </w:r>
      <w:r w:rsidRPr="00602416">
        <w:rPr>
          <w:b/>
          <w:bCs/>
          <w:i/>
          <w:iCs/>
        </w:rPr>
        <w:t>manufacturers</w:t>
      </w:r>
      <w:r>
        <w:t xml:space="preserve"> </w:t>
      </w:r>
      <w:r w:rsidR="00A0558C">
        <w:t>is</w:t>
      </w:r>
      <w:r w:rsidR="00602416">
        <w:t xml:space="preserve"> coming to</w:t>
      </w:r>
      <w:r>
        <w:t xml:space="preserve"> Israel and are</w:t>
      </w:r>
      <w:proofErr w:type="gramEnd"/>
      <w:r>
        <w:t xml:space="preserve"> interested in finding </w:t>
      </w:r>
      <w:r w:rsidR="002C2AAA">
        <w:t xml:space="preserve">importers, </w:t>
      </w:r>
      <w:r>
        <w:t>agents</w:t>
      </w:r>
      <w:r w:rsidR="00916394">
        <w:t xml:space="preserve"> and clients</w:t>
      </w:r>
      <w:r>
        <w:t xml:space="preserve"> for their product</w:t>
      </w:r>
      <w:r w:rsidR="00234D08">
        <w:t>s</w:t>
      </w:r>
      <w:r>
        <w:t xml:space="preserve"> </w:t>
      </w:r>
      <w:r w:rsidR="007C29A2">
        <w:t>and services</w:t>
      </w:r>
      <w:r>
        <w:t>.</w:t>
      </w:r>
    </w:p>
    <w:p w:rsidR="0022708C" w:rsidRDefault="0022708C" w:rsidP="003D30E0">
      <w:pPr>
        <w:jc w:val="both"/>
      </w:pPr>
    </w:p>
    <w:p w:rsidR="00AE4C42" w:rsidRDefault="0022708C" w:rsidP="00FB6CAD">
      <w:pPr>
        <w:jc w:val="both"/>
      </w:pPr>
      <w:r>
        <w:t xml:space="preserve">The delegation will be </w:t>
      </w:r>
      <w:r w:rsidR="00242883">
        <w:t>available</w:t>
      </w:r>
      <w:r w:rsidR="0060514F">
        <w:t>, at no cost,</w:t>
      </w:r>
      <w:r w:rsidR="00242883">
        <w:t xml:space="preserve"> for p</w:t>
      </w:r>
      <w:r w:rsidR="00FD7600">
        <w:t>rearranged B2B meetings</w:t>
      </w:r>
      <w:r w:rsidR="00FB6CAD">
        <w:t>:</w:t>
      </w:r>
    </w:p>
    <w:p w:rsidR="00F14C04" w:rsidRDefault="00F14C04" w:rsidP="00FB6CAD">
      <w:pPr>
        <w:jc w:val="both"/>
        <w:rPr>
          <w:b/>
          <w:bCs/>
        </w:rPr>
      </w:pPr>
    </w:p>
    <w:p w:rsidR="00FB6CAD" w:rsidRPr="00516BC5" w:rsidRDefault="0063546D" w:rsidP="0060514F">
      <w:pPr>
        <w:pStyle w:val="ae"/>
        <w:numPr>
          <w:ilvl w:val="0"/>
          <w:numId w:val="8"/>
        </w:numPr>
        <w:jc w:val="both"/>
        <w:rPr>
          <w:b/>
          <w:bCs/>
        </w:rPr>
      </w:pPr>
      <w:r w:rsidRPr="00516BC5">
        <w:rPr>
          <w:b/>
          <w:bCs/>
        </w:rPr>
        <w:t xml:space="preserve">Monday, 26 November </w:t>
      </w:r>
      <w:r w:rsidR="00FF45B3">
        <w:rPr>
          <w:b/>
          <w:bCs/>
        </w:rPr>
        <w:t>between 14:00</w:t>
      </w:r>
      <w:r w:rsidR="0060514F">
        <w:rPr>
          <w:b/>
          <w:bCs/>
        </w:rPr>
        <w:t xml:space="preserve"> </w:t>
      </w:r>
      <w:r w:rsidR="00FF45B3">
        <w:rPr>
          <w:b/>
          <w:bCs/>
        </w:rPr>
        <w:t>-</w:t>
      </w:r>
      <w:r w:rsidR="0060514F">
        <w:rPr>
          <w:b/>
          <w:bCs/>
        </w:rPr>
        <w:t xml:space="preserve"> </w:t>
      </w:r>
      <w:r w:rsidR="00FF45B3">
        <w:rPr>
          <w:b/>
          <w:bCs/>
        </w:rPr>
        <w:t xml:space="preserve">18:00 </w:t>
      </w:r>
      <w:r w:rsidRPr="00516BC5">
        <w:rPr>
          <w:b/>
          <w:bCs/>
        </w:rPr>
        <w:t>in the</w:t>
      </w:r>
      <w:r w:rsidR="00FB6CAD" w:rsidRPr="00516BC5">
        <w:rPr>
          <w:b/>
          <w:bCs/>
        </w:rPr>
        <w:t xml:space="preserve"> Tel Aviv</w:t>
      </w:r>
      <w:r w:rsidRPr="00516BC5">
        <w:rPr>
          <w:b/>
          <w:bCs/>
        </w:rPr>
        <w:t xml:space="preserve"> area</w:t>
      </w:r>
    </w:p>
    <w:p w:rsidR="00F14C04" w:rsidRDefault="00F14C04" w:rsidP="00FB6CAD">
      <w:pPr>
        <w:jc w:val="both"/>
        <w:rPr>
          <w:b/>
          <w:bCs/>
        </w:rPr>
      </w:pPr>
    </w:p>
    <w:p w:rsidR="00FB6CAD" w:rsidRPr="00516BC5" w:rsidRDefault="00FB6CAD" w:rsidP="00516BC5">
      <w:pPr>
        <w:pStyle w:val="ae"/>
        <w:numPr>
          <w:ilvl w:val="0"/>
          <w:numId w:val="8"/>
        </w:numPr>
        <w:jc w:val="both"/>
        <w:rPr>
          <w:b/>
          <w:bCs/>
        </w:rPr>
      </w:pPr>
      <w:r w:rsidRPr="00516BC5">
        <w:rPr>
          <w:b/>
          <w:bCs/>
        </w:rPr>
        <w:t>Tuesday, 27 November</w:t>
      </w:r>
      <w:r w:rsidR="00834360">
        <w:rPr>
          <w:b/>
          <w:bCs/>
        </w:rPr>
        <w:t xml:space="preserve"> between 10:00-17:00</w:t>
      </w:r>
      <w:r w:rsidRPr="00516BC5">
        <w:rPr>
          <w:b/>
          <w:bCs/>
        </w:rPr>
        <w:t xml:space="preserve"> at </w:t>
      </w:r>
      <w:proofErr w:type="spellStart"/>
      <w:r w:rsidRPr="00516BC5">
        <w:rPr>
          <w:b/>
          <w:bCs/>
        </w:rPr>
        <w:t>Israfood</w:t>
      </w:r>
      <w:proofErr w:type="spellEnd"/>
      <w:r w:rsidR="00052CDF" w:rsidRPr="00516BC5">
        <w:rPr>
          <w:b/>
          <w:bCs/>
        </w:rPr>
        <w:t xml:space="preserve"> Exhibition at Tel Aviv Convention Center (</w:t>
      </w:r>
      <w:proofErr w:type="spellStart"/>
      <w:r w:rsidR="00052CDF" w:rsidRPr="00516BC5">
        <w:rPr>
          <w:b/>
          <w:bCs/>
        </w:rPr>
        <w:t>Ganei</w:t>
      </w:r>
      <w:proofErr w:type="spellEnd"/>
      <w:r w:rsidR="00052CDF" w:rsidRPr="00516BC5">
        <w:rPr>
          <w:b/>
          <w:bCs/>
        </w:rPr>
        <w:t xml:space="preserve"> </w:t>
      </w:r>
      <w:proofErr w:type="spellStart"/>
      <w:r w:rsidR="00052CDF" w:rsidRPr="00516BC5">
        <w:rPr>
          <w:b/>
          <w:bCs/>
        </w:rPr>
        <w:t>Hataarucha</w:t>
      </w:r>
      <w:proofErr w:type="spellEnd"/>
      <w:r w:rsidR="00052CDF" w:rsidRPr="00516BC5">
        <w:rPr>
          <w:b/>
          <w:bCs/>
        </w:rPr>
        <w:t>)</w:t>
      </w:r>
    </w:p>
    <w:p w:rsidR="00B52A6C" w:rsidRDefault="00B52A6C" w:rsidP="00B52A6C">
      <w:pPr>
        <w:jc w:val="both"/>
      </w:pPr>
    </w:p>
    <w:p w:rsidR="00FD7600" w:rsidRPr="00FB5767" w:rsidRDefault="00FD7600" w:rsidP="009D4FF9">
      <w:pPr>
        <w:jc w:val="both"/>
        <w:rPr>
          <w:b/>
          <w:bCs/>
        </w:rPr>
      </w:pPr>
      <w:r w:rsidRPr="00FB5767">
        <w:rPr>
          <w:b/>
          <w:bCs/>
        </w:rPr>
        <w:t xml:space="preserve">Please review the </w:t>
      </w:r>
      <w:r w:rsidR="000633FC">
        <w:rPr>
          <w:b/>
          <w:bCs/>
        </w:rPr>
        <w:t>1</w:t>
      </w:r>
      <w:r w:rsidR="009D4FF9">
        <w:rPr>
          <w:b/>
          <w:bCs/>
        </w:rPr>
        <w:t>1</w:t>
      </w:r>
      <w:r w:rsidR="000633FC">
        <w:rPr>
          <w:b/>
          <w:bCs/>
        </w:rPr>
        <w:t xml:space="preserve"> </w:t>
      </w:r>
      <w:r w:rsidRPr="00FB5767">
        <w:rPr>
          <w:b/>
          <w:bCs/>
        </w:rPr>
        <w:t xml:space="preserve">company descriptions below and let us know </w:t>
      </w:r>
      <w:r w:rsidR="00242883" w:rsidRPr="00FB5767">
        <w:rPr>
          <w:b/>
          <w:bCs/>
        </w:rPr>
        <w:t xml:space="preserve">what meetings we </w:t>
      </w:r>
      <w:r w:rsidRPr="00FB5767">
        <w:rPr>
          <w:b/>
          <w:bCs/>
        </w:rPr>
        <w:t xml:space="preserve">can schedule </w:t>
      </w:r>
      <w:r w:rsidR="00F21D70">
        <w:rPr>
          <w:b/>
          <w:bCs/>
        </w:rPr>
        <w:t>for you</w:t>
      </w:r>
      <w:r w:rsidR="00BD360B">
        <w:rPr>
          <w:b/>
          <w:bCs/>
        </w:rPr>
        <w:t>.</w:t>
      </w:r>
    </w:p>
    <w:p w:rsidR="00FD7600" w:rsidRDefault="00FD7600" w:rsidP="00FD7600">
      <w:pPr>
        <w:jc w:val="both"/>
      </w:pPr>
    </w:p>
    <w:p w:rsidR="006D24D5" w:rsidRDefault="006D24D5" w:rsidP="00FD7600">
      <w:pPr>
        <w:jc w:val="both"/>
      </w:pPr>
    </w:p>
    <w:p w:rsidR="00183763" w:rsidRDefault="00183763" w:rsidP="00183763">
      <w:pPr>
        <w:pStyle w:val="ae"/>
        <w:numPr>
          <w:ilvl w:val="0"/>
          <w:numId w:val="2"/>
        </w:numPr>
        <w:jc w:val="both"/>
      </w:pPr>
    </w:p>
    <w:p w:rsidR="00183763" w:rsidRDefault="00183763" w:rsidP="00183763">
      <w:pPr>
        <w:jc w:val="both"/>
      </w:pPr>
      <w:r>
        <w:rPr>
          <w:noProof/>
          <w:lang w:bidi="he-IL"/>
        </w:rPr>
        <w:drawing>
          <wp:anchor distT="0" distB="0" distL="114300" distR="114300" simplePos="0" relativeHeight="251659264" behindDoc="0" locked="0" layoutInCell="1" allowOverlap="1">
            <wp:simplePos x="0" y="0"/>
            <wp:positionH relativeFrom="margin">
              <wp:posOffset>22860</wp:posOffset>
            </wp:positionH>
            <wp:positionV relativeFrom="paragraph">
              <wp:posOffset>35560</wp:posOffset>
            </wp:positionV>
            <wp:extent cx="1280160" cy="951230"/>
            <wp:effectExtent l="19050" t="19050" r="15240" b="20320"/>
            <wp:wrapSquare wrapText="bothSides"/>
            <wp:docPr id="1" name="Picture 1" descr="Image result for galfrost ukr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lfrost ukraine log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951230"/>
                    </a:xfrm>
                    <a:prstGeom prst="rect">
                      <a:avLst/>
                    </a:prstGeom>
                    <a:noFill/>
                    <a:ln>
                      <a:solidFill>
                        <a:schemeClr val="accent1"/>
                      </a:solidFill>
                    </a:ln>
                  </pic:spPr>
                </pic:pic>
              </a:graphicData>
            </a:graphic>
          </wp:anchor>
        </w:drawing>
      </w:r>
      <w:proofErr w:type="spellStart"/>
      <w:r w:rsidRPr="00DD2D1E">
        <w:rPr>
          <w:b/>
          <w:bCs/>
        </w:rPr>
        <w:t>Galfrost</w:t>
      </w:r>
      <w:proofErr w:type="spellEnd"/>
      <w:r>
        <w:t xml:space="preserve"> (</w:t>
      </w:r>
      <w:hyperlink r:id="rId8" w:history="1">
        <w:r w:rsidRPr="003950C8">
          <w:rPr>
            <w:rStyle w:val="Hyperlink"/>
          </w:rPr>
          <w:t>http://galfrost.com.ua/en</w:t>
        </w:r>
      </w:hyperlink>
      <w:r>
        <w:t xml:space="preserve">) produces </w:t>
      </w:r>
      <w:r w:rsidRPr="008F2CD5">
        <w:t xml:space="preserve">high-quality fruit ingredients </w:t>
      </w:r>
      <w:r>
        <w:t xml:space="preserve">for </w:t>
      </w:r>
      <w:r w:rsidRPr="008F2CD5">
        <w:t xml:space="preserve">food companies and retail chains.  </w:t>
      </w:r>
      <w:proofErr w:type="spellStart"/>
      <w:r w:rsidRPr="007E3413">
        <w:rPr>
          <w:b/>
          <w:bCs/>
        </w:rPr>
        <w:t>Galfrost</w:t>
      </w:r>
      <w:proofErr w:type="spellEnd"/>
      <w:r>
        <w:t xml:space="preserve"> grows and </w:t>
      </w:r>
      <w:r w:rsidRPr="00BA39F2">
        <w:t xml:space="preserve">processes </w:t>
      </w:r>
      <w:r w:rsidRPr="00F228A6">
        <w:t>Individually Quick Frozen (IQF)</w:t>
      </w:r>
      <w:r>
        <w:t xml:space="preserve"> and freeze-dried</w:t>
      </w:r>
      <w:r w:rsidRPr="00F228A6">
        <w:t xml:space="preserve"> </w:t>
      </w:r>
      <w:r>
        <w:t>conventional/</w:t>
      </w:r>
      <w:r w:rsidRPr="00F228A6">
        <w:t>organic fruits</w:t>
      </w:r>
      <w:r>
        <w:t xml:space="preserve"> including strawberries, raspberries wild blackberries, wild bilberries</w:t>
      </w:r>
      <w:r w:rsidRPr="00E050EF">
        <w:t xml:space="preserve"> (EU blueberry), wild cranberr</w:t>
      </w:r>
      <w:r>
        <w:t>ies,</w:t>
      </w:r>
      <w:r w:rsidRPr="00E050EF">
        <w:t xml:space="preserve"> etc. for fruit processors </w:t>
      </w:r>
      <w:r>
        <w:t>and retail companies who belong</w:t>
      </w:r>
      <w:r w:rsidRPr="00E050EF">
        <w:t xml:space="preserve"> to such well-know</w:t>
      </w:r>
      <w:r>
        <w:t>n</w:t>
      </w:r>
      <w:r w:rsidRPr="00E050EF">
        <w:t xml:space="preserve"> international groups like DANONE/</w:t>
      </w:r>
      <w:proofErr w:type="spellStart"/>
      <w:r w:rsidRPr="00E050EF">
        <w:t>Agrana</w:t>
      </w:r>
      <w:proofErr w:type="spellEnd"/>
      <w:r w:rsidRPr="00E050EF">
        <w:t>, NES</w:t>
      </w:r>
      <w:r>
        <w:t xml:space="preserve">TLE, </w:t>
      </w:r>
      <w:proofErr w:type="spellStart"/>
      <w:r>
        <w:t>Mondeleze</w:t>
      </w:r>
      <w:proofErr w:type="spellEnd"/>
      <w:r>
        <w:t xml:space="preserve"> and KRAFT FOODS</w:t>
      </w:r>
      <w:r w:rsidRPr="00E050EF">
        <w:t xml:space="preserve"> for use in finished products such as yogurt, juices, covered chocolates, breakfast cereals/muesli, etc.  The company has a HACCP plan as well as FSSC 22000, organic (EU organic, KRAV, NOP) and kosher (OK) certification.</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183763">
      <w:pPr>
        <w:jc w:val="both"/>
      </w:pPr>
      <w:r w:rsidRPr="002809F7">
        <w:rPr>
          <w:b/>
          <w:bCs/>
          <w:noProof/>
          <w:lang w:bidi="he-IL"/>
        </w:rPr>
        <w:drawing>
          <wp:anchor distT="0" distB="0" distL="114300" distR="114300" simplePos="0" relativeHeight="251660288" behindDoc="0" locked="0" layoutInCell="1" allowOverlap="1">
            <wp:simplePos x="0" y="0"/>
            <wp:positionH relativeFrom="column">
              <wp:posOffset>7620</wp:posOffset>
            </wp:positionH>
            <wp:positionV relativeFrom="paragraph">
              <wp:posOffset>36195</wp:posOffset>
            </wp:positionV>
            <wp:extent cx="1112520" cy="975995"/>
            <wp:effectExtent l="19050" t="19050" r="11430" b="14605"/>
            <wp:wrapSquare wrapText="bothSides"/>
            <wp:docPr id="2" name="Picture 2" descr="Image result for BUDâMO ZDOROVI sma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DâMO ZDOROVI smakuli"/>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12257"/>
                    <a:stretch/>
                  </pic:blipFill>
                  <pic:spPr bwMode="auto">
                    <a:xfrm>
                      <a:off x="0" y="0"/>
                      <a:ext cx="1112520" cy="975995"/>
                    </a:xfrm>
                    <a:prstGeom prst="rect">
                      <a:avLst/>
                    </a:prstGeom>
                    <a:noFill/>
                    <a:ln>
                      <a:solidFill>
                        <a:schemeClr val="accent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spellStart"/>
      <w:r w:rsidRPr="002809F7">
        <w:rPr>
          <w:b/>
          <w:bCs/>
        </w:rPr>
        <w:t>Bud’mo</w:t>
      </w:r>
      <w:proofErr w:type="spellEnd"/>
      <w:r w:rsidRPr="002809F7">
        <w:rPr>
          <w:b/>
          <w:bCs/>
        </w:rPr>
        <w:t xml:space="preserve"> </w:t>
      </w:r>
      <w:proofErr w:type="spellStart"/>
      <w:r w:rsidRPr="002809F7">
        <w:rPr>
          <w:b/>
          <w:bCs/>
        </w:rPr>
        <w:t>Zdorovi</w:t>
      </w:r>
      <w:proofErr w:type="spellEnd"/>
      <w:r>
        <w:t xml:space="preserve"> (</w:t>
      </w:r>
      <w:hyperlink r:id="rId10" w:history="1">
        <w:r w:rsidRPr="003950C8">
          <w:rPr>
            <w:rStyle w:val="Hyperlink"/>
          </w:rPr>
          <w:t>http://smakuli.com</w:t>
        </w:r>
      </w:hyperlink>
      <w:r>
        <w:t xml:space="preserve">) specializes in manufacturing gluten-free and lactose-free cookies under the </w:t>
      </w:r>
      <w:r w:rsidRPr="00F30A7A">
        <w:rPr>
          <w:b/>
          <w:bCs/>
        </w:rPr>
        <w:t>SMAKULI</w:t>
      </w:r>
      <w:r>
        <w:t xml:space="preserve"> trademark. The company offers 6 types of cookies, all with no artiﬁcial ﬂavors, colors or preservatives: vanilla, walnut, coconut, chocolate chunk, candied fruits and chocolate.  Its products are currently</w:t>
      </w:r>
      <w:r w:rsidRPr="00102853">
        <w:t xml:space="preserve"> sold through Ukraine's biggest retail</w:t>
      </w:r>
      <w:r>
        <w:t>ers</w:t>
      </w:r>
      <w:r w:rsidRPr="00102853">
        <w:t xml:space="preserve">, as well as </w:t>
      </w:r>
      <w:r>
        <w:t xml:space="preserve">health/specialty food stores, coffee houses and food distributors.  The company uses zip-lock packages to preserve freshness of the products.  The company has ISO 22000 (HACCP, ISO 9001) and </w:t>
      </w:r>
      <w:proofErr w:type="spellStart"/>
      <w:r>
        <w:t>Halal</w:t>
      </w:r>
      <w:proofErr w:type="spellEnd"/>
      <w:r>
        <w:t xml:space="preserve"> certification.</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183763">
      <w:pPr>
        <w:jc w:val="both"/>
      </w:pPr>
      <w:r>
        <w:rPr>
          <w:b/>
          <w:bCs/>
          <w:noProof/>
          <w:lang w:bidi="he-IL"/>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19050</wp:posOffset>
            </wp:positionV>
            <wp:extent cx="1428750" cy="1330325"/>
            <wp:effectExtent l="19050" t="19050" r="19050" b="22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L&amp;POP.jpeg"/>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330325"/>
                    </a:xfrm>
                    <a:prstGeom prst="rect">
                      <a:avLst/>
                    </a:prstGeom>
                    <a:ln>
                      <a:solidFill>
                        <a:schemeClr val="accent1"/>
                      </a:solidFill>
                    </a:ln>
                  </pic:spPr>
                </pic:pic>
              </a:graphicData>
            </a:graphic>
          </wp:anchor>
        </w:drawing>
      </w:r>
      <w:r w:rsidRPr="00DA435E">
        <w:rPr>
          <w:b/>
          <w:bCs/>
        </w:rPr>
        <w:t>LOL&amp;POP</w:t>
      </w:r>
      <w:r>
        <w:t xml:space="preserve"> (</w:t>
      </w:r>
      <w:hyperlink r:id="rId12" w:history="1">
        <w:r w:rsidRPr="003950C8">
          <w:rPr>
            <w:rStyle w:val="Hyperlink"/>
          </w:rPr>
          <w:t>http://en.lolandpop.ua/</w:t>
        </w:r>
      </w:hyperlink>
      <w:r>
        <w:t xml:space="preserve">), established in 2013, makes 100% handmade candy from natural ingredients, without any </w:t>
      </w:r>
      <w:r>
        <w:lastRenderedPageBreak/>
        <w:t xml:space="preserve">preservatives, artiﬁcial colorings and ﬂavors.  </w:t>
      </w:r>
      <w:r w:rsidRPr="007E3413">
        <w:rPr>
          <w:b/>
          <w:bCs/>
        </w:rPr>
        <w:t>LOL&amp;POP</w:t>
      </w:r>
      <w:r>
        <w:t xml:space="preserve"> has two retail stores in Ukraine.  As well, the products are sold in various retail outlets, including Ukraine’s largest eco- and health product chain, stores selling products for children and premium wine and food chains all over Ukraine.  </w:t>
      </w:r>
    </w:p>
    <w:p w:rsidR="00183763" w:rsidRDefault="00183763" w:rsidP="00183763">
      <w:pPr>
        <w:jc w:val="both"/>
      </w:pPr>
    </w:p>
    <w:p w:rsidR="00183763" w:rsidRDefault="00183763" w:rsidP="00183763">
      <w:pPr>
        <w:jc w:val="both"/>
      </w:pPr>
      <w:r>
        <w:t xml:space="preserve">Its products include marshmallows, jellies, lollipops and hard candy.  Besides retail sales, the company promotes and sells its products also via customized individual orders, corporate orders and workshops.  The company has HACCP certification and is capable of receiving kosher certification for specific product batches.  </w:t>
      </w:r>
      <w:r w:rsidRPr="007E3413">
        <w:rPr>
          <w:b/>
          <w:bCs/>
        </w:rPr>
        <w:t>The company</w:t>
      </w:r>
      <w:r>
        <w:rPr>
          <w:b/>
          <w:bCs/>
        </w:rPr>
        <w:t xml:space="preserve">'s product </w:t>
      </w:r>
      <w:r w:rsidRPr="007E3413">
        <w:rPr>
          <w:b/>
          <w:bCs/>
        </w:rPr>
        <w:t>was sold in Israel until 2017 and is now seeking a new importer or agent.</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4128E8">
      <w:pPr>
        <w:jc w:val="both"/>
      </w:pPr>
      <w:r>
        <w:rPr>
          <w:noProof/>
          <w:lang w:bidi="he-IL"/>
        </w:rPr>
        <w:drawing>
          <wp:anchor distT="0" distB="0" distL="114300" distR="114300" simplePos="0" relativeHeight="251662336" behindDoc="0" locked="0" layoutInCell="1" allowOverlap="1">
            <wp:simplePos x="0" y="0"/>
            <wp:positionH relativeFrom="column">
              <wp:posOffset>0</wp:posOffset>
            </wp:positionH>
            <wp:positionV relativeFrom="paragraph">
              <wp:posOffset>30480</wp:posOffset>
            </wp:positionV>
            <wp:extent cx="1631246" cy="685800"/>
            <wp:effectExtent l="19050" t="19050" r="26670" b="19050"/>
            <wp:wrapSquare wrapText="bothSides"/>
            <wp:docPr id="5" name="Picture 5" descr="Liqberry â Formula of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berry â Formula of Life logo"/>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246" cy="685800"/>
                    </a:xfrm>
                    <a:prstGeom prst="rect">
                      <a:avLst/>
                    </a:prstGeom>
                    <a:noFill/>
                    <a:ln>
                      <a:solidFill>
                        <a:schemeClr val="accent1"/>
                      </a:solidFill>
                    </a:ln>
                  </pic:spPr>
                </pic:pic>
              </a:graphicData>
            </a:graphic>
          </wp:anchor>
        </w:drawing>
      </w:r>
      <w:proofErr w:type="spellStart"/>
      <w:r w:rsidRPr="007F30CE">
        <w:rPr>
          <w:b/>
          <w:bCs/>
        </w:rPr>
        <w:t>Liqberry</w:t>
      </w:r>
      <w:proofErr w:type="spellEnd"/>
      <w:r>
        <w:t xml:space="preserve"> (</w:t>
      </w:r>
      <w:hyperlink r:id="rId14" w:history="1">
        <w:r w:rsidRPr="003950C8">
          <w:rPr>
            <w:rStyle w:val="Hyperlink"/>
          </w:rPr>
          <w:t>http://www.liqberry.biz/</w:t>
        </w:r>
      </w:hyperlink>
      <w:r>
        <w:t xml:space="preserve">) </w:t>
      </w:r>
      <w:r>
        <w:rPr>
          <w:rFonts w:cs="Arial"/>
        </w:rPr>
        <w:t xml:space="preserve">manufactures organic pastes, a finished product, made from the wide assortment of fresh berries: cranberry, blueberry, cowberry, </w:t>
      </w:r>
      <w:proofErr w:type="spellStart"/>
      <w:r>
        <w:rPr>
          <w:rFonts w:cs="Arial"/>
        </w:rPr>
        <w:t>aronia</w:t>
      </w:r>
      <w:proofErr w:type="spellEnd"/>
      <w:r w:rsidR="004128E8">
        <w:rPr>
          <w:rFonts w:cs="Arial"/>
        </w:rPr>
        <w:t xml:space="preserve"> (</w:t>
      </w:r>
      <w:r w:rsidR="0060514F">
        <w:rPr>
          <w:rFonts w:cs="Arial"/>
        </w:rPr>
        <w:t>chokeberr</w:t>
      </w:r>
      <w:r w:rsidR="004128E8">
        <w:rPr>
          <w:rFonts w:cs="Arial"/>
        </w:rPr>
        <w:t>y)</w:t>
      </w:r>
      <w:r>
        <w:rPr>
          <w:rFonts w:cs="Arial"/>
        </w:rPr>
        <w:t>, raspberry</w:t>
      </w:r>
      <w:r w:rsidR="009958FA">
        <w:rPr>
          <w:rFonts w:cs="Arial"/>
        </w:rPr>
        <w:t>,</w:t>
      </w:r>
      <w:r>
        <w:rPr>
          <w:rFonts w:cs="Arial"/>
        </w:rPr>
        <w:t xml:space="preserve"> blackberry, and common sea buckthorn. The products are made using unique technology which allows extraction of all the useful elements that are usually lost during consumption of fresh berries, including essential Omega oils from the seed. Some 20 scientific studies have confirmed strong positive impact of the products for normalization of blood sugar level, especially concerning diseases like diabetes and coronary artery disease.  </w:t>
      </w:r>
      <w:proofErr w:type="spellStart"/>
      <w:r>
        <w:rPr>
          <w:rFonts w:cs="Arial"/>
        </w:rPr>
        <w:t>Liqberry</w:t>
      </w:r>
      <w:proofErr w:type="spellEnd"/>
      <w:r>
        <w:rPr>
          <w:rFonts w:cs="Arial"/>
        </w:rPr>
        <w:t xml:space="preserve"> pastes are sold in retail stores, health and organic stores, and pharmacies. They are exported to Germany, Poland, the UAE, Japan and Estonia.  The company has ISO 22000 and organic certification.</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60514F">
      <w:pPr>
        <w:jc w:val="both"/>
      </w:pPr>
      <w:r>
        <w:rPr>
          <w:noProof/>
          <w:lang w:bidi="he-IL"/>
        </w:rPr>
        <w:drawing>
          <wp:anchor distT="0" distB="0" distL="114300" distR="114300" simplePos="0" relativeHeight="251663360" behindDoc="0" locked="0" layoutInCell="1" allowOverlap="1">
            <wp:simplePos x="0" y="0"/>
            <wp:positionH relativeFrom="column">
              <wp:posOffset>5080</wp:posOffset>
            </wp:positionH>
            <wp:positionV relativeFrom="paragraph">
              <wp:posOffset>20955</wp:posOffset>
            </wp:positionV>
            <wp:extent cx="1381125" cy="809625"/>
            <wp:effectExtent l="19050" t="19050" r="28575" b="28575"/>
            <wp:wrapSquare wrapText="bothSides"/>
            <wp:docPr id="8" name="Picture 8" descr="Image result for Agrofirma Pole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grofirma Pole ukraine"/>
                    <pic:cNvPicPr>
                      <a:picLocks noChangeAspect="1" noChangeArrowheads="1"/>
                    </pic:cNvPicPr>
                  </pic:nvPicPr>
                  <pic:blipFill rotWithShape="1">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15" r="14706"/>
                    <a:stretch/>
                  </pic:blipFill>
                  <pic:spPr bwMode="auto">
                    <a:xfrm>
                      <a:off x="0" y="0"/>
                      <a:ext cx="1381125" cy="809625"/>
                    </a:xfrm>
                    <a:prstGeom prst="rect">
                      <a:avLst/>
                    </a:prstGeom>
                    <a:noFill/>
                    <a:ln>
                      <a:solidFill>
                        <a:schemeClr val="accent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spellStart"/>
      <w:r w:rsidRPr="00097921">
        <w:rPr>
          <w:b/>
          <w:bCs/>
        </w:rPr>
        <w:t>Agrofirma</w:t>
      </w:r>
      <w:proofErr w:type="spellEnd"/>
      <w:r w:rsidRPr="00097921">
        <w:rPr>
          <w:b/>
          <w:bCs/>
        </w:rPr>
        <w:t xml:space="preserve"> </w:t>
      </w:r>
      <w:r>
        <w:rPr>
          <w:b/>
          <w:bCs/>
        </w:rPr>
        <w:t>“</w:t>
      </w:r>
      <w:r w:rsidRPr="00097921">
        <w:rPr>
          <w:b/>
          <w:bCs/>
        </w:rPr>
        <w:t>Pole</w:t>
      </w:r>
      <w:r>
        <w:rPr>
          <w:b/>
          <w:bCs/>
        </w:rPr>
        <w:t>”</w:t>
      </w:r>
      <w:r w:rsidRPr="00097921">
        <w:rPr>
          <w:b/>
          <w:bCs/>
        </w:rPr>
        <w:t xml:space="preserve"> </w:t>
      </w:r>
      <w:r>
        <w:t>(</w:t>
      </w:r>
      <w:hyperlink r:id="rId16" w:history="1">
        <w:r w:rsidRPr="003950C8">
          <w:rPr>
            <w:rStyle w:val="Hyperlink"/>
          </w:rPr>
          <w:t>http://agropole.com.ua</w:t>
        </w:r>
      </w:hyperlink>
      <w:r>
        <w:t xml:space="preserve">) grows and markets a range of both organic and conventional agricultural raw materials, </w:t>
      </w:r>
      <w:proofErr w:type="gramStart"/>
      <w:r>
        <w:t>including</w:t>
      </w:r>
      <w:proofErr w:type="gramEnd"/>
      <w:r>
        <w:t xml:space="preserve"> its flagship product organic hulled millet, as well as lentils, chickpeas, durum wheat, peas, thistle, barley, rye, flax, oats, etc.  </w:t>
      </w:r>
      <w:proofErr w:type="spellStart"/>
      <w:r>
        <w:t>Agrofirma</w:t>
      </w:r>
      <w:proofErr w:type="spellEnd"/>
      <w:r>
        <w:t xml:space="preserve"> cooperates with 15 Ukrainian agricultural enterprises with total organic area of 9,000 hectares.  The company exports over 5,000 tons annually to such locations as the Netherlands, Germany, Austria, Great Britain, Italy, Belgium, Australia, Malaysia, Poland, </w:t>
      </w:r>
      <w:proofErr w:type="spellStart"/>
      <w:r>
        <w:t>Czech</w:t>
      </w:r>
      <w:r w:rsidR="0060514F">
        <w:t>ia</w:t>
      </w:r>
      <w:proofErr w:type="spellEnd"/>
      <w:r>
        <w:t xml:space="preserve"> and France.  The company has Equivalent European Union Organic Production &amp; Processing Standard and </w:t>
      </w:r>
      <w:r w:rsidRPr="004D1AF6">
        <w:t>FSSC 22000</w:t>
      </w:r>
      <w:r>
        <w:t xml:space="preserve"> certification.  </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183763">
      <w:pPr>
        <w:jc w:val="both"/>
      </w:pPr>
      <w:r>
        <w:rPr>
          <w:noProof/>
          <w:lang w:bidi="he-IL"/>
        </w:rPr>
        <w:drawing>
          <wp:anchor distT="0" distB="0" distL="114300" distR="114300" simplePos="0" relativeHeight="251664384" behindDoc="0" locked="0" layoutInCell="1" allowOverlap="1">
            <wp:simplePos x="0" y="0"/>
            <wp:positionH relativeFrom="column">
              <wp:posOffset>0</wp:posOffset>
            </wp:positionH>
            <wp:positionV relativeFrom="paragraph">
              <wp:posOffset>29210</wp:posOffset>
            </wp:positionV>
            <wp:extent cx="1778635" cy="742950"/>
            <wp:effectExtent l="19050" t="19050" r="12065" b="19050"/>
            <wp:wrapSquare wrapText="bothSides"/>
            <wp:docPr id="9" name="Picture 9" descr="Healthy Tra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 Tradition"/>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635" cy="742950"/>
                    </a:xfrm>
                    <a:prstGeom prst="rect">
                      <a:avLst/>
                    </a:prstGeom>
                    <a:noFill/>
                    <a:ln>
                      <a:solidFill>
                        <a:schemeClr val="accent1"/>
                      </a:solidFill>
                    </a:ln>
                  </pic:spPr>
                </pic:pic>
              </a:graphicData>
            </a:graphic>
          </wp:anchor>
        </w:drawing>
      </w:r>
      <w:r w:rsidRPr="00097921">
        <w:rPr>
          <w:b/>
          <w:bCs/>
        </w:rPr>
        <w:t>Healthy Tradition</w:t>
      </w:r>
      <w:r>
        <w:t xml:space="preserve"> (</w:t>
      </w:r>
      <w:hyperlink r:id="rId18" w:history="1">
        <w:r w:rsidRPr="003950C8">
          <w:rPr>
            <w:rStyle w:val="Hyperlink"/>
          </w:rPr>
          <w:t>https://healthy-tradition.com</w:t>
        </w:r>
      </w:hyperlink>
      <w:r>
        <w:t xml:space="preserve">) </w:t>
      </w:r>
      <w:r>
        <w:rPr>
          <w:rFonts w:cs="Arial"/>
        </w:rPr>
        <w:t xml:space="preserve">produces natural gluten-free dried snacks without sugar, preservatives, chemicals, emulsifiers and flavor enhancers.  Its line includes cookies, nutrition bars, granola, roll ups and crisp bread.  The products are carefully slow-dried at a low </w:t>
      </w:r>
      <w:r>
        <w:rPr>
          <w:rFonts w:cs="Arial"/>
        </w:rPr>
        <w:lastRenderedPageBreak/>
        <w:t>temperature for up to 24 hours in order to preserve vitamins and minerals.  Each product has a simple list of ingredients and a unique taste, differentiating the company from peers.  The company sells via primarily online stores like Amazon and a German gluten-free international online provider, while its products are very appropriate for hotels, airlines, duty-free shopping, schools and other venues.</w:t>
      </w:r>
    </w:p>
    <w:p w:rsidR="00183763" w:rsidRDefault="00183763" w:rsidP="00183763">
      <w:pPr>
        <w:jc w:val="both"/>
      </w:pPr>
    </w:p>
    <w:p w:rsidR="00183763" w:rsidRPr="00DB46F9" w:rsidRDefault="00183763" w:rsidP="00183763">
      <w:pPr>
        <w:jc w:val="both"/>
      </w:pPr>
    </w:p>
    <w:p w:rsidR="00183763" w:rsidRDefault="00183763" w:rsidP="00183763">
      <w:pPr>
        <w:pStyle w:val="ae"/>
        <w:numPr>
          <w:ilvl w:val="0"/>
          <w:numId w:val="2"/>
        </w:numPr>
        <w:jc w:val="both"/>
      </w:pPr>
    </w:p>
    <w:p w:rsidR="00183763" w:rsidRDefault="00183763" w:rsidP="00183763">
      <w:pPr>
        <w:jc w:val="both"/>
      </w:pPr>
      <w:r>
        <w:rPr>
          <w:noProof/>
          <w:lang w:bidi="he-IL"/>
        </w:rPr>
        <w:drawing>
          <wp:anchor distT="0" distB="0" distL="114300" distR="114300" simplePos="0" relativeHeight="251665408" behindDoc="0" locked="0" layoutInCell="1" allowOverlap="1">
            <wp:simplePos x="0" y="0"/>
            <wp:positionH relativeFrom="column">
              <wp:posOffset>0</wp:posOffset>
            </wp:positionH>
            <wp:positionV relativeFrom="paragraph">
              <wp:posOffset>47625</wp:posOffset>
            </wp:positionV>
            <wp:extent cx="2125264" cy="971550"/>
            <wp:effectExtent l="19050" t="19050" r="27940" b="19050"/>
            <wp:wrapSquare wrapText="bothSides"/>
            <wp:docPr id="10" name="Picture 10" descr="Ð¥Ð ÐÑÐ¾Ð´ÑÐ¾Ð²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 ÐÑÐ¾Ð´ÑÐ¾Ð²Ð°ÑÑ"/>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5264" cy="971550"/>
                    </a:xfrm>
                    <a:prstGeom prst="rect">
                      <a:avLst/>
                    </a:prstGeom>
                    <a:noFill/>
                    <a:ln>
                      <a:solidFill>
                        <a:schemeClr val="accent1"/>
                      </a:solidFill>
                    </a:ln>
                  </pic:spPr>
                </pic:pic>
              </a:graphicData>
            </a:graphic>
          </wp:anchor>
        </w:drawing>
      </w:r>
      <w:proofErr w:type="spellStart"/>
      <w:r w:rsidRPr="00276E3B">
        <w:rPr>
          <w:b/>
          <w:bCs/>
          <w:color w:val="070707"/>
        </w:rPr>
        <w:t>Prodtovary</w:t>
      </w:r>
      <w:proofErr w:type="spellEnd"/>
      <w:r w:rsidRPr="00276E3B">
        <w:rPr>
          <w:b/>
          <w:bCs/>
          <w:color w:val="070707"/>
        </w:rPr>
        <w:t xml:space="preserve"> </w:t>
      </w:r>
      <w:r w:rsidRPr="00276E3B">
        <w:rPr>
          <w:color w:val="070707"/>
        </w:rPr>
        <w:t>(</w:t>
      </w:r>
      <w:hyperlink r:id="rId20" w:history="1">
        <w:r w:rsidRPr="003950C8">
          <w:rPr>
            <w:rStyle w:val="Hyperlink"/>
          </w:rPr>
          <w:t>https://hzpt.com.ua/en/</w:t>
        </w:r>
      </w:hyperlink>
      <w:r w:rsidRPr="00276E3B">
        <w:rPr>
          <w:color w:val="070707"/>
        </w:rPr>
        <w:t>)</w:t>
      </w:r>
      <w:r>
        <w:rPr>
          <w:color w:val="070707"/>
        </w:rPr>
        <w:t xml:space="preserve"> makes confectionary products, including biscuits, cookies, wafers, wafer and </w:t>
      </w:r>
      <w:proofErr w:type="spellStart"/>
      <w:r>
        <w:rPr>
          <w:color w:val="070707"/>
        </w:rPr>
        <w:t>souffle</w:t>
      </w:r>
      <w:proofErr w:type="spellEnd"/>
      <w:r>
        <w:rPr>
          <w:color w:val="070707"/>
        </w:rPr>
        <w:t xml:space="preserve"> sweets at affordable prices.  </w:t>
      </w:r>
      <w:r>
        <w:t xml:space="preserve">Besides retail and supermarket chains in Ukraine, the products have also been sold in the </w:t>
      </w:r>
      <w:proofErr w:type="spellStart"/>
      <w:r w:rsidRPr="00045301">
        <w:t>Baltics</w:t>
      </w:r>
      <w:proofErr w:type="spellEnd"/>
      <w:r w:rsidRPr="00045301">
        <w:t xml:space="preserve">, </w:t>
      </w:r>
      <w:r>
        <w:t>Romania, Belarus and</w:t>
      </w:r>
      <w:r w:rsidRPr="00045301">
        <w:t xml:space="preserve"> Iraq</w:t>
      </w:r>
      <w:r>
        <w:t xml:space="preserve">.  The company is very flexible to adapt the products themselves and the packaging to the needs of any market or clients.  The company has ISO 22000 and </w:t>
      </w:r>
      <w:proofErr w:type="spellStart"/>
      <w:r>
        <w:t>Halal</w:t>
      </w:r>
      <w:proofErr w:type="spellEnd"/>
      <w:r>
        <w:t xml:space="preserve"> certification.</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F42FE4">
      <w:pPr>
        <w:jc w:val="both"/>
      </w:pPr>
      <w:r>
        <w:rPr>
          <w:b/>
          <w:bCs/>
          <w:noProof/>
          <w:lang w:bidi="he-IL"/>
        </w:rPr>
        <w:drawing>
          <wp:anchor distT="0" distB="0" distL="114300" distR="114300" simplePos="0" relativeHeight="251669504" behindDoc="0" locked="0" layoutInCell="1" allowOverlap="1">
            <wp:simplePos x="0" y="0"/>
            <wp:positionH relativeFrom="column">
              <wp:posOffset>0</wp:posOffset>
            </wp:positionH>
            <wp:positionV relativeFrom="paragraph">
              <wp:posOffset>3810</wp:posOffset>
            </wp:positionV>
            <wp:extent cx="1047750" cy="111294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INARD.png"/>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1112943"/>
                    </a:xfrm>
                    <a:prstGeom prst="rect">
                      <a:avLst/>
                    </a:prstGeom>
                  </pic:spPr>
                </pic:pic>
              </a:graphicData>
            </a:graphic>
          </wp:anchor>
        </w:drawing>
      </w:r>
      <w:proofErr w:type="spellStart"/>
      <w:r>
        <w:rPr>
          <w:b/>
          <w:bCs/>
        </w:rPr>
        <w:t>Binard</w:t>
      </w:r>
      <w:proofErr w:type="spellEnd"/>
      <w:r>
        <w:rPr>
          <w:b/>
          <w:bCs/>
        </w:rPr>
        <w:t xml:space="preserve"> </w:t>
      </w:r>
      <w:r w:rsidRPr="0062688B">
        <w:t>(</w:t>
      </w:r>
      <w:hyperlink r:id="rId22" w:history="1">
        <w:r w:rsidRPr="003950C8">
          <w:rPr>
            <w:rStyle w:val="Hyperlink"/>
          </w:rPr>
          <w:t>http://www.sorghum.com.ua</w:t>
        </w:r>
      </w:hyperlink>
      <w:r w:rsidRPr="0062688B">
        <w:t>)</w:t>
      </w:r>
      <w:r>
        <w:t xml:space="preserve"> specializes in the production of 100% natural gluten-free SORGHUM GROATS and FLOUR, which is necessary for a wide audience of dietary, healthy and special food consumers all over the world.  The company grows and processes only high-quality sorghum, which is grown in Ukraine under the company’s complete control.  The company also produces SPELT GROATS and FLAKES.  All natural products are non-GMO and do not contain preservatives.  The products are popular in Ukraine and sold in the largest retail national food chains and health/specialty food stores.  </w:t>
      </w:r>
      <w:proofErr w:type="spellStart"/>
      <w:r>
        <w:t>Binard</w:t>
      </w:r>
      <w:proofErr w:type="spellEnd"/>
      <w:r>
        <w:t xml:space="preserve"> also sells its products to wholesalers and grain processors who pack them for their markets or use them to produce finished products.  Private label service from Ukraine is possible as well.  The company is in the process of obtaining ISO </w:t>
      </w:r>
      <w:proofErr w:type="gramStart"/>
      <w:r>
        <w:t>22000 certification</w:t>
      </w:r>
      <w:proofErr w:type="gramEnd"/>
      <w:r>
        <w:t xml:space="preserve"> and is able and willing to attain kosher certification for the Israeli market.</w:t>
      </w:r>
    </w:p>
    <w:p w:rsidR="00183763" w:rsidRDefault="00183763" w:rsidP="00183763"/>
    <w:p w:rsidR="00356258" w:rsidRDefault="00356258"/>
    <w:p w:rsidR="00183763" w:rsidRDefault="00183763" w:rsidP="00183763">
      <w:pPr>
        <w:pStyle w:val="ae"/>
        <w:numPr>
          <w:ilvl w:val="0"/>
          <w:numId w:val="2"/>
        </w:numPr>
        <w:jc w:val="both"/>
      </w:pPr>
    </w:p>
    <w:p w:rsidR="00183763" w:rsidRDefault="00183763" w:rsidP="00183763">
      <w:pPr>
        <w:jc w:val="both"/>
      </w:pPr>
      <w:r>
        <w:rPr>
          <w:noProof/>
          <w:lang w:bidi="he-IL"/>
        </w:rPr>
        <w:drawing>
          <wp:anchor distT="0" distB="0" distL="114300" distR="114300" simplePos="0" relativeHeight="251668480" behindDoc="0" locked="0" layoutInCell="1" allowOverlap="1">
            <wp:simplePos x="0" y="0"/>
            <wp:positionH relativeFrom="margin">
              <wp:posOffset>7620</wp:posOffset>
            </wp:positionH>
            <wp:positionV relativeFrom="paragraph">
              <wp:posOffset>30480</wp:posOffset>
            </wp:positionV>
            <wp:extent cx="1249680" cy="925195"/>
            <wp:effectExtent l="19050" t="19050" r="26670" b="27305"/>
            <wp:wrapSquare wrapText="bothSides"/>
            <wp:docPr id="14" name="Picture 14" descr="Image result for tm orga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m organico"/>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680" cy="925195"/>
                    </a:xfrm>
                    <a:prstGeom prst="rect">
                      <a:avLst/>
                    </a:prstGeom>
                    <a:noFill/>
                    <a:ln>
                      <a:solidFill>
                        <a:schemeClr val="accent1"/>
                      </a:solidFill>
                    </a:ln>
                  </pic:spPr>
                </pic:pic>
              </a:graphicData>
            </a:graphic>
          </wp:anchor>
        </w:drawing>
      </w:r>
      <w:r w:rsidRPr="00BC4480">
        <w:rPr>
          <w:b/>
          <w:bCs/>
        </w:rPr>
        <w:t>TM ORGANICO</w:t>
      </w:r>
      <w:r w:rsidRPr="00CC29D9">
        <w:t xml:space="preserve"> </w:t>
      </w:r>
      <w:r>
        <w:t>(</w:t>
      </w:r>
      <w:hyperlink r:id="rId24" w:history="1">
        <w:r w:rsidRPr="003950C8">
          <w:rPr>
            <w:rStyle w:val="Hyperlink"/>
          </w:rPr>
          <w:t>http://organico.ua/</w:t>
        </w:r>
      </w:hyperlink>
      <w:r>
        <w:t xml:space="preserve">) manufactures a variety of quality organic oils which are </w:t>
      </w:r>
      <w:r w:rsidRPr="00625A7A">
        <w:t>cold pressed (Extra virgin)</w:t>
      </w:r>
      <w:r>
        <w:t xml:space="preserve"> and not refined</w:t>
      </w:r>
      <w:r w:rsidRPr="00625A7A">
        <w:t>.</w:t>
      </w:r>
      <w:r>
        <w:t xml:space="preserve">  </w:t>
      </w:r>
      <w:r w:rsidRPr="006E71A0">
        <w:t xml:space="preserve">The range of </w:t>
      </w:r>
      <w:r>
        <w:t>products includes</w:t>
      </w:r>
      <w:r w:rsidRPr="006E71A0">
        <w:t>: sunflower,</w:t>
      </w:r>
      <w:r>
        <w:t xml:space="preserve"> h</w:t>
      </w:r>
      <w:r w:rsidRPr="00E7608D">
        <w:t>igh-oleic</w:t>
      </w:r>
      <w:r w:rsidRPr="006E71A0">
        <w:t xml:space="preserve"> sunflower,</w:t>
      </w:r>
      <w:r>
        <w:t xml:space="preserve"> flaxseed, </w:t>
      </w:r>
      <w:proofErr w:type="spellStart"/>
      <w:r>
        <w:t>camelina</w:t>
      </w:r>
      <w:proofErr w:type="spellEnd"/>
      <w:r>
        <w:t>,</w:t>
      </w:r>
      <w:r w:rsidRPr="006E71A0">
        <w:t xml:space="preserve"> </w:t>
      </w:r>
      <w:proofErr w:type="gramStart"/>
      <w:r>
        <w:t>rapeseed</w:t>
      </w:r>
      <w:proofErr w:type="gramEnd"/>
      <w:r>
        <w:t xml:space="preserve">, pumpkin and hemp </w:t>
      </w:r>
      <w:r w:rsidRPr="006E71A0">
        <w:t>oil.</w:t>
      </w:r>
      <w:r>
        <w:t xml:space="preserve">  The products are sold in </w:t>
      </w:r>
      <w:r w:rsidRPr="00272C89">
        <w:t xml:space="preserve">major retail </w:t>
      </w:r>
      <w:r>
        <w:t xml:space="preserve">chains, supermarkets and health/organic specialty stores in </w:t>
      </w:r>
      <w:r w:rsidRPr="00272C89">
        <w:t>Ukraine</w:t>
      </w:r>
      <w:r>
        <w:t xml:space="preserve"> as well as </w:t>
      </w:r>
      <w:r w:rsidRPr="00272C89">
        <w:t>exported to European countries.</w:t>
      </w:r>
      <w:r>
        <w:t xml:space="preserve">  The company has organic certification and can supply the oils in bulk, bottled and private label.</w:t>
      </w:r>
    </w:p>
    <w:p w:rsidR="00183763" w:rsidRDefault="00183763" w:rsidP="00183763">
      <w:pPr>
        <w:jc w:val="both"/>
      </w:pPr>
    </w:p>
    <w:p w:rsidR="00183763" w:rsidRDefault="00183763" w:rsidP="00183763">
      <w:pPr>
        <w:jc w:val="both"/>
      </w:pPr>
    </w:p>
    <w:p w:rsidR="00183763" w:rsidRDefault="00183763" w:rsidP="00183763">
      <w:pPr>
        <w:pStyle w:val="ae"/>
        <w:numPr>
          <w:ilvl w:val="0"/>
          <w:numId w:val="2"/>
        </w:numPr>
        <w:jc w:val="both"/>
      </w:pPr>
    </w:p>
    <w:p w:rsidR="00183763" w:rsidRDefault="00183763" w:rsidP="00F42FE4">
      <w:pPr>
        <w:jc w:val="both"/>
      </w:pPr>
      <w:r>
        <w:rPr>
          <w:noProof/>
          <w:lang w:bidi="he-IL"/>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3810</wp:posOffset>
            </wp:positionV>
            <wp:extent cx="1257300" cy="1257300"/>
            <wp:effectExtent l="0" t="0" r="0" b="0"/>
            <wp:wrapSquare wrapText="bothSides"/>
            <wp:docPr id="15" name="Picture 15" descr="Image result for tom peanut 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om peanut butter"/>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2292">
        <w:rPr>
          <w:b/>
          <w:bCs/>
        </w:rPr>
        <w:t>TOM</w:t>
      </w:r>
      <w:r>
        <w:t xml:space="preserve"> (</w:t>
      </w:r>
      <w:hyperlink r:id="rId26" w:history="1">
        <w:r w:rsidRPr="003950C8">
          <w:rPr>
            <w:rStyle w:val="Hyperlink"/>
          </w:rPr>
          <w:t>https://www.maslotom.com/en/home</w:t>
        </w:r>
      </w:hyperlink>
      <w:r>
        <w:t xml:space="preserve">) is a young (founded in 2012) company and a </w:t>
      </w:r>
      <w:r w:rsidR="0060514F">
        <w:t xml:space="preserve">leading </w:t>
      </w:r>
      <w:r>
        <w:t xml:space="preserve">peanut butter </w:t>
      </w:r>
      <w:r w:rsidR="0060514F">
        <w:t>maker i</w:t>
      </w:r>
      <w:r>
        <w:t xml:space="preserve">n </w:t>
      </w:r>
      <w:proofErr w:type="spellStart"/>
      <w:r>
        <w:t>Ukrain</w:t>
      </w:r>
      <w:proofErr w:type="spellEnd"/>
      <w:r>
        <w:t>.  The company produces various natural nut butters, honeys, teas, granola, flaxseed crisps and</w:t>
      </w:r>
      <w:r w:rsidR="00D447FF">
        <w:t xml:space="preserve"> other</w:t>
      </w:r>
      <w:bookmarkStart w:id="0" w:name="_GoBack"/>
      <w:bookmarkEnd w:id="0"/>
      <w:r>
        <w:t xml:space="preserve"> items.  No stabilizers, preservatives or other harmful additives are added.  The major products are peanut butter and nut butters.  Their peanut butter line includes classic/sweet/salty peanut butter, chocolate peanut butter, peanut butter &amp; chocolate chips, crunchy/honey peanut butter, peanut butter &amp; dried cranberries, peanut butter &amp; crunchy chocolate, peanut butter &amp; chocolate chips, crunchy peanut butter with white chocolate &amp; dates, and peanut butter with dates &amp; coconut oil.  The nut butters include a variety of combinations and flavors of almonds, cashews and hazelnuts.  Since the company controls the entire cycle of production, product recipes can be</w:t>
      </w:r>
      <w:r w:rsidRPr="00D652A7">
        <w:t xml:space="preserve"> </w:t>
      </w:r>
      <w:r>
        <w:t>easily adjusted according to customers' wishes.  The products are currently sold online and in the company’s own retail shops, as well as a network of supermarkets, health stores, distributors and confectioneries throughout Ukraine.  They are also distributed in Germany, Slovakia and Poland.  The products are generally packaged in glass and plastic jars of various volumes (180g, 300g, 500g, and 1000g).  The company has ISO 22000 and HACCP certification (The company is undergoing the process of obtaining ISO22000 and HACCP certification).</w:t>
      </w:r>
    </w:p>
    <w:p w:rsidR="00183763" w:rsidRDefault="00183763" w:rsidP="00183763">
      <w:pPr>
        <w:jc w:val="both"/>
      </w:pPr>
    </w:p>
    <w:p w:rsidR="00183763" w:rsidRPr="00680103" w:rsidRDefault="00183763" w:rsidP="00183763">
      <w:pPr>
        <w:jc w:val="both"/>
        <w:rPr>
          <w:rtl/>
          <w:lang w:bidi="he-IL"/>
        </w:rPr>
      </w:pPr>
    </w:p>
    <w:p w:rsidR="00183763" w:rsidRPr="00680103" w:rsidRDefault="00183763" w:rsidP="00183763">
      <w:pPr>
        <w:pStyle w:val="ae"/>
        <w:numPr>
          <w:ilvl w:val="0"/>
          <w:numId w:val="2"/>
        </w:numPr>
        <w:jc w:val="both"/>
      </w:pPr>
    </w:p>
    <w:p w:rsidR="00183763" w:rsidRDefault="00183763" w:rsidP="00183763">
      <w:pPr>
        <w:jc w:val="both"/>
      </w:pPr>
      <w:r>
        <w:rPr>
          <w:noProof/>
          <w:lang w:bidi="he-IL"/>
        </w:rPr>
        <w:drawing>
          <wp:anchor distT="0" distB="0" distL="114300" distR="114300" simplePos="0" relativeHeight="251667456" behindDoc="0" locked="0" layoutInCell="1" allowOverlap="1">
            <wp:simplePos x="0" y="0"/>
            <wp:positionH relativeFrom="column">
              <wp:posOffset>7620</wp:posOffset>
            </wp:positionH>
            <wp:positionV relativeFrom="paragraph">
              <wp:posOffset>31115</wp:posOffset>
            </wp:positionV>
            <wp:extent cx="1143000" cy="770255"/>
            <wp:effectExtent l="19050" t="19050" r="19050" b="10795"/>
            <wp:wrapSquare wrapText="bothSides"/>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70255"/>
                    </a:xfrm>
                    <a:prstGeom prst="rect">
                      <a:avLst/>
                    </a:prstGeom>
                    <a:noFill/>
                    <a:ln>
                      <a:solidFill>
                        <a:schemeClr val="accent1"/>
                      </a:solidFill>
                    </a:ln>
                  </pic:spPr>
                </pic:pic>
              </a:graphicData>
            </a:graphic>
          </wp:anchor>
        </w:drawing>
      </w:r>
      <w:proofErr w:type="spellStart"/>
      <w:r w:rsidRPr="003F6A2A">
        <w:rPr>
          <w:b/>
          <w:bCs/>
        </w:rPr>
        <w:t>Sovarog</w:t>
      </w:r>
      <w:proofErr w:type="spellEnd"/>
      <w:r w:rsidRPr="003F6A2A">
        <w:rPr>
          <w:b/>
          <w:bCs/>
        </w:rPr>
        <w:t xml:space="preserve"> </w:t>
      </w:r>
      <w:r>
        <w:t>(</w:t>
      </w:r>
      <w:hyperlink r:id="rId28" w:history="1">
        <w:r w:rsidRPr="003950C8">
          <w:rPr>
            <w:rStyle w:val="Hyperlink"/>
          </w:rPr>
          <w:t>http://myhappyflakes.com/</w:t>
        </w:r>
      </w:hyperlink>
      <w:r>
        <w:t xml:space="preserve"> </w:t>
      </w:r>
      <w:hyperlink r:id="rId29" w:history="1">
        <w:r w:rsidRPr="003950C8">
          <w:rPr>
            <w:rStyle w:val="Hyperlink"/>
          </w:rPr>
          <w:t>http://sovarog.com/</w:t>
        </w:r>
      </w:hyperlink>
      <w:r>
        <w:t>) specializes in processing, packaging and exporting cereals to different markets.  Based on its long-time expertise in producing agro-commodities, the company sources the best grains to produce natural and healthy cereals including wheat, rye and barley flakes, as well as white oats and quick oats.  These products are positioned for mass market and known to be cheaper than competing products.</w:t>
      </w:r>
    </w:p>
    <w:p w:rsidR="0022708C" w:rsidRDefault="0022708C" w:rsidP="0022708C">
      <w:pPr>
        <w:jc w:val="both"/>
      </w:pPr>
    </w:p>
    <w:p w:rsidR="00242883" w:rsidRDefault="00242883" w:rsidP="0022708C">
      <w:pPr>
        <w:jc w:val="both"/>
      </w:pPr>
    </w:p>
    <w:sectPr w:rsidR="00242883" w:rsidSect="00A96B48">
      <w:headerReference w:type="default" r:id="rId30"/>
      <w:foot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48" w:rsidRDefault="00010348" w:rsidP="00A96B48">
      <w:r>
        <w:separator/>
      </w:r>
    </w:p>
  </w:endnote>
  <w:endnote w:type="continuationSeparator" w:id="0">
    <w:p w:rsidR="00010348" w:rsidRDefault="00010348" w:rsidP="00A96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9820"/>
      <w:docPartObj>
        <w:docPartGallery w:val="Page Numbers (Bottom of Page)"/>
        <w:docPartUnique/>
      </w:docPartObj>
    </w:sdtPr>
    <w:sdtEndPr>
      <w:rPr>
        <w:noProof/>
      </w:rPr>
    </w:sdtEndPr>
    <w:sdtContent>
      <w:p w:rsidR="00A6652E" w:rsidRDefault="00FA6822">
        <w:pPr>
          <w:pStyle w:val="ac"/>
          <w:jc w:val="right"/>
        </w:pPr>
        <w:r>
          <w:fldChar w:fldCharType="begin"/>
        </w:r>
        <w:r w:rsidR="00A6652E">
          <w:instrText xml:space="preserve"> PAGE   \* MERGEFORMAT </w:instrText>
        </w:r>
        <w:r>
          <w:fldChar w:fldCharType="separate"/>
        </w:r>
        <w:r w:rsidR="00A94657">
          <w:rPr>
            <w:noProof/>
          </w:rPr>
          <w:t>3</w:t>
        </w:r>
        <w:r>
          <w:rPr>
            <w:noProof/>
          </w:rPr>
          <w:fldChar w:fldCharType="end"/>
        </w:r>
      </w:p>
    </w:sdtContent>
  </w:sdt>
  <w:p w:rsidR="008269D8" w:rsidRDefault="00A6652E" w:rsidP="00C51DDD">
    <w:pPr>
      <w:pStyle w:val="ac"/>
      <w:jc w:val="center"/>
    </w:pPr>
    <w:r>
      <w:t xml:space="preserve">Ukrainian Trade Mission </w:t>
    </w:r>
    <w:r w:rsidR="00C51DDD">
      <w:t>November</w:t>
    </w:r>
    <w: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48" w:rsidRDefault="00010348" w:rsidP="00A96B48">
      <w:r>
        <w:separator/>
      </w:r>
    </w:p>
  </w:footnote>
  <w:footnote w:type="continuationSeparator" w:id="0">
    <w:p w:rsidR="00010348" w:rsidRDefault="00010348" w:rsidP="00A96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8" w:rsidRDefault="00A96B48" w:rsidP="00A96B48">
    <w:pPr>
      <w:pStyle w:val="aa"/>
      <w:tabs>
        <w:tab w:val="clear" w:pos="4680"/>
        <w:tab w:val="clear" w:pos="9360"/>
        <w:tab w:val="left" w:pos="3645"/>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48" w:rsidRDefault="00A96B48" w:rsidP="00A96B4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71DE"/>
    <w:multiLevelType w:val="hybridMultilevel"/>
    <w:tmpl w:val="173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353FA"/>
    <w:multiLevelType w:val="hybridMultilevel"/>
    <w:tmpl w:val="BF12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F2A52"/>
    <w:multiLevelType w:val="hybridMultilevel"/>
    <w:tmpl w:val="60FE6260"/>
    <w:lvl w:ilvl="0" w:tplc="6F4AE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95073"/>
    <w:multiLevelType w:val="hybridMultilevel"/>
    <w:tmpl w:val="C2EC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E3BE6"/>
    <w:multiLevelType w:val="hybridMultilevel"/>
    <w:tmpl w:val="EA7AD2B8"/>
    <w:lvl w:ilvl="0" w:tplc="8A5C897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920B36"/>
    <w:multiLevelType w:val="hybridMultilevel"/>
    <w:tmpl w:val="A408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74C75"/>
    <w:multiLevelType w:val="hybridMultilevel"/>
    <w:tmpl w:val="173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E0E6E"/>
    <w:multiLevelType w:val="hybridMultilevel"/>
    <w:tmpl w:val="4030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D36A88"/>
    <w:rsid w:val="00002328"/>
    <w:rsid w:val="00010348"/>
    <w:rsid w:val="00011810"/>
    <w:rsid w:val="00011D86"/>
    <w:rsid w:val="00030ECE"/>
    <w:rsid w:val="000357B1"/>
    <w:rsid w:val="00050D87"/>
    <w:rsid w:val="00052CDF"/>
    <w:rsid w:val="000539BC"/>
    <w:rsid w:val="0006200D"/>
    <w:rsid w:val="000633FC"/>
    <w:rsid w:val="00087B68"/>
    <w:rsid w:val="00095434"/>
    <w:rsid w:val="0009707C"/>
    <w:rsid w:val="000A3B9B"/>
    <w:rsid w:val="000A766D"/>
    <w:rsid w:val="000B46D4"/>
    <w:rsid w:val="000E4DA4"/>
    <w:rsid w:val="000E5546"/>
    <w:rsid w:val="000F3C4A"/>
    <w:rsid w:val="00100061"/>
    <w:rsid w:val="0011299D"/>
    <w:rsid w:val="001345FB"/>
    <w:rsid w:val="00183763"/>
    <w:rsid w:val="0019034B"/>
    <w:rsid w:val="001B0305"/>
    <w:rsid w:val="001B76D2"/>
    <w:rsid w:val="002050A6"/>
    <w:rsid w:val="00210242"/>
    <w:rsid w:val="0022708C"/>
    <w:rsid w:val="00234D08"/>
    <w:rsid w:val="002354B4"/>
    <w:rsid w:val="00242883"/>
    <w:rsid w:val="00250486"/>
    <w:rsid w:val="00267ABA"/>
    <w:rsid w:val="00274E43"/>
    <w:rsid w:val="002A4A50"/>
    <w:rsid w:val="002B09CF"/>
    <w:rsid w:val="002B26F5"/>
    <w:rsid w:val="002C2AAA"/>
    <w:rsid w:val="002C56A2"/>
    <w:rsid w:val="002C7FDB"/>
    <w:rsid w:val="002F24A7"/>
    <w:rsid w:val="00316A9A"/>
    <w:rsid w:val="003210FC"/>
    <w:rsid w:val="00322E2D"/>
    <w:rsid w:val="00343D14"/>
    <w:rsid w:val="00356258"/>
    <w:rsid w:val="00391694"/>
    <w:rsid w:val="00395EBF"/>
    <w:rsid w:val="003A74B9"/>
    <w:rsid w:val="003D30E0"/>
    <w:rsid w:val="003E2BDA"/>
    <w:rsid w:val="003E78B4"/>
    <w:rsid w:val="003F29B1"/>
    <w:rsid w:val="003F414B"/>
    <w:rsid w:val="004016F6"/>
    <w:rsid w:val="004128E8"/>
    <w:rsid w:val="00443D21"/>
    <w:rsid w:val="00445AB4"/>
    <w:rsid w:val="004552F9"/>
    <w:rsid w:val="00463377"/>
    <w:rsid w:val="004762FC"/>
    <w:rsid w:val="00477077"/>
    <w:rsid w:val="0047784B"/>
    <w:rsid w:val="00481CA2"/>
    <w:rsid w:val="004925F8"/>
    <w:rsid w:val="00492FB0"/>
    <w:rsid w:val="004A2F90"/>
    <w:rsid w:val="004A5FF1"/>
    <w:rsid w:val="004B20A2"/>
    <w:rsid w:val="004B6896"/>
    <w:rsid w:val="004C4535"/>
    <w:rsid w:val="004D100F"/>
    <w:rsid w:val="004E08BF"/>
    <w:rsid w:val="004E2339"/>
    <w:rsid w:val="004F2F6D"/>
    <w:rsid w:val="00516BC5"/>
    <w:rsid w:val="005303D1"/>
    <w:rsid w:val="00577A6F"/>
    <w:rsid w:val="00581318"/>
    <w:rsid w:val="00585BF8"/>
    <w:rsid w:val="005A0B71"/>
    <w:rsid w:val="005B61FC"/>
    <w:rsid w:val="005E6DF0"/>
    <w:rsid w:val="005F462B"/>
    <w:rsid w:val="005F7C1E"/>
    <w:rsid w:val="00602416"/>
    <w:rsid w:val="0060514F"/>
    <w:rsid w:val="00625F71"/>
    <w:rsid w:val="00626873"/>
    <w:rsid w:val="0063546D"/>
    <w:rsid w:val="006472D0"/>
    <w:rsid w:val="00654A45"/>
    <w:rsid w:val="00691CF5"/>
    <w:rsid w:val="00694A03"/>
    <w:rsid w:val="006A0A35"/>
    <w:rsid w:val="006A2264"/>
    <w:rsid w:val="006B75A9"/>
    <w:rsid w:val="006C3E06"/>
    <w:rsid w:val="006C7F50"/>
    <w:rsid w:val="006D24D5"/>
    <w:rsid w:val="006E1BFA"/>
    <w:rsid w:val="006F5831"/>
    <w:rsid w:val="006F7F39"/>
    <w:rsid w:val="007338FF"/>
    <w:rsid w:val="00750D8A"/>
    <w:rsid w:val="00770C8A"/>
    <w:rsid w:val="00773922"/>
    <w:rsid w:val="00775B56"/>
    <w:rsid w:val="007B23EA"/>
    <w:rsid w:val="007B418A"/>
    <w:rsid w:val="007C29A2"/>
    <w:rsid w:val="007D1F11"/>
    <w:rsid w:val="007F1294"/>
    <w:rsid w:val="00806567"/>
    <w:rsid w:val="008269D8"/>
    <w:rsid w:val="00826AB0"/>
    <w:rsid w:val="00834360"/>
    <w:rsid w:val="00845781"/>
    <w:rsid w:val="008619D2"/>
    <w:rsid w:val="008778D6"/>
    <w:rsid w:val="00894098"/>
    <w:rsid w:val="008B6767"/>
    <w:rsid w:val="008B7063"/>
    <w:rsid w:val="008C4CC9"/>
    <w:rsid w:val="008C7BF3"/>
    <w:rsid w:val="00916394"/>
    <w:rsid w:val="009170E3"/>
    <w:rsid w:val="00927946"/>
    <w:rsid w:val="00937186"/>
    <w:rsid w:val="009504B3"/>
    <w:rsid w:val="00954E1A"/>
    <w:rsid w:val="00993C11"/>
    <w:rsid w:val="009958FA"/>
    <w:rsid w:val="009D4FF9"/>
    <w:rsid w:val="00A04BF3"/>
    <w:rsid w:val="00A0558C"/>
    <w:rsid w:val="00A215C0"/>
    <w:rsid w:val="00A22B3B"/>
    <w:rsid w:val="00A2649E"/>
    <w:rsid w:val="00A357B8"/>
    <w:rsid w:val="00A478F6"/>
    <w:rsid w:val="00A6652E"/>
    <w:rsid w:val="00A74E5B"/>
    <w:rsid w:val="00A84DF8"/>
    <w:rsid w:val="00A94657"/>
    <w:rsid w:val="00A96B48"/>
    <w:rsid w:val="00AA2FC9"/>
    <w:rsid w:val="00AC27BA"/>
    <w:rsid w:val="00AD0AF6"/>
    <w:rsid w:val="00AD1BAE"/>
    <w:rsid w:val="00AE0457"/>
    <w:rsid w:val="00AE4C42"/>
    <w:rsid w:val="00AE5607"/>
    <w:rsid w:val="00AF495E"/>
    <w:rsid w:val="00AF7CA1"/>
    <w:rsid w:val="00B24C23"/>
    <w:rsid w:val="00B32335"/>
    <w:rsid w:val="00B43CF4"/>
    <w:rsid w:val="00B52A6C"/>
    <w:rsid w:val="00B54B2A"/>
    <w:rsid w:val="00B57924"/>
    <w:rsid w:val="00B65160"/>
    <w:rsid w:val="00B722DE"/>
    <w:rsid w:val="00B755FE"/>
    <w:rsid w:val="00B75CAC"/>
    <w:rsid w:val="00B816FC"/>
    <w:rsid w:val="00B933A5"/>
    <w:rsid w:val="00BA6A08"/>
    <w:rsid w:val="00BC475F"/>
    <w:rsid w:val="00BD360B"/>
    <w:rsid w:val="00BE2008"/>
    <w:rsid w:val="00BE204F"/>
    <w:rsid w:val="00C001A3"/>
    <w:rsid w:val="00C30F3C"/>
    <w:rsid w:val="00C51DDD"/>
    <w:rsid w:val="00C84D42"/>
    <w:rsid w:val="00C929A3"/>
    <w:rsid w:val="00CB7F81"/>
    <w:rsid w:val="00CF2DD2"/>
    <w:rsid w:val="00D22C95"/>
    <w:rsid w:val="00D230A2"/>
    <w:rsid w:val="00D3484A"/>
    <w:rsid w:val="00D36A88"/>
    <w:rsid w:val="00D447FF"/>
    <w:rsid w:val="00D57220"/>
    <w:rsid w:val="00D61232"/>
    <w:rsid w:val="00D765FD"/>
    <w:rsid w:val="00D92FFA"/>
    <w:rsid w:val="00D94101"/>
    <w:rsid w:val="00D946D7"/>
    <w:rsid w:val="00D94C5E"/>
    <w:rsid w:val="00DD07E8"/>
    <w:rsid w:val="00DF6447"/>
    <w:rsid w:val="00E01E43"/>
    <w:rsid w:val="00E11BE7"/>
    <w:rsid w:val="00E12FEB"/>
    <w:rsid w:val="00E17408"/>
    <w:rsid w:val="00E47068"/>
    <w:rsid w:val="00E7347A"/>
    <w:rsid w:val="00EA236F"/>
    <w:rsid w:val="00EA2E35"/>
    <w:rsid w:val="00EE0370"/>
    <w:rsid w:val="00F14C04"/>
    <w:rsid w:val="00F16380"/>
    <w:rsid w:val="00F2049D"/>
    <w:rsid w:val="00F21D70"/>
    <w:rsid w:val="00F22B8E"/>
    <w:rsid w:val="00F42FE4"/>
    <w:rsid w:val="00F436E6"/>
    <w:rsid w:val="00F47C16"/>
    <w:rsid w:val="00F576CF"/>
    <w:rsid w:val="00F72425"/>
    <w:rsid w:val="00F72A96"/>
    <w:rsid w:val="00F75E4A"/>
    <w:rsid w:val="00F81D48"/>
    <w:rsid w:val="00FA4E4A"/>
    <w:rsid w:val="00FA6822"/>
    <w:rsid w:val="00FB5767"/>
    <w:rsid w:val="00FB6CAD"/>
    <w:rsid w:val="00FD7600"/>
    <w:rsid w:val="00FD7976"/>
    <w:rsid w:val="00FE5E1E"/>
    <w:rsid w:val="00FF45B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F4"/>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57220"/>
    <w:rPr>
      <w:color w:val="0563C1" w:themeColor="hyperlink"/>
      <w:u w:val="single"/>
    </w:rPr>
  </w:style>
  <w:style w:type="character" w:styleId="a3">
    <w:name w:val="annotation reference"/>
    <w:basedOn w:val="a0"/>
    <w:uiPriority w:val="99"/>
    <w:semiHidden/>
    <w:unhideWhenUsed/>
    <w:rsid w:val="004A5FF1"/>
    <w:rPr>
      <w:sz w:val="16"/>
      <w:szCs w:val="16"/>
    </w:rPr>
  </w:style>
  <w:style w:type="paragraph" w:styleId="a4">
    <w:name w:val="annotation text"/>
    <w:basedOn w:val="a"/>
    <w:link w:val="a5"/>
    <w:uiPriority w:val="99"/>
    <w:semiHidden/>
    <w:unhideWhenUsed/>
    <w:rsid w:val="004A5FF1"/>
    <w:rPr>
      <w:sz w:val="20"/>
      <w:szCs w:val="20"/>
    </w:rPr>
  </w:style>
  <w:style w:type="character" w:customStyle="1" w:styleId="a5">
    <w:name w:val="טקסט הערה תו"/>
    <w:basedOn w:val="a0"/>
    <w:link w:val="a4"/>
    <w:uiPriority w:val="99"/>
    <w:semiHidden/>
    <w:rsid w:val="004A5FF1"/>
    <w:rPr>
      <w:rFonts w:ascii="Arial" w:hAnsi="Arial"/>
      <w:sz w:val="20"/>
      <w:szCs w:val="20"/>
    </w:rPr>
  </w:style>
  <w:style w:type="paragraph" w:styleId="a6">
    <w:name w:val="annotation subject"/>
    <w:basedOn w:val="a4"/>
    <w:next w:val="a4"/>
    <w:link w:val="a7"/>
    <w:uiPriority w:val="99"/>
    <w:semiHidden/>
    <w:unhideWhenUsed/>
    <w:rsid w:val="004A5FF1"/>
    <w:rPr>
      <w:b/>
      <w:bCs/>
    </w:rPr>
  </w:style>
  <w:style w:type="character" w:customStyle="1" w:styleId="a7">
    <w:name w:val="נושא הערה תו"/>
    <w:basedOn w:val="a5"/>
    <w:link w:val="a6"/>
    <w:uiPriority w:val="99"/>
    <w:semiHidden/>
    <w:rsid w:val="004A5FF1"/>
    <w:rPr>
      <w:rFonts w:ascii="Arial" w:hAnsi="Arial"/>
      <w:b/>
      <w:bCs/>
      <w:sz w:val="20"/>
      <w:szCs w:val="20"/>
    </w:rPr>
  </w:style>
  <w:style w:type="paragraph" w:styleId="a8">
    <w:name w:val="Balloon Text"/>
    <w:basedOn w:val="a"/>
    <w:link w:val="a9"/>
    <w:uiPriority w:val="99"/>
    <w:semiHidden/>
    <w:unhideWhenUsed/>
    <w:rsid w:val="004A5FF1"/>
    <w:rPr>
      <w:rFonts w:ascii="Segoe UI" w:hAnsi="Segoe UI" w:cs="Segoe UI"/>
      <w:sz w:val="18"/>
      <w:szCs w:val="18"/>
    </w:rPr>
  </w:style>
  <w:style w:type="character" w:customStyle="1" w:styleId="a9">
    <w:name w:val="טקסט בלונים תו"/>
    <w:basedOn w:val="a0"/>
    <w:link w:val="a8"/>
    <w:uiPriority w:val="99"/>
    <w:semiHidden/>
    <w:rsid w:val="004A5FF1"/>
    <w:rPr>
      <w:rFonts w:ascii="Segoe UI" w:hAnsi="Segoe UI" w:cs="Segoe UI"/>
      <w:sz w:val="18"/>
      <w:szCs w:val="18"/>
    </w:rPr>
  </w:style>
  <w:style w:type="paragraph" w:styleId="aa">
    <w:name w:val="header"/>
    <w:basedOn w:val="a"/>
    <w:link w:val="ab"/>
    <w:uiPriority w:val="99"/>
    <w:unhideWhenUsed/>
    <w:rsid w:val="00A96B48"/>
    <w:pPr>
      <w:tabs>
        <w:tab w:val="center" w:pos="4680"/>
        <w:tab w:val="right" w:pos="9360"/>
      </w:tabs>
    </w:pPr>
  </w:style>
  <w:style w:type="character" w:customStyle="1" w:styleId="ab">
    <w:name w:val="כותרת עליונה תו"/>
    <w:basedOn w:val="a0"/>
    <w:link w:val="aa"/>
    <w:uiPriority w:val="99"/>
    <w:rsid w:val="00A96B48"/>
    <w:rPr>
      <w:rFonts w:ascii="Arial" w:hAnsi="Arial"/>
      <w:sz w:val="24"/>
    </w:rPr>
  </w:style>
  <w:style w:type="paragraph" w:styleId="ac">
    <w:name w:val="footer"/>
    <w:basedOn w:val="a"/>
    <w:link w:val="ad"/>
    <w:uiPriority w:val="99"/>
    <w:unhideWhenUsed/>
    <w:rsid w:val="00A96B48"/>
    <w:pPr>
      <w:tabs>
        <w:tab w:val="center" w:pos="4680"/>
        <w:tab w:val="right" w:pos="9360"/>
      </w:tabs>
    </w:pPr>
  </w:style>
  <w:style w:type="character" w:customStyle="1" w:styleId="ad">
    <w:name w:val="כותרת תחתונה תו"/>
    <w:basedOn w:val="a0"/>
    <w:link w:val="ac"/>
    <w:uiPriority w:val="99"/>
    <w:rsid w:val="00A96B48"/>
    <w:rPr>
      <w:rFonts w:ascii="Arial" w:hAnsi="Arial"/>
      <w:sz w:val="24"/>
    </w:rPr>
  </w:style>
  <w:style w:type="paragraph" w:styleId="ae">
    <w:name w:val="List Paragraph"/>
    <w:basedOn w:val="a"/>
    <w:uiPriority w:val="34"/>
    <w:qFormat/>
    <w:rsid w:val="002050A6"/>
    <w:pPr>
      <w:ind w:left="720"/>
      <w:contextualSpacing/>
    </w:pPr>
  </w:style>
</w:styles>
</file>

<file path=word/webSettings.xml><?xml version="1.0" encoding="utf-8"?>
<w:webSettings xmlns:r="http://schemas.openxmlformats.org/officeDocument/2006/relationships" xmlns:w="http://schemas.openxmlformats.org/wordprocessingml/2006/main">
  <w:divs>
    <w:div w:id="241107966">
      <w:bodyDiv w:val="1"/>
      <w:marLeft w:val="0"/>
      <w:marRight w:val="0"/>
      <w:marTop w:val="0"/>
      <w:marBottom w:val="0"/>
      <w:divBdr>
        <w:top w:val="none" w:sz="0" w:space="0" w:color="auto"/>
        <w:left w:val="none" w:sz="0" w:space="0" w:color="auto"/>
        <w:bottom w:val="none" w:sz="0" w:space="0" w:color="auto"/>
        <w:right w:val="none" w:sz="0" w:space="0" w:color="auto"/>
      </w:divBdr>
    </w:div>
    <w:div w:id="266933280">
      <w:bodyDiv w:val="1"/>
      <w:marLeft w:val="0"/>
      <w:marRight w:val="0"/>
      <w:marTop w:val="0"/>
      <w:marBottom w:val="0"/>
      <w:divBdr>
        <w:top w:val="none" w:sz="0" w:space="0" w:color="auto"/>
        <w:left w:val="none" w:sz="0" w:space="0" w:color="auto"/>
        <w:bottom w:val="none" w:sz="0" w:space="0" w:color="auto"/>
        <w:right w:val="none" w:sz="0" w:space="0" w:color="auto"/>
      </w:divBdr>
    </w:div>
    <w:div w:id="377365183">
      <w:bodyDiv w:val="1"/>
      <w:marLeft w:val="0"/>
      <w:marRight w:val="0"/>
      <w:marTop w:val="0"/>
      <w:marBottom w:val="0"/>
      <w:divBdr>
        <w:top w:val="none" w:sz="0" w:space="0" w:color="auto"/>
        <w:left w:val="none" w:sz="0" w:space="0" w:color="auto"/>
        <w:bottom w:val="none" w:sz="0" w:space="0" w:color="auto"/>
        <w:right w:val="none" w:sz="0" w:space="0" w:color="auto"/>
      </w:divBdr>
    </w:div>
    <w:div w:id="408425377">
      <w:bodyDiv w:val="1"/>
      <w:marLeft w:val="0"/>
      <w:marRight w:val="0"/>
      <w:marTop w:val="0"/>
      <w:marBottom w:val="0"/>
      <w:divBdr>
        <w:top w:val="none" w:sz="0" w:space="0" w:color="auto"/>
        <w:left w:val="none" w:sz="0" w:space="0" w:color="auto"/>
        <w:bottom w:val="none" w:sz="0" w:space="0" w:color="auto"/>
        <w:right w:val="none" w:sz="0" w:space="0" w:color="auto"/>
      </w:divBdr>
    </w:div>
    <w:div w:id="409230967">
      <w:bodyDiv w:val="1"/>
      <w:marLeft w:val="0"/>
      <w:marRight w:val="0"/>
      <w:marTop w:val="0"/>
      <w:marBottom w:val="0"/>
      <w:divBdr>
        <w:top w:val="none" w:sz="0" w:space="0" w:color="auto"/>
        <w:left w:val="none" w:sz="0" w:space="0" w:color="auto"/>
        <w:bottom w:val="none" w:sz="0" w:space="0" w:color="auto"/>
        <w:right w:val="none" w:sz="0" w:space="0" w:color="auto"/>
      </w:divBdr>
    </w:div>
    <w:div w:id="415784179">
      <w:bodyDiv w:val="1"/>
      <w:marLeft w:val="0"/>
      <w:marRight w:val="0"/>
      <w:marTop w:val="0"/>
      <w:marBottom w:val="0"/>
      <w:divBdr>
        <w:top w:val="none" w:sz="0" w:space="0" w:color="auto"/>
        <w:left w:val="none" w:sz="0" w:space="0" w:color="auto"/>
        <w:bottom w:val="none" w:sz="0" w:space="0" w:color="auto"/>
        <w:right w:val="none" w:sz="0" w:space="0" w:color="auto"/>
      </w:divBdr>
    </w:div>
    <w:div w:id="456532089">
      <w:bodyDiv w:val="1"/>
      <w:marLeft w:val="0"/>
      <w:marRight w:val="0"/>
      <w:marTop w:val="0"/>
      <w:marBottom w:val="0"/>
      <w:divBdr>
        <w:top w:val="none" w:sz="0" w:space="0" w:color="auto"/>
        <w:left w:val="none" w:sz="0" w:space="0" w:color="auto"/>
        <w:bottom w:val="none" w:sz="0" w:space="0" w:color="auto"/>
        <w:right w:val="none" w:sz="0" w:space="0" w:color="auto"/>
      </w:divBdr>
    </w:div>
    <w:div w:id="512452343">
      <w:bodyDiv w:val="1"/>
      <w:marLeft w:val="0"/>
      <w:marRight w:val="0"/>
      <w:marTop w:val="0"/>
      <w:marBottom w:val="0"/>
      <w:divBdr>
        <w:top w:val="none" w:sz="0" w:space="0" w:color="auto"/>
        <w:left w:val="none" w:sz="0" w:space="0" w:color="auto"/>
        <w:bottom w:val="none" w:sz="0" w:space="0" w:color="auto"/>
        <w:right w:val="none" w:sz="0" w:space="0" w:color="auto"/>
      </w:divBdr>
    </w:div>
    <w:div w:id="548883183">
      <w:bodyDiv w:val="1"/>
      <w:marLeft w:val="0"/>
      <w:marRight w:val="0"/>
      <w:marTop w:val="0"/>
      <w:marBottom w:val="0"/>
      <w:divBdr>
        <w:top w:val="none" w:sz="0" w:space="0" w:color="auto"/>
        <w:left w:val="none" w:sz="0" w:space="0" w:color="auto"/>
        <w:bottom w:val="none" w:sz="0" w:space="0" w:color="auto"/>
        <w:right w:val="none" w:sz="0" w:space="0" w:color="auto"/>
      </w:divBdr>
    </w:div>
    <w:div w:id="562104432">
      <w:bodyDiv w:val="1"/>
      <w:marLeft w:val="0"/>
      <w:marRight w:val="0"/>
      <w:marTop w:val="0"/>
      <w:marBottom w:val="0"/>
      <w:divBdr>
        <w:top w:val="none" w:sz="0" w:space="0" w:color="auto"/>
        <w:left w:val="none" w:sz="0" w:space="0" w:color="auto"/>
        <w:bottom w:val="none" w:sz="0" w:space="0" w:color="auto"/>
        <w:right w:val="none" w:sz="0" w:space="0" w:color="auto"/>
      </w:divBdr>
    </w:div>
    <w:div w:id="728723617">
      <w:bodyDiv w:val="1"/>
      <w:marLeft w:val="0"/>
      <w:marRight w:val="0"/>
      <w:marTop w:val="0"/>
      <w:marBottom w:val="0"/>
      <w:divBdr>
        <w:top w:val="none" w:sz="0" w:space="0" w:color="auto"/>
        <w:left w:val="none" w:sz="0" w:space="0" w:color="auto"/>
        <w:bottom w:val="none" w:sz="0" w:space="0" w:color="auto"/>
        <w:right w:val="none" w:sz="0" w:space="0" w:color="auto"/>
      </w:divBdr>
    </w:div>
    <w:div w:id="731926707">
      <w:bodyDiv w:val="1"/>
      <w:marLeft w:val="0"/>
      <w:marRight w:val="0"/>
      <w:marTop w:val="0"/>
      <w:marBottom w:val="0"/>
      <w:divBdr>
        <w:top w:val="none" w:sz="0" w:space="0" w:color="auto"/>
        <w:left w:val="none" w:sz="0" w:space="0" w:color="auto"/>
        <w:bottom w:val="none" w:sz="0" w:space="0" w:color="auto"/>
        <w:right w:val="none" w:sz="0" w:space="0" w:color="auto"/>
      </w:divBdr>
    </w:div>
    <w:div w:id="733313393">
      <w:bodyDiv w:val="1"/>
      <w:marLeft w:val="0"/>
      <w:marRight w:val="0"/>
      <w:marTop w:val="0"/>
      <w:marBottom w:val="0"/>
      <w:divBdr>
        <w:top w:val="none" w:sz="0" w:space="0" w:color="auto"/>
        <w:left w:val="none" w:sz="0" w:space="0" w:color="auto"/>
        <w:bottom w:val="none" w:sz="0" w:space="0" w:color="auto"/>
        <w:right w:val="none" w:sz="0" w:space="0" w:color="auto"/>
      </w:divBdr>
    </w:div>
    <w:div w:id="751465399">
      <w:bodyDiv w:val="1"/>
      <w:marLeft w:val="0"/>
      <w:marRight w:val="0"/>
      <w:marTop w:val="0"/>
      <w:marBottom w:val="0"/>
      <w:divBdr>
        <w:top w:val="none" w:sz="0" w:space="0" w:color="auto"/>
        <w:left w:val="none" w:sz="0" w:space="0" w:color="auto"/>
        <w:bottom w:val="none" w:sz="0" w:space="0" w:color="auto"/>
        <w:right w:val="none" w:sz="0" w:space="0" w:color="auto"/>
      </w:divBdr>
    </w:div>
    <w:div w:id="814026063">
      <w:bodyDiv w:val="1"/>
      <w:marLeft w:val="0"/>
      <w:marRight w:val="0"/>
      <w:marTop w:val="0"/>
      <w:marBottom w:val="0"/>
      <w:divBdr>
        <w:top w:val="none" w:sz="0" w:space="0" w:color="auto"/>
        <w:left w:val="none" w:sz="0" w:space="0" w:color="auto"/>
        <w:bottom w:val="none" w:sz="0" w:space="0" w:color="auto"/>
        <w:right w:val="none" w:sz="0" w:space="0" w:color="auto"/>
      </w:divBdr>
    </w:div>
    <w:div w:id="900480904">
      <w:bodyDiv w:val="1"/>
      <w:marLeft w:val="0"/>
      <w:marRight w:val="0"/>
      <w:marTop w:val="0"/>
      <w:marBottom w:val="0"/>
      <w:divBdr>
        <w:top w:val="none" w:sz="0" w:space="0" w:color="auto"/>
        <w:left w:val="none" w:sz="0" w:space="0" w:color="auto"/>
        <w:bottom w:val="none" w:sz="0" w:space="0" w:color="auto"/>
        <w:right w:val="none" w:sz="0" w:space="0" w:color="auto"/>
      </w:divBdr>
    </w:div>
    <w:div w:id="911309921">
      <w:bodyDiv w:val="1"/>
      <w:marLeft w:val="0"/>
      <w:marRight w:val="0"/>
      <w:marTop w:val="0"/>
      <w:marBottom w:val="0"/>
      <w:divBdr>
        <w:top w:val="none" w:sz="0" w:space="0" w:color="auto"/>
        <w:left w:val="none" w:sz="0" w:space="0" w:color="auto"/>
        <w:bottom w:val="none" w:sz="0" w:space="0" w:color="auto"/>
        <w:right w:val="none" w:sz="0" w:space="0" w:color="auto"/>
      </w:divBdr>
    </w:div>
    <w:div w:id="968360724">
      <w:bodyDiv w:val="1"/>
      <w:marLeft w:val="0"/>
      <w:marRight w:val="0"/>
      <w:marTop w:val="0"/>
      <w:marBottom w:val="0"/>
      <w:divBdr>
        <w:top w:val="none" w:sz="0" w:space="0" w:color="auto"/>
        <w:left w:val="none" w:sz="0" w:space="0" w:color="auto"/>
        <w:bottom w:val="none" w:sz="0" w:space="0" w:color="auto"/>
        <w:right w:val="none" w:sz="0" w:space="0" w:color="auto"/>
      </w:divBdr>
    </w:div>
    <w:div w:id="983777552">
      <w:bodyDiv w:val="1"/>
      <w:marLeft w:val="0"/>
      <w:marRight w:val="0"/>
      <w:marTop w:val="0"/>
      <w:marBottom w:val="0"/>
      <w:divBdr>
        <w:top w:val="none" w:sz="0" w:space="0" w:color="auto"/>
        <w:left w:val="none" w:sz="0" w:space="0" w:color="auto"/>
        <w:bottom w:val="none" w:sz="0" w:space="0" w:color="auto"/>
        <w:right w:val="none" w:sz="0" w:space="0" w:color="auto"/>
      </w:divBdr>
    </w:div>
    <w:div w:id="1309239525">
      <w:bodyDiv w:val="1"/>
      <w:marLeft w:val="0"/>
      <w:marRight w:val="0"/>
      <w:marTop w:val="0"/>
      <w:marBottom w:val="0"/>
      <w:divBdr>
        <w:top w:val="none" w:sz="0" w:space="0" w:color="auto"/>
        <w:left w:val="none" w:sz="0" w:space="0" w:color="auto"/>
        <w:bottom w:val="none" w:sz="0" w:space="0" w:color="auto"/>
        <w:right w:val="none" w:sz="0" w:space="0" w:color="auto"/>
      </w:divBdr>
    </w:div>
    <w:div w:id="1326665621">
      <w:bodyDiv w:val="1"/>
      <w:marLeft w:val="0"/>
      <w:marRight w:val="0"/>
      <w:marTop w:val="0"/>
      <w:marBottom w:val="0"/>
      <w:divBdr>
        <w:top w:val="none" w:sz="0" w:space="0" w:color="auto"/>
        <w:left w:val="none" w:sz="0" w:space="0" w:color="auto"/>
        <w:bottom w:val="none" w:sz="0" w:space="0" w:color="auto"/>
        <w:right w:val="none" w:sz="0" w:space="0" w:color="auto"/>
      </w:divBdr>
    </w:div>
    <w:div w:id="1346127145">
      <w:bodyDiv w:val="1"/>
      <w:marLeft w:val="0"/>
      <w:marRight w:val="0"/>
      <w:marTop w:val="0"/>
      <w:marBottom w:val="0"/>
      <w:divBdr>
        <w:top w:val="none" w:sz="0" w:space="0" w:color="auto"/>
        <w:left w:val="none" w:sz="0" w:space="0" w:color="auto"/>
        <w:bottom w:val="none" w:sz="0" w:space="0" w:color="auto"/>
        <w:right w:val="none" w:sz="0" w:space="0" w:color="auto"/>
      </w:divBdr>
    </w:div>
    <w:div w:id="1416779741">
      <w:bodyDiv w:val="1"/>
      <w:marLeft w:val="0"/>
      <w:marRight w:val="0"/>
      <w:marTop w:val="0"/>
      <w:marBottom w:val="0"/>
      <w:divBdr>
        <w:top w:val="none" w:sz="0" w:space="0" w:color="auto"/>
        <w:left w:val="none" w:sz="0" w:space="0" w:color="auto"/>
        <w:bottom w:val="none" w:sz="0" w:space="0" w:color="auto"/>
        <w:right w:val="none" w:sz="0" w:space="0" w:color="auto"/>
      </w:divBdr>
    </w:div>
    <w:div w:id="1536116920">
      <w:bodyDiv w:val="1"/>
      <w:marLeft w:val="0"/>
      <w:marRight w:val="0"/>
      <w:marTop w:val="0"/>
      <w:marBottom w:val="0"/>
      <w:divBdr>
        <w:top w:val="none" w:sz="0" w:space="0" w:color="auto"/>
        <w:left w:val="none" w:sz="0" w:space="0" w:color="auto"/>
        <w:bottom w:val="none" w:sz="0" w:space="0" w:color="auto"/>
        <w:right w:val="none" w:sz="0" w:space="0" w:color="auto"/>
      </w:divBdr>
    </w:div>
    <w:div w:id="1749036674">
      <w:bodyDiv w:val="1"/>
      <w:marLeft w:val="0"/>
      <w:marRight w:val="0"/>
      <w:marTop w:val="0"/>
      <w:marBottom w:val="0"/>
      <w:divBdr>
        <w:top w:val="none" w:sz="0" w:space="0" w:color="auto"/>
        <w:left w:val="none" w:sz="0" w:space="0" w:color="auto"/>
        <w:bottom w:val="none" w:sz="0" w:space="0" w:color="auto"/>
        <w:right w:val="none" w:sz="0" w:space="0" w:color="auto"/>
      </w:divBdr>
    </w:div>
    <w:div w:id="1782870246">
      <w:bodyDiv w:val="1"/>
      <w:marLeft w:val="0"/>
      <w:marRight w:val="0"/>
      <w:marTop w:val="0"/>
      <w:marBottom w:val="0"/>
      <w:divBdr>
        <w:top w:val="none" w:sz="0" w:space="0" w:color="auto"/>
        <w:left w:val="none" w:sz="0" w:space="0" w:color="auto"/>
        <w:bottom w:val="none" w:sz="0" w:space="0" w:color="auto"/>
        <w:right w:val="none" w:sz="0" w:space="0" w:color="auto"/>
      </w:divBdr>
    </w:div>
    <w:div w:id="1839226899">
      <w:bodyDiv w:val="1"/>
      <w:marLeft w:val="0"/>
      <w:marRight w:val="0"/>
      <w:marTop w:val="0"/>
      <w:marBottom w:val="0"/>
      <w:divBdr>
        <w:top w:val="none" w:sz="0" w:space="0" w:color="auto"/>
        <w:left w:val="none" w:sz="0" w:space="0" w:color="auto"/>
        <w:bottom w:val="none" w:sz="0" w:space="0" w:color="auto"/>
        <w:right w:val="none" w:sz="0" w:space="0" w:color="auto"/>
      </w:divBdr>
    </w:div>
    <w:div w:id="1845822943">
      <w:bodyDiv w:val="1"/>
      <w:marLeft w:val="0"/>
      <w:marRight w:val="0"/>
      <w:marTop w:val="0"/>
      <w:marBottom w:val="0"/>
      <w:divBdr>
        <w:top w:val="none" w:sz="0" w:space="0" w:color="auto"/>
        <w:left w:val="none" w:sz="0" w:space="0" w:color="auto"/>
        <w:bottom w:val="none" w:sz="0" w:space="0" w:color="auto"/>
        <w:right w:val="none" w:sz="0" w:space="0" w:color="auto"/>
      </w:divBdr>
    </w:div>
    <w:div w:id="1871062153">
      <w:bodyDiv w:val="1"/>
      <w:marLeft w:val="0"/>
      <w:marRight w:val="0"/>
      <w:marTop w:val="0"/>
      <w:marBottom w:val="0"/>
      <w:divBdr>
        <w:top w:val="none" w:sz="0" w:space="0" w:color="auto"/>
        <w:left w:val="none" w:sz="0" w:space="0" w:color="auto"/>
        <w:bottom w:val="none" w:sz="0" w:space="0" w:color="auto"/>
        <w:right w:val="none" w:sz="0" w:space="0" w:color="auto"/>
      </w:divBdr>
    </w:div>
    <w:div w:id="2004239504">
      <w:bodyDiv w:val="1"/>
      <w:marLeft w:val="0"/>
      <w:marRight w:val="0"/>
      <w:marTop w:val="0"/>
      <w:marBottom w:val="0"/>
      <w:divBdr>
        <w:top w:val="none" w:sz="0" w:space="0" w:color="auto"/>
        <w:left w:val="none" w:sz="0" w:space="0" w:color="auto"/>
        <w:bottom w:val="none" w:sz="0" w:space="0" w:color="auto"/>
        <w:right w:val="none" w:sz="0" w:space="0" w:color="auto"/>
      </w:divBdr>
    </w:div>
    <w:div w:id="2073456985">
      <w:bodyDiv w:val="1"/>
      <w:marLeft w:val="0"/>
      <w:marRight w:val="0"/>
      <w:marTop w:val="0"/>
      <w:marBottom w:val="0"/>
      <w:divBdr>
        <w:top w:val="none" w:sz="0" w:space="0" w:color="auto"/>
        <w:left w:val="none" w:sz="0" w:space="0" w:color="auto"/>
        <w:bottom w:val="none" w:sz="0" w:space="0" w:color="auto"/>
        <w:right w:val="none" w:sz="0" w:space="0" w:color="auto"/>
      </w:divBdr>
    </w:div>
    <w:div w:id="2112385037">
      <w:bodyDiv w:val="1"/>
      <w:marLeft w:val="0"/>
      <w:marRight w:val="0"/>
      <w:marTop w:val="0"/>
      <w:marBottom w:val="0"/>
      <w:divBdr>
        <w:top w:val="none" w:sz="0" w:space="0" w:color="auto"/>
        <w:left w:val="none" w:sz="0" w:space="0" w:color="auto"/>
        <w:bottom w:val="none" w:sz="0" w:space="0" w:color="auto"/>
        <w:right w:val="none" w:sz="0" w:space="0" w:color="auto"/>
      </w:divBdr>
    </w:div>
    <w:div w:id="21277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frost.com.ua/en" TargetMode="External"/><Relationship Id="rId13" Type="http://schemas.openxmlformats.org/officeDocument/2006/relationships/image" Target="media/image4.png"/><Relationship Id="rId18" Type="http://schemas.openxmlformats.org/officeDocument/2006/relationships/hyperlink" Target="https://healthy-tradition.com" TargetMode="External"/><Relationship Id="rId26" Type="http://schemas.openxmlformats.org/officeDocument/2006/relationships/hyperlink" Target="https://www.maslotom.com/en/home"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lolandpop.ua/"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gropole.com.ua" TargetMode="External"/><Relationship Id="rId20" Type="http://schemas.openxmlformats.org/officeDocument/2006/relationships/hyperlink" Target="https://hzpt.com.ua/en/" TargetMode="External"/><Relationship Id="rId29" Type="http://schemas.openxmlformats.org/officeDocument/2006/relationships/hyperlink" Target="http://sovaro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organico.ua/"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myhappyflakes.com/" TargetMode="External"/><Relationship Id="rId10" Type="http://schemas.openxmlformats.org/officeDocument/2006/relationships/hyperlink" Target="http://smakuli.com"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iqberry.biz/" TargetMode="External"/><Relationship Id="rId22" Type="http://schemas.openxmlformats.org/officeDocument/2006/relationships/hyperlink" Target="http://www.sorghum.com.ua" TargetMode="External"/><Relationship Id="rId27" Type="http://schemas.openxmlformats.org/officeDocument/2006/relationships/image" Target="media/image1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mplatt@investhk.com.hk</dc:creator>
  <cp:lastModifiedBy>Yonat Keren - Chamber of Commerce</cp:lastModifiedBy>
  <cp:revision>3</cp:revision>
  <dcterms:created xsi:type="dcterms:W3CDTF">2018-11-04T09:14:00Z</dcterms:created>
  <dcterms:modified xsi:type="dcterms:W3CDTF">2018-11-04T09:21:00Z</dcterms:modified>
</cp:coreProperties>
</file>