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9" w:rsidRPr="00BD2CB2" w:rsidRDefault="001E29D9" w:rsidP="00304B93">
      <w:pPr>
        <w:spacing w:after="0" w:line="240" w:lineRule="auto"/>
        <w:rPr>
          <w:b/>
          <w:bCs/>
          <w:szCs w:val="22"/>
          <w:rtl/>
        </w:rPr>
      </w:pPr>
      <w:r w:rsidRPr="00BD2CB2">
        <w:rPr>
          <w:rFonts w:hint="cs"/>
          <w:b/>
          <w:bCs/>
          <w:sz w:val="24"/>
          <w:szCs w:val="24"/>
          <w:rtl/>
        </w:rPr>
        <w:t>משרד התחבורה</w:t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אגרות רכב </w:t>
      </w:r>
      <w:r w:rsidRPr="00BD2CB2">
        <w:rPr>
          <w:b/>
          <w:bCs/>
          <w:sz w:val="30"/>
          <w:szCs w:val="30"/>
          <w:u w:val="single"/>
          <w:rtl/>
        </w:rPr>
        <w:t>–</w:t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 בתוקף מ-01.</w:t>
      </w:r>
      <w:r w:rsidR="00304B93">
        <w:rPr>
          <w:rFonts w:hint="cs"/>
          <w:b/>
          <w:bCs/>
          <w:sz w:val="30"/>
          <w:szCs w:val="30"/>
          <w:u w:val="single"/>
          <w:rtl/>
        </w:rPr>
        <w:t>04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.</w:t>
      </w:r>
      <w:r w:rsidR="006814F8">
        <w:rPr>
          <w:rFonts w:hint="cs"/>
          <w:b/>
          <w:bCs/>
          <w:sz w:val="30"/>
          <w:szCs w:val="30"/>
          <w:u w:val="single"/>
          <w:rtl/>
        </w:rPr>
        <w:t>2018</w:t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</w:p>
    <w:p w:rsidR="001E29D9" w:rsidRDefault="001E29D9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 הרישוי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80"/>
        <w:gridCol w:w="13"/>
        <w:gridCol w:w="1909"/>
        <w:gridCol w:w="1273"/>
        <w:gridCol w:w="6"/>
        <w:gridCol w:w="1269"/>
        <w:gridCol w:w="1279"/>
        <w:gridCol w:w="1276"/>
        <w:gridCol w:w="403"/>
        <w:gridCol w:w="1929"/>
        <w:gridCol w:w="1077"/>
      </w:tblGrid>
      <w:tr w:rsidR="00FB41F1" w:rsidTr="006D0E66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1F1" w:rsidRPr="006373F6" w:rsidRDefault="00FB41F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א.  האגרות בעד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לרכב וחידוש ה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</w:p>
          <w:p w:rsidR="00FB41F1" w:rsidRPr="006373F6" w:rsidRDefault="00FB41F1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רכב פרטי ומסחרי שמשקלו הכולל עד 3500 ק"ג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1F1" w:rsidRDefault="00FB41F1">
            <w:pP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CF3" w:rsidRDefault="0045587D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אופנוע, תל אופנוע, </w:t>
            </w:r>
          </w:p>
          <w:p w:rsidR="00FB41F1" w:rsidRDefault="0045587D" w:rsidP="00FE0FA5">
            <w:pPr>
              <w:jc w:val="center"/>
              <w:rPr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אופנוע עם רכב צדי</w:t>
            </w:r>
          </w:p>
        </w:tc>
      </w:tr>
      <w:tr w:rsidR="001E2C7C" w:rsidTr="006D0E66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 w:themeFill="accent6" w:themeFillTint="33"/>
            <w:vAlign w:val="center"/>
          </w:tcPr>
          <w:p w:rsidR="001E2C7C" w:rsidRPr="00835CF3" w:rsidRDefault="001E2C7C" w:rsidP="00830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מחיר לצרכן לדגם רכב שנרשם לראשונה מ- 01.01.</w:t>
            </w:r>
            <w:r w:rsidR="00830C7D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שנות יצור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2C7C" w:rsidRDefault="001E2C7C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נפח מנוע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2401" w:rsidTr="006D0E66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681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681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6814F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6814F8" w:rsidP="00797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2008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 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401" w:rsidRDefault="00102401" w:rsidP="00102401">
            <w:pP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מ-51 עד 150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מ-151 ומעלה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מנוע 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0509EA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  <w:p w:rsidR="00102401" w:rsidRDefault="00FF3883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102401" w:rsidRDefault="00FF3883" w:rsidP="00083E1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301</w:t>
            </w:r>
          </w:p>
          <w:p w:rsidR="00102401" w:rsidRDefault="000509EA" w:rsidP="00643AA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</w:tr>
      <w:tr w:rsidR="00102401" w:rsidTr="004C7540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102401" w:rsidRDefault="00102401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עד </w:t>
            </w:r>
            <w:r w:rsidR="00830C7D">
              <w:rPr>
                <w:rFonts w:hint="cs"/>
                <w:sz w:val="24"/>
                <w:szCs w:val="24"/>
                <w:rtl/>
              </w:rPr>
              <w:t>101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Align w:val="center"/>
          </w:tcPr>
          <w:p w:rsidR="0010240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1064</w:t>
            </w:r>
          </w:p>
        </w:tc>
        <w:tc>
          <w:tcPr>
            <w:tcW w:w="1308" w:type="dxa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933</w:t>
            </w:r>
          </w:p>
        </w:tc>
        <w:tc>
          <w:tcPr>
            <w:tcW w:w="1319" w:type="dxa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817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714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102401" w:rsidTr="004C7540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0240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101</w:t>
            </w:r>
            <w:r w:rsidR="0010240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122</w:t>
            </w:r>
            <w:r w:rsidR="0010240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10240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1354</w:t>
            </w:r>
          </w:p>
        </w:tc>
        <w:tc>
          <w:tcPr>
            <w:tcW w:w="1308" w:type="dxa"/>
            <w:vMerge w:val="restart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1181</w:t>
            </w:r>
          </w:p>
        </w:tc>
        <w:tc>
          <w:tcPr>
            <w:tcW w:w="1319" w:type="dxa"/>
            <w:vMerge w:val="restart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1035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102401" w:rsidRDefault="007E1006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905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6F4C61" w:rsidTr="00314EA5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C61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4C61" w:rsidRPr="00FC3A58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A58">
              <w:rPr>
                <w:rFonts w:hint="cs"/>
                <w:b/>
                <w:bCs/>
                <w:sz w:val="24"/>
                <w:szCs w:val="24"/>
                <w:rtl/>
              </w:rPr>
              <w:t>אוטובוס וטיולית</w:t>
            </w:r>
          </w:p>
        </w:tc>
      </w:tr>
      <w:tr w:rsidR="006F4C61" w:rsidTr="004C7540">
        <w:trPr>
          <w:trHeight w:val="529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144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1632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1251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4C61" w:rsidRDefault="007E1006" w:rsidP="00B671C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1091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Pr="00FC3A58" w:rsidRDefault="00001049" w:rsidP="00260B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המופעלים על ידי מנוע:</w:t>
            </w:r>
          </w:p>
          <w:p w:rsidR="00001049" w:rsidRDefault="00001049" w:rsidP="00FF38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בנזין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   </w:t>
            </w:r>
            <w:r w:rsidR="00FF3883">
              <w:rPr>
                <w:sz w:val="24"/>
                <w:szCs w:val="24"/>
              </w:rPr>
              <w:t>551</w:t>
            </w:r>
          </w:p>
          <w:p w:rsidR="00001049" w:rsidRDefault="00001049" w:rsidP="00FF38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דיזל 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F3883">
              <w:rPr>
                <w:rFonts w:hint="cs"/>
                <w:sz w:val="24"/>
                <w:szCs w:val="24"/>
                <w:rtl/>
              </w:rPr>
              <w:t>1021</w:t>
            </w:r>
          </w:p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4C7540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01049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  <w:r w:rsidR="00001049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162</w:t>
            </w:r>
            <w:r w:rsidR="00001049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001049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1947</w:t>
            </w:r>
          </w:p>
        </w:tc>
        <w:tc>
          <w:tcPr>
            <w:tcW w:w="1308" w:type="dxa"/>
            <w:vMerge w:val="restart"/>
            <w:vAlign w:val="center"/>
          </w:tcPr>
          <w:p w:rsidR="00001049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1656</w:t>
            </w:r>
          </w:p>
        </w:tc>
        <w:tc>
          <w:tcPr>
            <w:tcW w:w="1319" w:type="dxa"/>
            <w:vMerge w:val="restart"/>
            <w:vAlign w:val="center"/>
          </w:tcPr>
          <w:p w:rsidR="00001049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1408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001049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1196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Default="00001049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6D0E66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49" w:rsidRPr="00E37C78" w:rsidRDefault="00001049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7C78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6F4C61" w:rsidTr="006D0E66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210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6F4C6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2230</w:t>
            </w:r>
          </w:p>
        </w:tc>
        <w:tc>
          <w:tcPr>
            <w:tcW w:w="1308" w:type="dxa"/>
            <w:vMerge w:val="restart"/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1837</w:t>
            </w:r>
          </w:p>
        </w:tc>
        <w:tc>
          <w:tcPr>
            <w:tcW w:w="1319" w:type="dxa"/>
            <w:vMerge w:val="restart"/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1516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Pr="00EC405B" w:rsidRDefault="00B671CD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המופעל על  ידי מנוע:</w:t>
            </w:r>
          </w:p>
          <w:p w:rsidR="00B671CD" w:rsidRDefault="00001049" w:rsidP="000509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בנזין  - </w:t>
            </w:r>
            <w:r w:rsidR="000509EA">
              <w:rPr>
                <w:rFonts w:hint="cs"/>
                <w:sz w:val="24"/>
                <w:szCs w:val="24"/>
                <w:rtl/>
              </w:rPr>
              <w:t>230</w:t>
            </w:r>
          </w:p>
          <w:p w:rsidR="00001049" w:rsidRPr="00CA0221" w:rsidRDefault="00001049" w:rsidP="000509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</w:t>
            </w:r>
            <w:r w:rsidRPr="00CA0221">
              <w:rPr>
                <w:b/>
                <w:bCs/>
                <w:sz w:val="24"/>
                <w:szCs w:val="24"/>
                <w:rtl/>
              </w:rPr>
              <w:t>–</w:t>
            </w: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09EA">
              <w:rPr>
                <w:rFonts w:hint="cs"/>
                <w:b/>
                <w:bCs/>
                <w:sz w:val="24"/>
                <w:szCs w:val="24"/>
                <w:rtl/>
              </w:rPr>
              <w:t>460</w:t>
            </w:r>
          </w:p>
          <w:p w:rsidR="00001049" w:rsidRDefault="00001049" w:rsidP="00FF38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דיזל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F3883">
              <w:rPr>
                <w:rFonts w:hint="cs"/>
                <w:sz w:val="24"/>
                <w:szCs w:val="24"/>
                <w:rtl/>
              </w:rPr>
              <w:t>674</w:t>
            </w:r>
          </w:p>
          <w:p w:rsidR="00001049" w:rsidRPr="00CA0221" w:rsidRDefault="00001049" w:rsidP="00FF38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- </w:t>
            </w:r>
            <w:r w:rsidR="00FF3883">
              <w:rPr>
                <w:rFonts w:hint="cs"/>
                <w:b/>
                <w:bCs/>
                <w:sz w:val="24"/>
                <w:szCs w:val="24"/>
                <w:rtl/>
              </w:rPr>
              <w:t>1348</w:t>
            </w:r>
          </w:p>
        </w:tc>
      </w:tr>
      <w:tr w:rsidR="00B671CD" w:rsidTr="004C7540">
        <w:trPr>
          <w:trHeight w:val="533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</w:t>
            </w:r>
            <w:r w:rsidR="00B671CD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299</w:t>
            </w:r>
            <w:r w:rsidR="00B671CD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3166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2374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1781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1333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B671C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מעל </w:t>
            </w:r>
            <w:r w:rsidR="00830C7D">
              <w:rPr>
                <w:rFonts w:hint="cs"/>
                <w:sz w:val="24"/>
                <w:szCs w:val="24"/>
                <w:rtl/>
              </w:rPr>
              <w:t>299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4512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3157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2210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1548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</w:tbl>
    <w:p w:rsidR="001E29D9" w:rsidRDefault="001E29D9" w:rsidP="001E29D9">
      <w:pPr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330"/>
        <w:gridCol w:w="801"/>
        <w:gridCol w:w="1900"/>
        <w:gridCol w:w="90"/>
        <w:gridCol w:w="445"/>
        <w:gridCol w:w="278"/>
        <w:gridCol w:w="567"/>
        <w:gridCol w:w="1868"/>
        <w:gridCol w:w="1333"/>
        <w:gridCol w:w="1071"/>
      </w:tblGrid>
      <w:tr w:rsidR="004C7540" w:rsidTr="00CF5E98">
        <w:trPr>
          <w:trHeight w:val="310"/>
        </w:trPr>
        <w:tc>
          <w:tcPr>
            <w:tcW w:w="5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מסחרי שמשקלו הכולל 3501 ק"ג ומעלה,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מדברי, רכב עבודה, אמבולנס,</w:t>
            </w:r>
          </w:p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לכיבוי שריפות, רכב חילוץ ורכב חשמל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4C7540" w:rsidRPr="00587E27" w:rsidRDefault="004C7540" w:rsidP="00B91F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ורכב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סיור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ותיור</w:t>
            </w:r>
          </w:p>
        </w:tc>
      </w:tr>
      <w:tr w:rsidR="004C7540" w:rsidTr="00CF5E98">
        <w:trPr>
          <w:trHeight w:val="375"/>
        </w:trPr>
        <w:tc>
          <w:tcPr>
            <w:tcW w:w="5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4C7540" w:rsidTr="00CF5E98">
        <w:trPr>
          <w:trHeight w:val="345"/>
        </w:trPr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540" w:rsidRPr="00587E27" w:rsidRDefault="004C7540" w:rsidP="00FF38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משא המופעל  על ידי מנוע בנזי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E27">
              <w:rPr>
                <w:b/>
                <w:bCs/>
                <w:sz w:val="24"/>
                <w:szCs w:val="24"/>
                <w:rtl/>
              </w:rPr>
              <w:t>–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3883">
              <w:rPr>
                <w:rFonts w:hint="cs"/>
                <w:b/>
                <w:bCs/>
                <w:sz w:val="24"/>
                <w:szCs w:val="24"/>
                <w:rtl/>
              </w:rPr>
              <w:t>380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מקומות 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 דיזל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FF3883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0509EA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187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16000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</w:tcPr>
          <w:p w:rsidR="004C7540" w:rsidRDefault="00FF388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1928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מ-16001 עד 20000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C7540" w:rsidRDefault="00FF388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מקומות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A21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מ-20001 ומעלה</w:t>
            </w:r>
          </w:p>
        </w:tc>
        <w:tc>
          <w:tcPr>
            <w:tcW w:w="27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FF388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3334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648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הפחתת אגרת רכב ללימוד נהיגה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540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540" w:rsidRPr="00EB5046" w:rsidRDefault="003B34E6" w:rsidP="003B34E6">
            <w:pPr>
              <w:tabs>
                <w:tab w:val="left" w:pos="217"/>
                <w:tab w:val="center" w:pos="230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C7540" w:rsidRPr="00EB5046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/נתמך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של נכה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אספנות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מ- 4001 עד 8000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163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העברה לרשות השידור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16658B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מ-8001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370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שלט במבחן (מוסך)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שלט במבחן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כפל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581B61" w:rsidP="00377A9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סחר </w:t>
            </w:r>
            <w:r w:rsidR="00377A9D">
              <w:rPr>
                <w:rFonts w:hint="cs"/>
                <w:sz w:val="24"/>
                <w:szCs w:val="24"/>
                <w:rtl/>
              </w:rPr>
              <w:t>רגיל</w:t>
            </w: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377A9D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C7540" w:rsidRPr="00955DEA" w:rsidRDefault="004C7540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כ.</w:t>
            </w:r>
          </w:p>
        </w:tc>
        <w:tc>
          <w:tcPr>
            <w:tcW w:w="3211" w:type="dxa"/>
            <w:gridSpan w:val="2"/>
          </w:tcPr>
          <w:p w:rsidR="004C7540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נהיגה ל-10 שנים</w:t>
            </w:r>
          </w:p>
        </w:tc>
        <w:tc>
          <w:tcPr>
            <w:tcW w:w="1072" w:type="dxa"/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435</w:t>
            </w:r>
          </w:p>
        </w:tc>
      </w:tr>
      <w:tr w:rsidR="00CA0221" w:rsidTr="00CF5E98">
        <w:tc>
          <w:tcPr>
            <w:tcW w:w="58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221" w:rsidRPr="00D11620" w:rsidRDefault="00CA0221" w:rsidP="00D11620">
            <w:pPr>
              <w:rPr>
                <w:b/>
                <w:bCs/>
                <w:sz w:val="24"/>
                <w:szCs w:val="24"/>
                <w:rtl/>
              </w:rPr>
            </w:pP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>האגרות בעד שינוי רישום הבעלות לכלי רכב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ל-9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396</w:t>
            </w:r>
          </w:p>
        </w:tc>
      </w:tr>
      <w:tr w:rsidR="00CA0221" w:rsidTr="00CF5E98">
        <w:tc>
          <w:tcPr>
            <w:tcW w:w="5840" w:type="dxa"/>
            <w:gridSpan w:val="6"/>
            <w:vMerge/>
            <w:tcBorders>
              <w:left w:val="nil"/>
              <w:right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ל-8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348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קטנוע, אופנוע לרבות תלת-אופנוע ואופנוע עם רכב צדי</w:t>
            </w:r>
          </w:p>
        </w:tc>
        <w:tc>
          <w:tcPr>
            <w:tcW w:w="259" w:type="dxa"/>
            <w:gridSpan w:val="2"/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ל-7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307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מנוע מכל סוג, למעט רכב המפורט ב-(1)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ל-6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267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רכב מנועי מכל סוג, כשהוא נרשם על שם בעל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סחר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ל-5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226</w:t>
            </w:r>
          </w:p>
        </w:tc>
      </w:tr>
      <w:tr w:rsidR="00CA0221" w:rsidTr="00CF5E98">
        <w:tc>
          <w:tcPr>
            <w:tcW w:w="531" w:type="dxa"/>
            <w:tcBorders>
              <w:bottom w:val="single" w:sz="4" w:space="0" w:color="auto"/>
            </w:tcBorders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לא מנועי מכל סוג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ל-4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</w:t>
            </w:r>
          </w:p>
        </w:tc>
      </w:tr>
      <w:tr w:rsidR="00CA0221" w:rsidTr="00CF5E98">
        <w:tc>
          <w:tcPr>
            <w:tcW w:w="5840" w:type="dxa"/>
            <w:gridSpan w:val="6"/>
            <w:tcBorders>
              <w:left w:val="nil"/>
              <w:right w:val="nil"/>
            </w:tcBorders>
          </w:tcPr>
          <w:p w:rsidR="00CA0221" w:rsidRDefault="00CA0221" w:rsidP="00CA02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ל-3 שנים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האגרות בעד 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ונהיגה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לשנתיים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בו רשום שעבוד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לשנה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שינוי מבנה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לחייל מילואים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373F6" w:rsidTr="00CF5E98">
        <w:tc>
          <w:tcPr>
            <w:tcW w:w="531" w:type="dxa"/>
          </w:tcPr>
          <w:p w:rsidR="006373F6" w:rsidRPr="00FE0FA5" w:rsidRDefault="006373F6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5050" w:type="dxa"/>
            <w:gridSpan w:val="3"/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בדיקה נוספת של רכב</w:t>
            </w:r>
          </w:p>
        </w:tc>
        <w:tc>
          <w:tcPr>
            <w:tcW w:w="259" w:type="dxa"/>
            <w:gridSpan w:val="2"/>
          </w:tcPr>
          <w:p w:rsidR="006373F6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nil"/>
              <w:right w:val="nil"/>
            </w:tcBorders>
          </w:tcPr>
          <w:p w:rsidR="006373F6" w:rsidRDefault="006373F6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F573C" w:rsidTr="00CF5E98">
        <w:tc>
          <w:tcPr>
            <w:tcW w:w="531" w:type="dxa"/>
          </w:tcPr>
          <w:p w:rsidR="007F573C" w:rsidRPr="00FE0FA5" w:rsidRDefault="007F573C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5050" w:type="dxa"/>
            <w:gridSpan w:val="3"/>
          </w:tcPr>
          <w:p w:rsidR="007F573C" w:rsidRDefault="00581B6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7F573C">
              <w:rPr>
                <w:rFonts w:hint="cs"/>
                <w:sz w:val="24"/>
                <w:szCs w:val="24"/>
                <w:rtl/>
              </w:rPr>
              <w:t xml:space="preserve"> רכב מיוחד</w:t>
            </w:r>
          </w:p>
        </w:tc>
        <w:tc>
          <w:tcPr>
            <w:tcW w:w="259" w:type="dxa"/>
            <w:gridSpan w:val="2"/>
          </w:tcPr>
          <w:p w:rsidR="007F573C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7F573C" w:rsidRDefault="007F573C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573C" w:rsidRPr="00955DEA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ל.</w:t>
            </w:r>
          </w:p>
        </w:tc>
        <w:tc>
          <w:tcPr>
            <w:tcW w:w="3211" w:type="dxa"/>
            <w:gridSpan w:val="2"/>
          </w:tcPr>
          <w:p w:rsidR="007F573C" w:rsidRPr="00FE0FA5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הנחה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 רכב לחייל מילואים</w:t>
            </w:r>
          </w:p>
        </w:tc>
        <w:tc>
          <w:tcPr>
            <w:tcW w:w="1072" w:type="dxa"/>
          </w:tcPr>
          <w:p w:rsidR="007F573C" w:rsidRDefault="007F573C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ח.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שליטה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1.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3E041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ט.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נהיגה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1.5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118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י.</w:t>
            </w:r>
          </w:p>
        </w:tc>
        <w:tc>
          <w:tcPr>
            <w:tcW w:w="5050" w:type="dxa"/>
            <w:gridSpan w:val="3"/>
          </w:tcPr>
          <w:p w:rsidR="00CA0221" w:rsidRPr="00FE0FA5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תוספת הנפקת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במשרדי הרישוי</w:t>
            </w:r>
          </w:p>
        </w:tc>
        <w:tc>
          <w:tcPr>
            <w:tcW w:w="259" w:type="dxa"/>
            <w:gridSpan w:val="2"/>
          </w:tcPr>
          <w:p w:rsidR="00CA0221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הנחה 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 זיכוי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177</w:t>
            </w:r>
          </w:p>
        </w:tc>
      </w:tr>
    </w:tbl>
    <w:p w:rsidR="00301F1A" w:rsidRDefault="00301F1A" w:rsidP="001245C8">
      <w:pPr>
        <w:spacing w:after="0" w:line="240" w:lineRule="auto"/>
        <w:rPr>
          <w:sz w:val="24"/>
          <w:szCs w:val="24"/>
          <w:rtl/>
        </w:rPr>
      </w:pPr>
      <w:bookmarkStart w:id="0" w:name="_GoBack"/>
      <w:bookmarkEnd w:id="0"/>
    </w:p>
    <w:sectPr w:rsidR="00301F1A" w:rsidSect="006C0489">
      <w:pgSz w:w="11906" w:h="16838"/>
      <w:pgMar w:top="238" w:right="454" w:bottom="249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5F" w:rsidRDefault="00F80E5F" w:rsidP="00E018F4">
      <w:pPr>
        <w:spacing w:after="0" w:line="240" w:lineRule="auto"/>
      </w:pPr>
      <w:r>
        <w:separator/>
      </w:r>
    </w:p>
  </w:endnote>
  <w:endnote w:type="continuationSeparator" w:id="0">
    <w:p w:rsidR="00F80E5F" w:rsidRDefault="00F80E5F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5F" w:rsidRDefault="00F80E5F" w:rsidP="00E018F4">
      <w:pPr>
        <w:spacing w:after="0" w:line="240" w:lineRule="auto"/>
      </w:pPr>
      <w:r>
        <w:separator/>
      </w:r>
    </w:p>
  </w:footnote>
  <w:footnote w:type="continuationSeparator" w:id="0">
    <w:p w:rsidR="00F80E5F" w:rsidRDefault="00F80E5F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9"/>
    <w:rsid w:val="00001049"/>
    <w:rsid w:val="000049AE"/>
    <w:rsid w:val="000304CC"/>
    <w:rsid w:val="000509EA"/>
    <w:rsid w:val="00083E1C"/>
    <w:rsid w:val="000B70B7"/>
    <w:rsid w:val="00102401"/>
    <w:rsid w:val="00110174"/>
    <w:rsid w:val="001245C8"/>
    <w:rsid w:val="00125D90"/>
    <w:rsid w:val="0016658B"/>
    <w:rsid w:val="001E29D9"/>
    <w:rsid w:val="001E2C7C"/>
    <w:rsid w:val="001E6810"/>
    <w:rsid w:val="00213244"/>
    <w:rsid w:val="00260B7E"/>
    <w:rsid w:val="002822B3"/>
    <w:rsid w:val="00291970"/>
    <w:rsid w:val="00301F1A"/>
    <w:rsid w:val="00304B93"/>
    <w:rsid w:val="003134AE"/>
    <w:rsid w:val="00314EA5"/>
    <w:rsid w:val="00373875"/>
    <w:rsid w:val="00377A9D"/>
    <w:rsid w:val="003B34E6"/>
    <w:rsid w:val="003B4B3F"/>
    <w:rsid w:val="003E041A"/>
    <w:rsid w:val="003E1213"/>
    <w:rsid w:val="003E3B09"/>
    <w:rsid w:val="004144B5"/>
    <w:rsid w:val="00424A61"/>
    <w:rsid w:val="0045587D"/>
    <w:rsid w:val="0047518C"/>
    <w:rsid w:val="00483A97"/>
    <w:rsid w:val="004A01EF"/>
    <w:rsid w:val="004C7540"/>
    <w:rsid w:val="00515710"/>
    <w:rsid w:val="00521265"/>
    <w:rsid w:val="00540B3B"/>
    <w:rsid w:val="00581B61"/>
    <w:rsid w:val="0058580F"/>
    <w:rsid w:val="00587E27"/>
    <w:rsid w:val="005A46B6"/>
    <w:rsid w:val="005F3EC5"/>
    <w:rsid w:val="006373F6"/>
    <w:rsid w:val="00643AA1"/>
    <w:rsid w:val="00644AE9"/>
    <w:rsid w:val="00656F92"/>
    <w:rsid w:val="006814F8"/>
    <w:rsid w:val="00690431"/>
    <w:rsid w:val="006C0489"/>
    <w:rsid w:val="006D0E66"/>
    <w:rsid w:val="006F4C61"/>
    <w:rsid w:val="00717CF1"/>
    <w:rsid w:val="00731D8B"/>
    <w:rsid w:val="0075141D"/>
    <w:rsid w:val="0076737F"/>
    <w:rsid w:val="00797154"/>
    <w:rsid w:val="007D1CDC"/>
    <w:rsid w:val="007E1006"/>
    <w:rsid w:val="007F573C"/>
    <w:rsid w:val="00830C7D"/>
    <w:rsid w:val="00835CF3"/>
    <w:rsid w:val="008B40FE"/>
    <w:rsid w:val="00926A04"/>
    <w:rsid w:val="00941055"/>
    <w:rsid w:val="00955DEA"/>
    <w:rsid w:val="00957398"/>
    <w:rsid w:val="00971CF7"/>
    <w:rsid w:val="009F4203"/>
    <w:rsid w:val="00A17BDE"/>
    <w:rsid w:val="00A21019"/>
    <w:rsid w:val="00A319B7"/>
    <w:rsid w:val="00AE31EC"/>
    <w:rsid w:val="00B671CD"/>
    <w:rsid w:val="00B7424D"/>
    <w:rsid w:val="00B764E2"/>
    <w:rsid w:val="00B91F2E"/>
    <w:rsid w:val="00BA36A1"/>
    <w:rsid w:val="00BC7AA7"/>
    <w:rsid w:val="00BD2CB2"/>
    <w:rsid w:val="00BF3F82"/>
    <w:rsid w:val="00BF7449"/>
    <w:rsid w:val="00C0384C"/>
    <w:rsid w:val="00C23EF3"/>
    <w:rsid w:val="00C47E17"/>
    <w:rsid w:val="00C57395"/>
    <w:rsid w:val="00CA0221"/>
    <w:rsid w:val="00CA7CA2"/>
    <w:rsid w:val="00CD59F8"/>
    <w:rsid w:val="00CF5E98"/>
    <w:rsid w:val="00D11620"/>
    <w:rsid w:val="00D12EE3"/>
    <w:rsid w:val="00D23C86"/>
    <w:rsid w:val="00DD72A0"/>
    <w:rsid w:val="00E018F4"/>
    <w:rsid w:val="00E37C78"/>
    <w:rsid w:val="00E4281F"/>
    <w:rsid w:val="00EB5046"/>
    <w:rsid w:val="00EC405B"/>
    <w:rsid w:val="00EC7D4D"/>
    <w:rsid w:val="00F03911"/>
    <w:rsid w:val="00F152C4"/>
    <w:rsid w:val="00F21A13"/>
    <w:rsid w:val="00F51922"/>
    <w:rsid w:val="00F80E5F"/>
    <w:rsid w:val="00FB41F1"/>
    <w:rsid w:val="00FC3A58"/>
    <w:rsid w:val="00FE0FA5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זכירות אמ''מ - דואר יוצא" ma:contentTypeID="0x010100FB48C45A811D2747BBAEB984310884C23700053FD8D1EBF66F42837FA04F97B949B9" ma:contentTypeVersion="15" ma:contentTypeDescription="צור מסמך חדש." ma:contentTypeScope="" ma:versionID="611f7032664e6de12432f7b1931348e6">
  <xsd:schema xmlns:xsd="http://www.w3.org/2001/XMLSchema" xmlns:p="http://schemas.microsoft.com/office/2006/metadata/properties" xmlns:ns1="3d10c457-7b7e-44fc-9b73-5b1adee5d9e6" xmlns:ns2="71275F4C-132B-48CE-A25E-49652C5DA14B" targetNamespace="http://schemas.microsoft.com/office/2006/metadata/properties" ma:root="true" ma:fieldsID="21e92a87d86f3586ef0aa368989cdbe9" ns1:_="" ns2:_="">
    <xsd:import namespace="3d10c457-7b7e-44fc-9b73-5b1adee5d9e6"/>
    <xsd:import namespace="71275F4C-132B-48CE-A25E-49652C5DA14B"/>
    <xsd:element name="properties">
      <xsd:complexType>
        <xsd:sequence>
          <xsd:element name="documentManagement">
            <xsd:complexType>
              <xsd:all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ToList" minOccurs="0"/>
                <xsd:element ref="ns1:SDMailOut" minOccurs="0"/>
                <xsd:element ref="ns2:_x05e1__x05e4__x05e7__x05d9__x05dd_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10c457-7b7e-44fc-9b73-5b1adee5d9e6" elementFormDefault="qualified">
    <xsd:import namespace="http://schemas.microsoft.com/office/2006/documentManagement/types"/>
    <xsd:element name="AutoNumber" ma:index="0" nillable="true" ma:displayName="סימוכין" ma:internalName="AutoNumber">
      <xsd:simpleType>
        <xsd:restriction base="dms:Text"/>
      </xsd:simpleType>
    </xsd:element>
    <xsd:element name="SDCategories" ma:index="1" nillable="true" ma:displayName="נושאים" ma:internalName="SDCategories">
      <xsd:simpleType>
        <xsd:restriction base="dms:Note"/>
      </xsd:simpleType>
    </xsd:element>
    <xsd:element name="SDCategoryID" ma:index="2" nillable="true" ma:displayName="SDCategoryID" ma:internalName="SDCategoryID">
      <xsd:simpleType>
        <xsd:restriction base="dms:Text"/>
      </xsd:simpleType>
    </xsd:element>
    <xsd:element name="SDAuthor" ma:index="3" nillable="true" ma:displayName="מחבר" ma:internalName="SDAuthor">
      <xsd:simpleType>
        <xsd:restriction base="dms:Text"/>
      </xsd:simpleType>
    </xsd:element>
    <xsd:element name="SDDocDate" ma:index="4" nillable="true" ma:displayName="תאריך המסמך" ma:internalName="SDDocDat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ToList" ma:index="9" nillable="true" ma:displayName="אל" ma:internalName="SDToList">
      <xsd:simpleType>
        <xsd:restriction base="dms:Text"/>
      </xsd:simpleType>
    </xsd:element>
    <xsd:element name="SDMailOut" ma:index="10" nillable="true" ma:displayName="SDMailOut" ma:internalName="SDMailOut">
      <xsd:simpleType>
        <xsd:restriction base="dms:Note"/>
      </xsd:simpleType>
    </xsd:element>
    <xsd:element name="SDImportance" ma:index="12" nillable="true" ma:displayName="חשיבות" ma:internalName="SDImportance">
      <xsd:simpleType>
        <xsd:restriction base="dms:Number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4" nillable="true" ma:displayName="תאריך חתימה אחרון " ma:internalName="SDLastSigningDate">
      <xsd:simpleType>
        <xsd:restriction base="dms:DateTime"/>
      </xsd:simpleType>
    </xsd:element>
    <xsd:element name="SDNumOfSignatures" ma:index="15" nillable="true" ma:displayName="מספר חתימות" ma:internalName="SDNumOfSignatures">
      <xsd:simpleType>
        <xsd:restriction base="dms:Number"/>
      </xsd:simpleType>
    </xsd:element>
    <xsd:element name="SDSignersLogins" ma:index="16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1275F4C-132B-48CE-A25E-49652C5DA14B" elementFormDefault="qualified">
    <xsd:import namespace="http://schemas.microsoft.com/office/2006/documentManagement/types"/>
    <xsd:element name="_x05e1__x05e4__x05e7__x05d9__x05dd_" ma:index="11" nillable="true" ma:displayName="ספקים" ma:default="____" ma:format="Dropdown" ma:internalName="_x05e1__x05e4__x05e7__x05d9__x05dd_">
      <xsd:simpleType>
        <xsd:restriction base="dms:Choice">
          <xsd:enumeration value="____"/>
          <xsd:enumeration value="IBM"/>
          <xsd:enumeration value="טנסור"/>
          <xsd:enumeration value="ארולייט"/>
          <xsd:enumeration value="שמרד"/>
          <xsd:enumeration value="OMS"/>
          <xsd:enumeration value="SCP"/>
          <xsd:enumeration value="בארי"/>
          <xsd:enumeration value="פרוויז'ן"/>
          <xsd:enumeration value="CA"/>
          <xsd:enumeration value="טופ מערכות"/>
          <xsd:enumeration value="סיסטמטיקס"/>
          <xsd:enumeration value="מל&quot;מ"/>
          <xsd:enumeration value="מ&quot;מ גאודה"/>
          <xsd:enumeration value="מג'יק"/>
          <xsd:enumeration value="אופק"/>
          <xsd:enumeration value="אופטיביט"/>
          <xsd:enumeration value="תמר"/>
          <xsd:enumeration value="יזמקו"/>
          <xsd:enumeration value="נס מטח"/>
          <xsd:enumeration value="נס"/>
          <xsd:enumeration value="סינופסיס"/>
          <xsd:enumeration value="מייקרוסופט"/>
          <xsd:enumeration value="אונייה"/>
          <xsd:enumeration value="קוסמוס"/>
          <xsd:enumeration value="SPL"/>
          <xsd:enumeration value="ספיאנס"/>
          <xsd:enumeration value="מטריקס"/>
          <xsd:enumeration value="טים"/>
          <xsd:enumeration value="טלדור"/>
          <xsd:enumeration value="חיון"/>
          <xsd:enumeration value="ONE"/>
          <xsd:enumeration value="מלל"/>
          <xsd:enumeration value="נטוויז'ן"/>
          <xsd:enumeration value="גולד קווי זהב"/>
          <xsd:enumeration value="ברק"/>
          <xsd:enumeration value="קומפקט"/>
          <xsd:enumeration value="היולט פקרד"/>
          <xsd:enumeration value="פיו די"/>
          <xsd:enumeration value="יוזמות היילינגר"/>
          <xsd:enumeration value="מטה גרופ"/>
          <xsd:enumeration value="ג'ט פרינט"/>
          <xsd:enumeration value="דב זילברמן"/>
          <xsd:enumeration value="ג'יניוס"/>
          <xsd:enumeration value="נובליה"/>
          <xsd:enumeration value="קומפיוטר סטור"/>
          <xsd:enumeration value="הונדה"/>
          <xsd:enumeration value="HDS - היטאצ'י"/>
          <xsd:enumeration value="בי סייף"/>
          <xsd:enumeration value="לשכת עו&quot;ד"/>
          <xsd:enumeration value="אלאדין"/>
          <xsd:enumeration value="מולטי קון"/>
          <xsd:enumeration value="CDI"/>
          <xsd:enumeration value="אלעד"/>
          <xsd:enumeration value="ליאם 1"/>
          <xsd:enumeration value="טלאול"/>
          <xsd:enumeration value="סימטק"/>
          <xsd:enumeration value="בינת"/>
          <xsd:enumeration value="EDS"/>
          <xsd:enumeration value="דטה חוק ומשפט"/>
          <xsd:enumeration value="אלכס שניידר"/>
          <xsd:enumeration value="קסור"/>
          <xsd:enumeration value="דרך ארץ"/>
          <xsd:enumeration value="דטה סק"/>
          <xsd:enumeration value="הד און"/>
          <xsd:enumeration value="מרוז"/>
          <xsd:enumeration value="לוג און"/>
          <xsd:enumeration value="טלדור"/>
          <xsd:enumeration value="פתרונות מחשוב"/>
          <xsd:enumeration value="ארט נט"/>
          <xsd:enumeration value="אדה נט"/>
          <xsd:enumeration value="שעם"/>
          <xsd:enumeration value="לביא"/>
          <xsd:enumeration value="כלכלה יוצרת"/>
          <xsd:enumeration value="הוצאות ההלכות"/>
          <xsd:enumeration value="2001"/>
          <xsd:enumeration value="פרדיקטה"/>
          <xsd:enumeration value="אדוונטק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3d10c457-7b7e-44fc-9b73-5b1adee5d9e6">04651714</AutoNumber>
    <SDDocumentSource xmlns="3d10c457-7b7e-44fc-9b73-5b1adee5d9e6">SDNewFile</SDDocumentSource>
    <SDAsmachta xmlns="3d10c457-7b7e-44fc-9b73-5b1adee5d9e6" xsi:nil="true"/>
    <SDMailOut xmlns="3d10c457-7b7e-44fc-9b73-5b1adee5d9e6" xsi:nil="true"/>
    <SDImportance xmlns="3d10c457-7b7e-44fc-9b73-5b1adee5d9e6">0</SDImportance>
    <SDCategories xmlns="3d10c457-7b7e-44fc-9b73-5b1adee5d9e6">:ירושלים:מזכירות אמ''מ:אגף מערכות מידע;#</SDCategories>
    <SDDocDate xmlns="3d10c457-7b7e-44fc-9b73-5b1adee5d9e6">2014-02-03T23:00:00+00:00</SDDocDate>
    <SDCategoryID xmlns="3d10c457-7b7e-44fc-9b73-5b1adee5d9e6">1c70a2ddae8d;#</SDCategoryID>
    <SDOfflineTo xmlns="3d10c457-7b7e-44fc-9b73-5b1adee5d9e6" xsi:nil="true"/>
    <_x05e1__x05e4__x05e7__x05d9__x05dd_ xmlns="71275F4C-132B-48CE-A25E-49652C5DA14B">____</_x05e1__x05e4__x05e7__x05d9__x05dd_>
    <SDToList xmlns="3d10c457-7b7e-44fc-9b73-5b1adee5d9e6" xsi:nil="true"/>
    <SDAuthor xmlns="3d10c457-7b7e-44fc-9b73-5b1adee5d9e6">דפנה גבריאל</SDAuthor>
    <SDOriginalID xmlns="3d10c457-7b7e-44fc-9b73-5b1adee5d9e6" xsi:nil="true"/>
    <SDHebDate xmlns="3d10c457-7b7e-44fc-9b73-5b1adee5d9e6">ד' באדר א', התשע"ד</SDHebDate>
    <SDSignersLogins xmlns="3d10c457-7b7e-44fc-9b73-5b1adee5d9e6" xsi:nil="true"/>
    <SDLastSigningDate xmlns="3d10c457-7b7e-44fc-9b73-5b1adee5d9e6" xsi:nil="true"/>
    <SDNumOfSignatures xmlns="3d10c457-7b7e-44fc-9b73-5b1adee5d9e6" xsi:nil="true"/>
  </documentManagement>
</p:properties>
</file>

<file path=customXml/itemProps1.xml><?xml version="1.0" encoding="utf-8"?>
<ds:datastoreItem xmlns:ds="http://schemas.openxmlformats.org/officeDocument/2006/customXml" ds:itemID="{F4C41151-ABA0-4797-8237-CAF45AB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c457-7b7e-44fc-9b73-5b1adee5d9e6"/>
    <ds:schemaRef ds:uri="71275F4C-132B-48CE-A25E-49652C5DA1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19C3B9-B10E-464C-AE65-4FA67B100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BEF80-4664-460C-B177-91FE474884BF}">
  <ds:schemaRefs>
    <ds:schemaRef ds:uri="http://schemas.microsoft.com/office/2006/metadata/properties"/>
    <ds:schemaRef ds:uri="3d10c457-7b7e-44fc-9b73-5b1adee5d9e6"/>
    <ds:schemaRef ds:uri="71275F4C-132B-48CE-A25E-49652C5DA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אגרות רכב - בתוקף מ-01.04.2014</vt:lpstr>
      <vt:lpstr>טופס אגרות רכב - בתוקף מ-01.04.2014</vt:lpstr>
    </vt:vector>
  </TitlesOfParts>
  <Company>MOT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creator>דפנה גבריאל</dc:creator>
  <cp:lastModifiedBy>Merav Waldman - Chamber Of Commerce</cp:lastModifiedBy>
  <cp:revision>2</cp:revision>
  <cp:lastPrinted>2017-02-02T10:01:00Z</cp:lastPrinted>
  <dcterms:created xsi:type="dcterms:W3CDTF">2018-02-06T12:22:00Z</dcterms:created>
  <dcterms:modified xsi:type="dcterms:W3CDTF">2018-02-06T12:22:00Z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04/02/2014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
SDMailOut:EW|
z:SW|#RowsetSchema
Order:SW|151200.000000000
Last Modified:SW|1512;#2013-02-04 15:50:43
SDLastSigningDate:EW|
SelectTitle:SW|1512
SelectFilename:SW|1512
ParentVersionString:SW|1512;#
vti_author:SR|MOT\\GAVRIELD
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</Properties>
</file>