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FF" w:rsidRPr="002A4FFF" w:rsidRDefault="002A4FFF" w:rsidP="007824A7">
      <w:pPr>
        <w:spacing w:line="276" w:lineRule="auto"/>
        <w:rPr>
          <w:rFonts w:ascii="Arial" w:eastAsia="Calibri" w:hAnsi="Arial" w:cs="Arial"/>
          <w:color w:val="1F497D"/>
          <w:rtl/>
          <w:lang w:eastAsia="en-US"/>
        </w:rPr>
      </w:pPr>
      <w:bookmarkStart w:id="0" w:name="_GoBack"/>
      <w:bookmarkEnd w:id="0"/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5"/>
        <w:gridCol w:w="429"/>
        <w:gridCol w:w="144"/>
        <w:gridCol w:w="396"/>
        <w:gridCol w:w="1588"/>
        <w:gridCol w:w="907"/>
        <w:gridCol w:w="2637"/>
        <w:gridCol w:w="519"/>
        <w:gridCol w:w="12"/>
      </w:tblGrid>
      <w:tr w:rsidR="002A4FFF" w:rsidRPr="002A4FFF" w:rsidTr="00123A53">
        <w:trPr>
          <w:trHeight w:val="572"/>
          <w:tblHeader/>
        </w:trPr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hAnsi="Arial" w:cs="Arial"/>
                <w:rtl/>
              </w:rPr>
              <w:t>‏‏</w:t>
            </w: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משרד הכלכלה והתעשייה</w:t>
            </w: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מינהל התקינה</w:t>
            </w:r>
          </w:p>
        </w:tc>
      </w:tr>
      <w:tr w:rsidR="002A4FFF" w:rsidRPr="002A4FFF" w:rsidTr="00123A53">
        <w:trPr>
          <w:tblHeader/>
        </w:trPr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הנחיות והוראות הממונה על התקינה לעניין יבוא טובין שחל עליהם תקן רשמי</w:t>
            </w:r>
          </w:p>
        </w:tc>
      </w:tr>
      <w:tr w:rsidR="002A4FFF" w:rsidRPr="002A4FFF" w:rsidTr="00123A53">
        <w:trPr>
          <w:tblHeader/>
        </w:trPr>
        <w:tc>
          <w:tcPr>
            <w:tcW w:w="824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הבדיקות הנדרשות לקביעת התאמת טובין מיובאים לתקן רשמי </w:t>
            </w: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ע"פ סעיף 2ז(ד) לפקודת הייבוא והייצוא</w:t>
            </w:r>
          </w:p>
        </w:tc>
      </w:tr>
      <w:tr w:rsidR="002A4FFF" w:rsidRPr="002A4FFF" w:rsidTr="00123A53">
        <w:trPr>
          <w:tblHeader/>
        </w:trPr>
        <w:tc>
          <w:tcPr>
            <w:tcW w:w="41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נספח ש' - תנאים מיוחדים לבדיקת טובין מיובאים לדרישות תקן ישראלי רשמי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ת"י </w:t>
            </w:r>
            <w:r w:rsidR="00123A53">
              <w:rPr>
                <w:rFonts w:cs="David" w:hint="cs"/>
                <w:b/>
                <w:bCs/>
                <w:rtl/>
              </w:rPr>
              <w:t>1 -62368</w:t>
            </w:r>
          </w:p>
          <w:p w:rsidR="002A4FFF" w:rsidRPr="00123A53" w:rsidRDefault="00123A53" w:rsidP="00123A53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lang w:eastAsia="en-US"/>
              </w:rPr>
            </w:pPr>
            <w:r w:rsidRPr="00123A53">
              <w:rPr>
                <w:rFonts w:asciiTheme="minorBidi" w:hAnsiTheme="minorBidi" w:cstheme="minorBidi"/>
                <w:b/>
                <w:bCs/>
                <w:rtl/>
              </w:rPr>
              <w:t>ציוד ש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מע/חוזי, ציוד טכנולוגיית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המידע 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ציוד </w:t>
            </w:r>
            <w:r w:rsidRPr="00123A53">
              <w:rPr>
                <w:rFonts w:asciiTheme="minorBidi" w:hAnsiTheme="minorBidi" w:cstheme="minorBidi"/>
                <w:b/>
                <w:bCs/>
                <w:rtl/>
              </w:rPr>
              <w:t>תקשורת</w:t>
            </w:r>
            <w:r w:rsidRPr="00123A53">
              <w:rPr>
                <w:rFonts w:asciiTheme="minorBidi" w:hAnsiTheme="minorBidi" w:cstheme="minorBidi"/>
                <w:b/>
                <w:bCs/>
              </w:rPr>
              <w:t xml:space="preserve">: </w:t>
            </w:r>
            <w:r w:rsidRPr="00123A53">
              <w:rPr>
                <w:rFonts w:asciiTheme="minorBidi" w:hAnsiTheme="minorBidi" w:cstheme="minorBidi"/>
                <w:b/>
                <w:bCs/>
                <w:rtl/>
              </w:rPr>
              <w:t>דרישות</w:t>
            </w:r>
            <w:r>
              <w:rPr>
                <w:rFonts w:asciiTheme="minorBidi" w:eastAsia="Calibr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Pr="00123A53">
              <w:rPr>
                <w:rFonts w:asciiTheme="minorBidi" w:hAnsiTheme="minorBidi" w:cstheme="minorBidi"/>
                <w:b/>
                <w:bCs/>
                <w:rtl/>
              </w:rPr>
              <w:t>בטיחות</w:t>
            </w:r>
          </w:p>
        </w:tc>
      </w:tr>
      <w:tr w:rsidR="002A4FFF" w:rsidRPr="002A4FFF" w:rsidTr="00123A53">
        <w:trPr>
          <w:gridAfter w:val="1"/>
          <w:wAfter w:w="12" w:type="dxa"/>
          <w:tblHeader/>
        </w:trPr>
        <w:tc>
          <w:tcPr>
            <w:tcW w:w="21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rtl/>
                <w:lang w:eastAsia="en-US"/>
              </w:rPr>
              <w:t>תאריך אישור</w:t>
            </w: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rtl/>
                <w:lang w:eastAsia="en-US"/>
              </w:rPr>
              <w:t>בתוקף מיום:</w:t>
            </w: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 </w:t>
            </w:r>
            <w:r w:rsidR="00123A53"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  <w:t>11/03/2019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123A53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rtl/>
                <w:lang w:eastAsia="en-US"/>
              </w:rPr>
              <w:t>מהדורה</w:t>
            </w: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:</w:t>
            </w:r>
            <w:r w:rsidRPr="002A4FFF">
              <w:rPr>
                <w:rFonts w:ascii="Arial" w:hAnsi="Arial" w:cs="Arial"/>
                <w:rtl/>
              </w:rPr>
              <w:t xml:space="preserve">  </w:t>
            </w:r>
            <w:r w:rsidR="00123A53"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  <w:t>נובמבר 2018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FF" w:rsidRPr="002A4FFF" w:rsidRDefault="002A4FFF" w:rsidP="007824A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2A4FFF" w:rsidRPr="002A4FFF" w:rsidTr="00123A53">
        <w:tc>
          <w:tcPr>
            <w:tcW w:w="82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FF" w:rsidRPr="002A4FFF" w:rsidRDefault="002A4FFF" w:rsidP="007824A7">
            <w:pPr>
              <w:spacing w:line="276" w:lineRule="auto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 </w:t>
            </w:r>
          </w:p>
          <w:p w:rsidR="002A4FFF" w:rsidRPr="002A4FFF" w:rsidRDefault="002A4FFF" w:rsidP="00AB1A92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u w:val="single"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u w:val="single"/>
                <w:rtl/>
                <w:lang w:eastAsia="en-US"/>
              </w:rPr>
              <w:t>כללי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rtl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 תחום הנספח</w:t>
            </w:r>
            <w:r w:rsidRPr="002A4FFF">
              <w:rPr>
                <w:rFonts w:ascii="Arial" w:eastAsia="Calibri" w:hAnsi="Arial" w:cs="Arial"/>
                <w:b/>
                <w:bCs/>
                <w:rtl/>
              </w:rPr>
              <w:t>:</w:t>
            </w:r>
          </w:p>
          <w:p w:rsidR="002A4FFF" w:rsidRP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lang w:eastAsia="zh-TW"/>
              </w:rPr>
            </w:pP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בנספח זה מפורטים הוראות ותנאים מיוחדים לביצוע בדיקות הנדרשות לקביעת התאמה של </w:t>
            </w:r>
            <w:r w:rsidR="00123A53" w:rsidRPr="00123A53">
              <w:rPr>
                <w:rFonts w:ascii="Arial" w:eastAsia="Calibri" w:hAnsi="Arial" w:cs="Arial" w:hint="cs"/>
                <w:rtl/>
                <w:lang w:eastAsia="zh-TW"/>
              </w:rPr>
              <w:t>ציוד שמע / חוזי, ציוד טכנולוגיית המידע וציוד תקשורת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  (להלן: הטובין) לתקן רשמי, לצורך קבלת אישור עמידה בדרישות הממונה  כנדרש ב</w:t>
            </w:r>
            <w:r w:rsidR="00F45991">
              <w:rPr>
                <w:rFonts w:ascii="Arial" w:eastAsia="Calibri" w:hAnsi="Arial" w:cs="Arial" w:hint="cs"/>
                <w:rtl/>
                <w:lang w:eastAsia="zh-TW"/>
              </w:rPr>
              <w:t xml:space="preserve">פקודת היבוא והיצוא [נוסח חדש], התשל"ט-1979 (להלן </w:t>
            </w:r>
            <w:r w:rsidR="00F45991">
              <w:rPr>
                <w:rFonts w:ascii="Arial" w:eastAsia="Calibri" w:hAnsi="Arial" w:cs="Arial"/>
                <w:rtl/>
                <w:lang w:eastAsia="zh-TW"/>
              </w:rPr>
              <w:t>–</w:t>
            </w:r>
            <w:r w:rsidR="00F45991">
              <w:rPr>
                <w:rFonts w:ascii="Arial" w:eastAsia="Calibri" w:hAnsi="Arial" w:cs="Arial" w:hint="cs"/>
                <w:rtl/>
                <w:lang w:eastAsia="zh-TW"/>
              </w:rPr>
              <w:t xml:space="preserve"> הפקודה), 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>צו ייבוא חופשי ובהתאם ל</w:t>
            </w:r>
            <w:r w:rsidR="00F45991">
              <w:rPr>
                <w:rFonts w:ascii="Arial" w:eastAsia="Calibri" w:hAnsi="Arial" w:cs="Arial" w:hint="cs"/>
                <w:rtl/>
                <w:lang w:eastAsia="zh-TW"/>
              </w:rPr>
              <w:t>סמכות הממונה על התקינה לפי סעיף 2ז(ד) לפקודה ו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>"הנחיות והוראות הממונה על התקינה לעניין יבוא טובין שחל עליהם תקן רשמי"</w:t>
            </w:r>
            <w:r w:rsidR="00C36646">
              <w:rPr>
                <w:rFonts w:ascii="Arial" w:eastAsia="Calibri" w:hAnsi="Arial" w:cs="Arial" w:hint="cs"/>
                <w:rtl/>
                <w:lang w:eastAsia="zh-TW"/>
              </w:rPr>
              <w:t xml:space="preserve"> (להלן-הנחיות והוראות הממונה)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>.</w:t>
            </w:r>
          </w:p>
          <w:p w:rsidR="002A4FFF" w:rsidRP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rtl/>
                <w:lang w:eastAsia="zh-TW"/>
              </w:rPr>
            </w:pPr>
            <w:r w:rsidRPr="002A4FFF">
              <w:rPr>
                <w:rFonts w:ascii="Arial" w:eastAsia="Calibri" w:hAnsi="Arial" w:cs="Arial"/>
                <w:rtl/>
                <w:lang w:eastAsia="zh-TW"/>
              </w:rPr>
              <w:t>אם יש ניגוד בין ההוראות שבנספח זה לבין הנחיות והוראות הממונה על התקינה, יחולו על הטובין הוראות והנחיות הממונה על התקינה.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   מסמכים ישימים:</w:t>
            </w:r>
          </w:p>
          <w:p w:rsidR="002A4FFF" w:rsidRPr="002A4FFF" w:rsidRDefault="003A4CFB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rtl/>
                <w:lang w:eastAsia="zh-TW"/>
              </w:rPr>
            </w:pPr>
            <w:r w:rsidRPr="003A4CFB">
              <w:rPr>
                <w:rFonts w:ascii="Arial" w:eastAsia="Calibri" w:hAnsi="Arial" w:cs="Arial" w:hint="cs"/>
                <w:rtl/>
                <w:lang w:eastAsia="zh-TW"/>
              </w:rPr>
              <w:t xml:space="preserve">ת"י 62368 חלק 1 - ציוד שמע/חוזי, ציוד טכנולוגיית המידע וציוד תקשורת, </w:t>
            </w:r>
            <w:r>
              <w:rPr>
                <w:rFonts w:ascii="Arial" w:eastAsia="Calibri" w:hAnsi="Arial" w:cs="Arial" w:hint="cs"/>
                <w:rtl/>
                <w:lang w:eastAsia="zh-TW"/>
              </w:rPr>
              <w:t xml:space="preserve">נובמבר </w:t>
            </w:r>
            <w:r w:rsidRPr="003A4CFB">
              <w:rPr>
                <w:rFonts w:ascii="Arial" w:eastAsia="Calibri" w:hAnsi="Arial" w:cs="Arial" w:hint="cs"/>
                <w:rtl/>
                <w:lang w:eastAsia="zh-TW"/>
              </w:rPr>
              <w:t xml:space="preserve"> 201</w:t>
            </w:r>
            <w:r>
              <w:rPr>
                <w:rFonts w:ascii="Arial" w:eastAsia="Calibri" w:hAnsi="Arial" w:cs="Arial" w:hint="cs"/>
                <w:rtl/>
                <w:lang w:eastAsia="zh-TW"/>
              </w:rPr>
              <w:t>8</w:t>
            </w:r>
            <w:r w:rsidR="002A4FFF" w:rsidRPr="002A4FFF">
              <w:rPr>
                <w:rFonts w:ascii="Arial" w:eastAsia="Calibri" w:hAnsi="Arial" w:cs="Arial"/>
                <w:rtl/>
                <w:lang w:eastAsia="zh-TW"/>
              </w:rPr>
              <w:t>.</w:t>
            </w:r>
          </w:p>
          <w:p w:rsidR="002A4FFF" w:rsidRP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lang w:eastAsia="zh-TW"/>
              </w:rPr>
            </w:pP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 </w:t>
            </w:r>
            <w:r w:rsidRPr="002A4FFF">
              <w:rPr>
                <w:rFonts w:ascii="Arial" w:eastAsia="Calibri" w:hAnsi="Arial" w:cs="Arial"/>
                <w:rtl/>
                <w:lang w:eastAsia="en-US"/>
              </w:rPr>
              <w:t>הנחיות והוראות הממונה על התקינה לעניין יבוא טובין שחל עליהם תקן רשמי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 (להלן- "הנחיות והוראות הממונה")</w:t>
            </w:r>
            <w:r w:rsidRPr="002A4FFF">
              <w:rPr>
                <w:rFonts w:ascii="Arial" w:eastAsia="Calibri" w:hAnsi="Arial" w:cs="Arial"/>
                <w:rtl/>
                <w:lang w:eastAsia="en-US"/>
              </w:rPr>
              <w:t>.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 </w:t>
            </w:r>
          </w:p>
          <w:p w:rsidR="002A4FFF" w:rsidRPr="002A4FFF" w:rsidRDefault="00211CF7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lang w:eastAsia="zh-TW"/>
              </w:rPr>
            </w:pPr>
            <w:r>
              <w:rPr>
                <w:rFonts w:ascii="Arial" w:eastAsia="Calibri" w:hAnsi="Arial" w:cs="Arial" w:hint="cs"/>
                <w:rtl/>
                <w:lang w:eastAsia="zh-TW"/>
              </w:rPr>
              <w:t xml:space="preserve">רשימת שייוך תקנים רשמיים לקבוצות </w:t>
            </w:r>
            <w:r w:rsidR="002A4FFF" w:rsidRPr="002A4FFF">
              <w:rPr>
                <w:rFonts w:ascii="Arial" w:eastAsia="Calibri" w:hAnsi="Arial" w:cs="Arial"/>
                <w:rtl/>
                <w:lang w:eastAsia="zh-TW"/>
              </w:rPr>
              <w:t>  (</w:t>
            </w:r>
            <w:r>
              <w:rPr>
                <w:rFonts w:ascii="Arial" w:eastAsia="Calibri" w:hAnsi="Arial" w:cs="Arial" w:hint="cs"/>
                <w:highlight w:val="yellow"/>
                <w:rtl/>
                <w:lang w:eastAsia="zh-TW"/>
              </w:rPr>
              <w:t>הרשימה</w:t>
            </w:r>
            <w:r w:rsidR="0069564D" w:rsidRPr="0040140C">
              <w:rPr>
                <w:rFonts w:ascii="Arial" w:eastAsia="Calibri" w:hAnsi="Arial" w:cs="Arial"/>
                <w:highlight w:val="yellow"/>
                <w:rtl/>
                <w:lang w:eastAsia="zh-TW"/>
              </w:rPr>
              <w:t xml:space="preserve"> תוחלף על ידיי צו </w:t>
            </w:r>
            <w:r w:rsidR="002A4FFF" w:rsidRPr="0040140C">
              <w:rPr>
                <w:rFonts w:ascii="Arial" w:eastAsia="Calibri" w:hAnsi="Arial" w:cs="Arial"/>
                <w:highlight w:val="yellow"/>
                <w:rtl/>
                <w:lang w:eastAsia="zh-TW"/>
              </w:rPr>
              <w:t>קבוצות יבוא</w:t>
            </w:r>
            <w:r w:rsidR="0069564D" w:rsidRPr="0040140C">
              <w:rPr>
                <w:rFonts w:ascii="Arial" w:eastAsia="Calibri" w:hAnsi="Arial" w:cs="Arial"/>
                <w:highlight w:val="yellow"/>
                <w:rtl/>
                <w:lang w:eastAsia="zh-TW"/>
              </w:rPr>
              <w:t xml:space="preserve"> –</w:t>
            </w:r>
            <w:r w:rsidR="0069564D">
              <w:rPr>
                <w:rFonts w:ascii="Arial" w:eastAsia="Calibri" w:hAnsi="Arial" w:cs="Arial" w:hint="cs"/>
                <w:highlight w:val="yellow"/>
                <w:rtl/>
                <w:lang w:eastAsia="zh-TW"/>
              </w:rPr>
              <w:t xml:space="preserve"> הצו</w:t>
            </w:r>
            <w:r w:rsidR="0069564D" w:rsidRPr="0040140C">
              <w:rPr>
                <w:rFonts w:ascii="Arial" w:eastAsia="Calibri" w:hAnsi="Arial" w:cs="Arial"/>
                <w:highlight w:val="yellow"/>
                <w:rtl/>
                <w:lang w:eastAsia="zh-TW"/>
              </w:rPr>
              <w:t xml:space="preserve"> נמצא בשלבי טיוטה נכון ליום פרסום נספח ש' זה</w:t>
            </w:r>
            <w:r w:rsidR="0069564D">
              <w:rPr>
                <w:rFonts w:ascii="Arial" w:eastAsia="Calibri" w:hAnsi="Arial" w:cs="Arial" w:hint="cs"/>
                <w:rtl/>
                <w:lang w:eastAsia="zh-TW"/>
              </w:rPr>
              <w:t xml:space="preserve"> </w:t>
            </w:r>
            <w:r w:rsidR="002A4FFF" w:rsidRPr="002A4FFF">
              <w:rPr>
                <w:rFonts w:ascii="Arial" w:eastAsia="Calibri" w:hAnsi="Arial" w:cs="Arial"/>
                <w:rtl/>
                <w:lang w:eastAsia="zh-TW"/>
              </w:rPr>
              <w:t xml:space="preserve">) </w:t>
            </w:r>
            <w:hyperlink r:id="rId8" w:history="1">
              <w:r w:rsidR="002A4FFF" w:rsidRPr="002A4FFF">
                <w:rPr>
                  <w:rFonts w:hint="cs"/>
                  <w:color w:val="0000FF"/>
                  <w:u w:val="single"/>
                  <w:rtl/>
                </w:rPr>
                <w:t>לחיפוש קבוצות יבוא של תקנים</w:t>
              </w:r>
            </w:hyperlink>
            <w:r w:rsidR="002A4FFF" w:rsidRPr="002A4FFF">
              <w:rPr>
                <w:rFonts w:ascii="Arial" w:eastAsia="Calibri" w:hAnsi="Arial" w:cs="Arial"/>
                <w:rtl/>
                <w:lang w:eastAsia="zh-TW"/>
              </w:rPr>
              <w:t>.</w:t>
            </w:r>
          </w:p>
          <w:p w:rsid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lang w:eastAsia="zh-TW"/>
              </w:rPr>
            </w:pPr>
            <w:r w:rsidRPr="002A4FFF">
              <w:rPr>
                <w:rFonts w:ascii="Arial" w:eastAsia="Calibri" w:hAnsi="Arial" w:cs="Arial"/>
                <w:rtl/>
                <w:lang w:eastAsia="zh-TW"/>
              </w:rPr>
              <w:t xml:space="preserve"> הוראות הממונה על התקינה בעניין מעבדות בדיקה על-פי </w:t>
            </w:r>
            <w:r w:rsidR="00F45991">
              <w:rPr>
                <w:rFonts w:ascii="Arial" w:eastAsia="Calibri" w:hAnsi="Arial" w:cs="Arial" w:hint="cs"/>
                <w:rtl/>
                <w:lang w:eastAsia="zh-TW"/>
              </w:rPr>
              <w:t>ה</w:t>
            </w:r>
            <w:r w:rsidRPr="002A4FFF">
              <w:rPr>
                <w:rFonts w:ascii="Arial" w:eastAsia="Calibri" w:hAnsi="Arial" w:cs="Arial"/>
                <w:rtl/>
                <w:lang w:eastAsia="zh-TW"/>
              </w:rPr>
              <w:t>פקוד</w:t>
            </w:r>
            <w:r w:rsidR="00F45991">
              <w:rPr>
                <w:rFonts w:ascii="Arial" w:eastAsia="Calibri" w:hAnsi="Arial" w:cs="Arial" w:hint="cs"/>
                <w:rtl/>
                <w:lang w:eastAsia="zh-TW"/>
              </w:rPr>
              <w:t>ה</w:t>
            </w:r>
            <w:r w:rsidR="007A4656" w:rsidRPr="007A4656">
              <w:rPr>
                <w:rFonts w:ascii="Arial" w:eastAsia="Calibri" w:hAnsi="Arial" w:cs="Arial" w:hint="cs"/>
                <w:rtl/>
                <w:lang w:eastAsia="zh-TW"/>
              </w:rPr>
              <w:t xml:space="preserve"> </w:t>
            </w:r>
            <w:r w:rsidRPr="007A4656">
              <w:rPr>
                <w:rFonts w:ascii="Arial" w:eastAsia="Calibri" w:hAnsi="Arial" w:cs="Arial"/>
                <w:rtl/>
                <w:lang w:eastAsia="zh-TW"/>
              </w:rPr>
              <w:t xml:space="preserve"> </w:t>
            </w:r>
            <w:r w:rsidRPr="007A4656">
              <w:rPr>
                <w:rFonts w:ascii="Arial" w:eastAsia="Calibri" w:hAnsi="Arial" w:cs="Arial" w:hint="cs"/>
                <w:rtl/>
                <w:lang w:eastAsia="zh-TW"/>
              </w:rPr>
              <w:t>צו ייבוא חופשי, על עדכוניו.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  <w:t>סיווג לקבוצות:</w:t>
            </w:r>
          </w:p>
          <w:p w:rsidR="00C94570" w:rsidRDefault="00C94570" w:rsidP="007824A7">
            <w:pPr>
              <w:spacing w:line="276" w:lineRule="auto"/>
              <w:ind w:left="885"/>
              <w:rPr>
                <w:rFonts w:ascii="Arial" w:eastAsia="Calibri" w:hAnsi="Arial" w:cs="Arial"/>
                <w:color w:val="000000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סיווג של הטובין לפי קבוצות ייבוא נא לבדוק בקישור </w:t>
            </w:r>
            <w:hyperlink r:id="rId9" w:history="1">
              <w:r w:rsidRPr="009A3267">
                <w:rPr>
                  <w:rFonts w:hint="cs"/>
                  <w:color w:val="0000FF"/>
                  <w:u w:val="single"/>
                  <w:rtl/>
                </w:rPr>
                <w:t>לחיפוש קבוצות יבוא של תקנים</w:t>
              </w:r>
            </w:hyperlink>
            <w:r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.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  <w:t>הגדרת דגם ומשפחת דגמים:</w:t>
            </w:r>
          </w:p>
          <w:p w:rsidR="002A4FFF" w:rsidRP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lastRenderedPageBreak/>
              <w:t xml:space="preserve">"דגם" (של מוצר)- גרסה </w:t>
            </w:r>
            <w:r w:rsidR="000A718A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חד חד ערכית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של מוצר המאופיינת על ידי האלמנטים הבאים:</w:t>
            </w:r>
            <w:r w:rsidRPr="002A4FFF"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תכן מוגדר אחד</w:t>
            </w:r>
            <w:r w:rsidR="00340087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המגדיר את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החומרים שממנו הוא עשוי ורכיבים עיקריים</w:t>
            </w:r>
            <w:r w:rsidRPr="002A4FFF">
              <w:rPr>
                <w:rFonts w:ascii="Arial" w:eastAsia="Calibri" w:hAnsi="Arial" w:cs="Arial"/>
                <w:color w:val="000000"/>
                <w:lang w:eastAsia="en-US"/>
              </w:rPr>
              <w:t>,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מיוצר </w:t>
            </w:r>
            <w:r w:rsidR="00340087"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בתהלי</w:t>
            </w:r>
            <w:r w:rsidR="00340087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ך</w:t>
            </w:r>
            <w:r w:rsidR="00340087"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ייצור </w:t>
            </w:r>
            <w:r w:rsidR="000A718A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אחד</w:t>
            </w:r>
            <w:r w:rsidR="000A718A"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ע</w:t>
            </w:r>
            <w:r w:rsidRPr="002A4FFF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י יצרן אחד</w:t>
            </w:r>
            <w:r w:rsidRPr="002A4FFF">
              <w:rPr>
                <w:rFonts w:ascii="Arial" w:eastAsia="Calibri" w:hAnsi="Arial" w:cs="Arial"/>
                <w:color w:val="000000"/>
                <w:lang w:eastAsia="en-US"/>
              </w:rPr>
              <w:t xml:space="preserve">,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בארץ ייצור</w:t>
            </w:r>
            <w:r w:rsidR="000A718A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אחת , ב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אתר יצור אחד</w:t>
            </w:r>
            <w:r w:rsidR="000A718A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</w:t>
            </w:r>
            <w:r w:rsidR="005F3212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,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="00340087" w:rsidRPr="002A4FF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המסומ</w:t>
            </w:r>
            <w:r w:rsidR="00340087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ן</w:t>
            </w:r>
            <w:r w:rsidR="00340087" w:rsidRPr="002A4FF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על ידי היצרן כדגם אחד</w:t>
            </w:r>
            <w:r w:rsidRPr="002A4FF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(עם סימן). </w:t>
            </w:r>
          </w:p>
          <w:p w:rsidR="00366E2C" w:rsidRPr="00366E2C" w:rsidRDefault="00366E2C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66E2C">
              <w:rPr>
                <w:rFonts w:ascii="Arial" w:eastAsia="Calibri" w:hAnsi="Arial" w:cs="Arial"/>
                <w:color w:val="000000"/>
                <w:rtl/>
                <w:lang w:eastAsia="en-US"/>
              </w:rPr>
              <w:t>"משפחת דגמים" או "משפחה" -</w:t>
            </w:r>
            <w:r w:rsidRPr="00366E2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66E2C">
              <w:rPr>
                <w:rFonts w:ascii="Arial" w:eastAsia="Calibri" w:hAnsi="Arial" w:cs="Arial"/>
                <w:color w:val="000000"/>
                <w:rtl/>
                <w:lang w:eastAsia="en-US"/>
              </w:rPr>
              <w:t>כמשפחת דגמים ייחשבו</w:t>
            </w:r>
            <w:r w:rsidRPr="00366E2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מספר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דגמים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של טובין הזהים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במרבית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תכונותיהם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ורכיביהם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העיקריים</w:t>
            </w:r>
            <w:r w:rsidRPr="00366E2C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Pr="00366E2C">
              <w:rPr>
                <w:rFonts w:ascii="Arial" w:hAnsi="Arial" w:cs="Arial"/>
              </w:rPr>
              <w:t xml:space="preserve">, </w:t>
            </w:r>
            <w:r w:rsidRPr="00366E2C">
              <w:rPr>
                <w:rFonts w:ascii="Arial" w:hAnsi="Arial" w:cs="Arial"/>
                <w:rtl/>
              </w:rPr>
              <w:t>אך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נבדלים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זה מזה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במספר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תכונות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שאינן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מהותיות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ואשר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אין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להן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השלכות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על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התאמה</w:t>
            </w:r>
            <w:r w:rsidRPr="00366E2C">
              <w:rPr>
                <w:rFonts w:ascii="Arial" w:hAnsi="Arial" w:cs="Arial"/>
              </w:rPr>
              <w:t xml:space="preserve"> </w:t>
            </w:r>
            <w:r w:rsidRPr="00366E2C">
              <w:rPr>
                <w:rFonts w:ascii="Arial" w:hAnsi="Arial" w:cs="Arial"/>
                <w:rtl/>
              </w:rPr>
              <w:t>לת</w:t>
            </w:r>
            <w:r w:rsidRPr="00366E2C">
              <w:rPr>
                <w:rFonts w:ascii="Arial" w:hAnsi="Arial" w:cs="Arial"/>
              </w:rPr>
              <w:t>"</w:t>
            </w:r>
            <w:r w:rsidRPr="00366E2C">
              <w:rPr>
                <w:rFonts w:ascii="Arial" w:hAnsi="Arial" w:cs="Arial"/>
                <w:rtl/>
              </w:rPr>
              <w:t>ר</w:t>
            </w:r>
            <w:r w:rsidRPr="00366E2C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="0039660D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.</w:t>
            </w:r>
          </w:p>
          <w:p w:rsidR="003A4CFB" w:rsidRPr="003A4CFB" w:rsidRDefault="00366E2C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A4CFB">
              <w:rPr>
                <w:rFonts w:ascii="Arial" w:eastAsia="Calibri" w:hAnsi="Arial" w:cs="Arial"/>
                <w:color w:val="000000"/>
                <w:rtl/>
                <w:lang w:eastAsia="en-US"/>
              </w:rPr>
              <w:t>בנספח זה , משפחת דגמים תחשב כדגמים</w:t>
            </w:r>
            <w:r w:rsidRPr="003A4CF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A4CFB">
              <w:rPr>
                <w:rFonts w:ascii="Arial" w:eastAsia="Calibri" w:hAnsi="Arial" w:cs="Arial"/>
                <w:color w:val="000000"/>
                <w:rtl/>
                <w:lang w:eastAsia="en-US"/>
              </w:rPr>
              <w:t>זהים הנבדלים</w:t>
            </w:r>
            <w:r w:rsidRPr="003A4CF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A4CFB">
              <w:rPr>
                <w:rFonts w:ascii="Arial" w:eastAsia="Calibri" w:hAnsi="Arial" w:cs="Arial"/>
                <w:color w:val="000000"/>
                <w:rtl/>
                <w:lang w:eastAsia="en-US"/>
              </w:rPr>
              <w:t>זה</w:t>
            </w:r>
            <w:r w:rsidRPr="003A4CF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3A4CFB" w:rsidRPr="003A4CF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זה מזה בצבעם, בעיצובם ובשם הדגם שלהם, בלבד.</w:t>
            </w:r>
          </w:p>
          <w:p w:rsidR="00340087" w:rsidRPr="00340087" w:rsidRDefault="00340087" w:rsidP="003A4CFB">
            <w:pPr>
              <w:spacing w:line="276" w:lineRule="auto"/>
              <w:ind w:left="885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color w:val="000000"/>
                <w:rtl/>
                <w:lang w:eastAsia="en-US"/>
              </w:rPr>
              <w:t xml:space="preserve"> תיק מוצר</w:t>
            </w:r>
          </w:p>
          <w:p w:rsidR="002A4FFF" w:rsidRPr="003A4CFB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A4FFF">
              <w:rPr>
                <w:rFonts w:ascii="Arial" w:hAnsi="Arial" w:cs="Arial"/>
                <w:color w:val="000000"/>
                <w:rtl/>
              </w:rPr>
              <w:t>"תיק המוצר" -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תיעוד המגדיר את המוצר באופן חד משמעי, כגון: תיאור מילולי של הדגם </w:t>
            </w:r>
            <w:r w:rsidR="000D765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או משפחת ה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דגמים, ארץ מקור,</w:t>
            </w:r>
            <w:r w:rsidR="000D765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אתר הייצור ,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שם המותג, קטלוג, צילומים, שרטוטים</w:t>
            </w:r>
            <w:r w:rsidR="000D765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, מסמכים טכניים כגון</w:t>
            </w:r>
            <w:r w:rsidR="000D765F">
              <w:rPr>
                <w:rFonts w:ascii="Arial" w:eastAsia="Calibri" w:hAnsi="Arial" w:cs="Arial"/>
                <w:color w:val="000000"/>
                <w:lang w:eastAsia="en-US"/>
              </w:rPr>
              <w:t xml:space="preserve">SDS </w:t>
            </w:r>
            <w:r w:rsidR="000D765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, אישורי עמידה בתקנים ורגולציות </w:t>
            </w: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, שם יצרן, מק"ט יצרן, פרטי היבואן, תקנים רשמיים החלים עליו </w:t>
            </w:r>
            <w:r w:rsidR="003A4CF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,</w:t>
            </w:r>
            <w:r w:rsidR="003A4CFB" w:rsidRPr="003A4CFB">
              <w:rPr>
                <w:rFonts w:cs="David" w:hint="cs"/>
                <w:rtl/>
                <w:lang w:eastAsia="en-US"/>
              </w:rPr>
              <w:t xml:space="preserve"> </w:t>
            </w:r>
            <w:r w:rsidR="003A4CFB" w:rsidRPr="003A4CF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כמפורט ב"</w:t>
            </w:r>
            <w:r w:rsidR="003A4CFB" w:rsidRPr="003A4CFB">
              <w:rPr>
                <w:rFonts w:ascii="Arial" w:eastAsia="Calibri" w:hAnsi="Arial" w:cs="Arial"/>
                <w:color w:val="000000"/>
                <w:rtl/>
                <w:lang w:eastAsia="en-US"/>
              </w:rPr>
              <w:t>הנחיות והוראות הממונה על התקינה לעניין יבוא טובין שחל עליהם תקן רשמי</w:t>
            </w:r>
            <w:r w:rsidR="003A4CFB" w:rsidRPr="003A4CF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".</w:t>
            </w:r>
          </w:p>
          <w:p w:rsidR="002A4FFF" w:rsidRP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לפני ביצוע בדיקת הדגם, על היבואן להעביר למעבדת הבדיקה את המסמכים הדרושים להגדרה מלאה וחד משמעית של המוצר. התיעוד ישמש לתיאור המוצר בתעודת בדיקת הדגם ולצורך בדיקות זיהוי,</w:t>
            </w:r>
            <w:r w:rsidRPr="002A4FFF">
              <w:rPr>
                <w:rFonts w:ascii="Arial" w:eastAsia="Calibri" w:hAnsi="Arial" w:cs="Arial" w:hint="cs"/>
                <w:b/>
                <w:bCs/>
                <w:color w:val="000000"/>
                <w:rtl/>
                <w:lang w:eastAsia="en-US"/>
              </w:rPr>
              <w:t xml:space="preserve"> </w:t>
            </w:r>
            <w:r w:rsidRPr="002A4FF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אבחון והשוואה. </w:t>
            </w:r>
          </w:p>
          <w:p w:rsidR="002A4FFF" w:rsidRPr="002A4FFF" w:rsidRDefault="00293413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93413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תעודת הבדיקה של הדגם </w:t>
            </w:r>
            <w:r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תכלול</w:t>
            </w:r>
            <w:r w:rsidRPr="00293413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ת</w:t>
            </w:r>
            <w:r w:rsidRPr="00293413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י</w:t>
            </w:r>
            <w:r w:rsidRPr="00293413">
              <w:rPr>
                <w:rFonts w:ascii="Arial" w:eastAsia="Calibri" w:hAnsi="Arial" w:cs="Arial"/>
                <w:color w:val="000000"/>
                <w:rtl/>
                <w:lang w:eastAsia="en-US"/>
              </w:rPr>
              <w:t>אור מלא וחד משמעי של המוצר, הכולל גם את כל פרטי הסימון</w:t>
            </w:r>
            <w:r w:rsidRPr="00293413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הנדרשים לפי סעיף 4.1.15 של התקן הישראלי ת"י 62368 חלק 1 ואת רשימת הרכיבים העיקריים. </w:t>
            </w:r>
            <w:r w:rsidRPr="00293413">
              <w:rPr>
                <w:rFonts w:ascii="Arial" w:eastAsia="Calibri" w:hAnsi="Arial" w:cs="Arial"/>
                <w:color w:val="000000"/>
                <w:rtl/>
                <w:lang w:eastAsia="en-US"/>
              </w:rPr>
              <w:t>תעודת בדיקת הדגם, המסמכים ותמונות המוצר</w:t>
            </w:r>
            <w:r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</w:t>
            </w:r>
            <w:r w:rsidR="002A4FFF"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וכל תעודות בדיקה נוספות (בדיקות ש' במסגרת בד</w:t>
            </w:r>
            <w:r>
              <w:rPr>
                <w:rFonts w:ascii="Arial" w:eastAsia="Calibri" w:hAnsi="Arial" w:cs="Arial"/>
                <w:color w:val="000000"/>
                <w:rtl/>
                <w:lang w:eastAsia="en-US"/>
              </w:rPr>
              <w:t>יקה ואישור משלוחים)</w:t>
            </w:r>
            <w:r w:rsidR="00AB108F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, </w:t>
            </w:r>
            <w:r w:rsidR="002A4FFF"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יצורפו לתיק המוצר. </w:t>
            </w:r>
          </w:p>
          <w:p w:rsidR="002A4FFF" w:rsidRPr="002A4FFF" w:rsidRDefault="002A4FFF" w:rsidP="007824A7">
            <w:pPr>
              <w:spacing w:line="276" w:lineRule="auto"/>
              <w:ind w:left="90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A4FFF">
              <w:rPr>
                <w:rFonts w:ascii="Arial" w:eastAsia="Calibri" w:hAnsi="Arial" w:cs="Arial"/>
                <w:color w:val="000000"/>
                <w:rtl/>
                <w:lang w:eastAsia="en-US"/>
              </w:rPr>
              <w:t>כל התיעוד הנ"ל ישמר במערכת של מעבדת בדיקה</w:t>
            </w:r>
            <w:r w:rsidR="00AB108F">
              <w:rPr>
                <w:rFonts w:ascii="Arial" w:eastAsiaTheme="minorHAnsi" w:hAnsi="Arial" w:cs="Arial" w:hint="cs"/>
                <w:rtl/>
                <w:lang w:eastAsia="en-US"/>
              </w:rPr>
              <w:t xml:space="preserve"> , </w:t>
            </w:r>
            <w:r w:rsidR="00AB108F" w:rsidRPr="00AB108F">
              <w:rPr>
                <w:rFonts w:ascii="Arial" w:eastAsia="Calibri" w:hAnsi="Arial" w:cs="Arial" w:hint="cs"/>
                <w:rtl/>
                <w:lang w:eastAsia="en-US"/>
              </w:rPr>
              <w:t xml:space="preserve">במקביל ,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על</w:t>
            </w:r>
            <w:r w:rsidR="00AB108F" w:rsidRPr="00AB10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היבואן</w:t>
            </w:r>
            <w:r w:rsidR="00AB108F" w:rsidRPr="00AB10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לשמור</w:t>
            </w:r>
            <w:r w:rsidR="00AB108F" w:rsidRPr="00AB10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ע</w:t>
            </w:r>
            <w:r w:rsidR="00AB108F" w:rsidRPr="00AB108F">
              <w:rPr>
                <w:rFonts w:ascii="Arial" w:eastAsia="Calibri" w:hAnsi="Arial" w:cs="Arial" w:hint="cs"/>
                <w:rtl/>
                <w:lang w:eastAsia="en-US"/>
              </w:rPr>
              <w:t xml:space="preserve">ל 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תיק</w:t>
            </w:r>
            <w:r w:rsidR="00AB108F" w:rsidRPr="00AB10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B108F" w:rsidRPr="00AB108F">
              <w:rPr>
                <w:rFonts w:ascii="Arial" w:eastAsia="Calibri" w:hAnsi="Arial" w:cs="Arial"/>
                <w:rtl/>
                <w:lang w:eastAsia="en-US"/>
              </w:rPr>
              <w:t>מוצר</w:t>
            </w:r>
            <w:r w:rsidR="00AB108F" w:rsidRPr="00AB108F">
              <w:rPr>
                <w:rFonts w:ascii="Arial" w:eastAsia="Calibri" w:hAnsi="Arial" w:cs="Arial" w:hint="cs"/>
                <w:rtl/>
                <w:lang w:eastAsia="en-US"/>
              </w:rPr>
              <w:t xml:space="preserve"> </w:t>
            </w:r>
            <w:r w:rsidR="005F3212">
              <w:rPr>
                <w:rFonts w:ascii="Arial" w:eastAsia="Calibri" w:hAnsi="Arial" w:cs="Arial" w:hint="cs"/>
                <w:rtl/>
                <w:lang w:eastAsia="en-US"/>
              </w:rPr>
              <w:t xml:space="preserve">לדגם </w:t>
            </w:r>
            <w:r w:rsidR="00AB108F" w:rsidRPr="00AB108F">
              <w:rPr>
                <w:rFonts w:ascii="Arial" w:eastAsia="Calibri" w:hAnsi="Arial" w:cs="Arial" w:hint="cs"/>
                <w:rtl/>
                <w:lang w:eastAsia="en-US"/>
              </w:rPr>
              <w:t xml:space="preserve">בהתאם </w:t>
            </w:r>
            <w:r w:rsidR="005F3212">
              <w:rPr>
                <w:rFonts w:ascii="Arial" w:eastAsia="Calibri" w:hAnsi="Arial" w:cs="Arial" w:hint="cs"/>
                <w:rtl/>
                <w:lang w:eastAsia="en-US"/>
              </w:rPr>
              <w:t>להוראות הפקודה.</w:t>
            </w:r>
            <w:r w:rsidR="00AB108F" w:rsidRPr="00AB108F">
              <w:rPr>
                <w:rFonts w:ascii="Arial" w:eastAsia="Calibri" w:hAnsi="Arial" w:cs="Arial" w:hint="cs"/>
                <w:rtl/>
                <w:lang w:eastAsia="en-US"/>
              </w:rPr>
              <w:t xml:space="preserve"> </w:t>
            </w:r>
          </w:p>
          <w:p w:rsidR="002A4FFF" w:rsidRPr="004B67C8" w:rsidRDefault="002A4FFF" w:rsidP="00AB1A92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lastRenderedPageBreak/>
              <w:t xml:space="preserve">בדיקת דגם - בדיקה מלאה 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תדירות הביצוע</w:t>
            </w:r>
            <w:r w:rsidRPr="002A4FFF">
              <w:rPr>
                <w:rFonts w:ascii="Arial" w:hAnsi="Arial" w:cs="Arial"/>
                <w:rtl/>
                <w:lang w:eastAsia="en-US"/>
              </w:rPr>
              <w:t xml:space="preserve">: </w:t>
            </w:r>
            <w:r w:rsidR="00293413" w:rsidRPr="00293413">
              <w:rPr>
                <w:rFonts w:ascii="Arial" w:hAnsi="Arial" w:cs="Arial" w:hint="cs"/>
                <w:rtl/>
                <w:lang w:eastAsia="en-US"/>
              </w:rPr>
              <w:t xml:space="preserve">אחת לחיי דגם לכל דגם או משפחת דגמים </w:t>
            </w:r>
            <w:r w:rsidR="00800BBF">
              <w:rPr>
                <w:rFonts w:ascii="Arial" w:hAnsi="Arial" w:cs="Arial" w:hint="cs"/>
                <w:rtl/>
                <w:lang w:eastAsia="en-US"/>
              </w:rPr>
              <w:t xml:space="preserve">ובהתאם להוראתו והנחיות הממונה על התקינה </w:t>
            </w:r>
            <w:r w:rsidR="00800BBF">
              <w:rPr>
                <w:rFonts w:ascii="Arial" w:hAnsi="Arial" w:cs="Arial"/>
                <w:rtl/>
                <w:lang w:eastAsia="en-US"/>
              </w:rPr>
              <w:t>–</w:t>
            </w:r>
            <w:r w:rsidR="00800BBF">
              <w:rPr>
                <w:rFonts w:ascii="Arial" w:hAnsi="Arial" w:cs="Arial" w:hint="cs"/>
                <w:rtl/>
                <w:lang w:eastAsia="en-US"/>
              </w:rPr>
              <w:t xml:space="preserve"> אישור דגם</w:t>
            </w:r>
            <w:r w:rsidR="0069564D">
              <w:rPr>
                <w:rFonts w:ascii="Arial" w:hAnsi="Arial" w:cs="Arial" w:hint="cs"/>
                <w:rtl/>
                <w:lang w:eastAsia="en-US"/>
              </w:rPr>
              <w:t>.</w:t>
            </w:r>
          </w:p>
          <w:p w:rsidR="00AB1A92" w:rsidRDefault="002A4FFF" w:rsidP="00AB1A92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 </w:t>
            </w:r>
            <w:r w:rsidR="00293413" w:rsidRPr="00293413">
              <w:rPr>
                <w:rFonts w:ascii="Arial" w:hAnsi="Arial" w:cs="Arial" w:hint="cs"/>
                <w:b/>
                <w:bCs/>
                <w:rtl/>
                <w:lang w:eastAsia="en-US"/>
              </w:rPr>
              <w:t>חלוקה למנות ודגימה</w:t>
            </w: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>:</w:t>
            </w:r>
            <w:r w:rsidRPr="002A4FFF">
              <w:rPr>
                <w:rFonts w:ascii="Arial" w:hAnsi="Arial" w:cs="Arial"/>
                <w:sz w:val="20"/>
                <w:rtl/>
                <w:lang w:eastAsia="en-US"/>
              </w:rPr>
              <w:t xml:space="preserve"> </w:t>
            </w:r>
          </w:p>
          <w:p w:rsidR="00AB1A92" w:rsidRDefault="00AB1A92" w:rsidP="00AB1A92">
            <w:pPr>
              <w:spacing w:line="276" w:lineRule="auto"/>
              <w:ind w:left="540"/>
              <w:jc w:val="both"/>
              <w:rPr>
                <w:rFonts w:ascii="Arial" w:hAnsi="Arial" w:cs="Arial"/>
                <w:sz w:val="20"/>
                <w:rtl/>
                <w:lang w:eastAsia="en-US"/>
              </w:rPr>
            </w:pPr>
            <w:r w:rsidRPr="00AB1A92">
              <w:rPr>
                <w:rFonts w:ascii="Arial" w:hAnsi="Arial" w:cs="Arial"/>
                <w:sz w:val="20"/>
                <w:rtl/>
                <w:lang w:eastAsia="en-US"/>
              </w:rPr>
              <w:t>כאשר הבדיקה מבוצעת על דוגמא מהמשלוח, מחלקים את הטובין שבמשלוח למנות של דגם ו/או משפחות דגמים. דוגמים אקראית דוגמא אחת מכל</w:t>
            </w:r>
            <w:r>
              <w:rPr>
                <w:rFonts w:ascii="Arial" w:hAnsi="Arial" w:cs="Arial"/>
                <w:sz w:val="20"/>
                <w:rtl/>
                <w:lang w:eastAsia="en-US"/>
              </w:rPr>
              <w:t xml:space="preserve"> מנת דגמים ו/או מנת משפחת דגמים</w:t>
            </w:r>
            <w:r>
              <w:rPr>
                <w:rFonts w:ascii="Arial" w:hAnsi="Arial" w:cs="Arial" w:hint="cs"/>
                <w:sz w:val="20"/>
                <w:rtl/>
                <w:lang w:eastAsia="en-US"/>
              </w:rPr>
              <w:t>,</w:t>
            </w:r>
            <w:r w:rsidRPr="00982A11">
              <w:rPr>
                <w:rFonts w:ascii="Arial" w:hAnsi="Arial" w:cs="Arial"/>
                <w:sz w:val="20"/>
                <w:rtl/>
                <w:lang w:eastAsia="en-US"/>
              </w:rPr>
              <w:t xml:space="preserve"> באופן שיבטיח כי ניתן להשליך א</w:t>
            </w:r>
            <w:r>
              <w:rPr>
                <w:rFonts w:ascii="Arial" w:hAnsi="Arial" w:cs="Arial"/>
                <w:sz w:val="20"/>
                <w:rtl/>
                <w:lang w:eastAsia="en-US"/>
              </w:rPr>
              <w:t>ת ממצאי הבדיקה על כל שאר</w:t>
            </w:r>
            <w:r>
              <w:rPr>
                <w:rFonts w:ascii="Arial" w:hAnsi="Arial" w:cs="Arial" w:hint="cs"/>
                <w:sz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rtl/>
                <w:lang w:eastAsia="en-US"/>
              </w:rPr>
              <w:t>הדגמים</w:t>
            </w:r>
            <w:r>
              <w:rPr>
                <w:rFonts w:ascii="Arial" w:hAnsi="Arial" w:cs="Arial" w:hint="cs"/>
                <w:sz w:val="20"/>
                <w:rtl/>
                <w:lang w:eastAsia="en-US"/>
              </w:rPr>
              <w:t xml:space="preserve"> </w:t>
            </w:r>
            <w:r w:rsidRPr="00982A11">
              <w:rPr>
                <w:rFonts w:ascii="Arial" w:hAnsi="Arial" w:cs="Arial"/>
                <w:sz w:val="20"/>
                <w:rtl/>
                <w:lang w:eastAsia="en-US"/>
              </w:rPr>
              <w:t>שבמשפחה</w:t>
            </w:r>
            <w:r>
              <w:rPr>
                <w:rFonts w:ascii="Arial" w:hAnsi="Arial" w:cs="Arial" w:hint="cs"/>
                <w:sz w:val="20"/>
                <w:rtl/>
                <w:lang w:eastAsia="en-US"/>
              </w:rPr>
              <w:t>.</w:t>
            </w:r>
          </w:p>
          <w:p w:rsidR="00AB1A92" w:rsidRPr="00AB1A92" w:rsidRDefault="00AB1A92" w:rsidP="00AB1A92">
            <w:pPr>
              <w:spacing w:line="276" w:lineRule="auto"/>
              <w:ind w:left="540"/>
              <w:jc w:val="both"/>
              <w:rPr>
                <w:rFonts w:ascii="Arial" w:hAnsi="Arial" w:cs="Arial"/>
                <w:sz w:val="20"/>
                <w:rtl/>
                <w:lang w:eastAsia="en-US"/>
              </w:rPr>
            </w:pPr>
            <w:r w:rsidRPr="00AB1A92">
              <w:rPr>
                <w:rFonts w:ascii="Arial" w:hAnsi="Arial" w:cs="Arial"/>
                <w:sz w:val="20"/>
                <w:rtl/>
                <w:lang w:eastAsia="en-US"/>
              </w:rPr>
              <w:t xml:space="preserve">כאשר מבוצעת בדיקה במסגרת יוזמת לקוח תינטל ותיבדק הדוגמא שנמסרה על ידי הלקוח.   </w:t>
            </w:r>
          </w:p>
          <w:p w:rsidR="002A4FFF" w:rsidRPr="00AB1A92" w:rsidRDefault="002A4FFF" w:rsidP="00AB1A92">
            <w:pPr>
              <w:pStyle w:val="ae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" w:hAnsi="Arial" w:cs="Arial"/>
                <w:rtl/>
                <w:lang w:eastAsia="en-US"/>
              </w:rPr>
            </w:pPr>
            <w:r w:rsidRPr="00AB1A92">
              <w:rPr>
                <w:rFonts w:ascii="Arial" w:hAnsi="Arial" w:cs="Arial" w:hint="cs"/>
                <w:b/>
                <w:bCs/>
                <w:rtl/>
                <w:lang w:eastAsia="en-US"/>
              </w:rPr>
              <w:t>היקף הבדיקה:</w:t>
            </w:r>
            <w:r w:rsidRPr="00AB1A92">
              <w:rPr>
                <w:rFonts w:ascii="Arial" w:hAnsi="Arial" w:cs="Arial"/>
                <w:rtl/>
                <w:lang w:eastAsia="en-US"/>
              </w:rPr>
              <w:t xml:space="preserve"> בדיקת התאמה לכל סעיפי ת"י </w:t>
            </w:r>
            <w:r w:rsidR="00293413" w:rsidRPr="00AB1A92">
              <w:rPr>
                <w:rFonts w:ascii="Arial" w:hAnsi="Arial" w:cs="Arial" w:hint="cs"/>
                <w:rtl/>
                <w:lang w:eastAsia="en-US"/>
              </w:rPr>
              <w:t xml:space="preserve">1 -62368 הישימים </w:t>
            </w:r>
            <w:r w:rsidRPr="00AB1A92">
              <w:rPr>
                <w:rFonts w:ascii="Arial" w:hAnsi="Arial" w:cs="Arial"/>
                <w:rtl/>
                <w:lang w:eastAsia="en-US"/>
              </w:rPr>
              <w:t>אשר חלה עליהם רשמיות.</w:t>
            </w:r>
          </w:p>
          <w:p w:rsidR="002A4FFF" w:rsidRPr="00293413" w:rsidRDefault="002A4FFF" w:rsidP="007824A7">
            <w:pPr>
              <w:spacing w:line="276" w:lineRule="auto"/>
              <w:ind w:left="540"/>
              <w:rPr>
                <w:rFonts w:ascii="Arial" w:hAnsi="Arial" w:cs="Arial"/>
                <w:rtl/>
                <w:lang w:eastAsia="en-US"/>
              </w:rPr>
            </w:pPr>
          </w:p>
          <w:p w:rsidR="002A4FFF" w:rsidRPr="007824A7" w:rsidRDefault="002A4FFF" w:rsidP="00AB1A92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t>בדיקת משלוח</w:t>
            </w:r>
            <w:r w:rsidRPr="002A4FFF">
              <w:rPr>
                <w:rFonts w:ascii="Arial" w:hAnsi="Arial" w:cs="Arial"/>
                <w:u w:val="single"/>
                <w:rtl/>
                <w:lang w:eastAsia="en-US"/>
              </w:rPr>
              <w:t xml:space="preserve"> </w:t>
            </w:r>
            <w:r w:rsidR="00C40286"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t>–</w:t>
            </w:r>
            <w:r w:rsidR="00C40286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 xml:space="preserve"> </w:t>
            </w:r>
            <w:r w:rsidR="009157CE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ב</w:t>
            </w:r>
            <w:r w:rsidR="00AD4E1A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דיקה</w:t>
            </w:r>
            <w:r w:rsidR="009157CE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 xml:space="preserve"> </w:t>
            </w:r>
            <w:r w:rsidR="00AD4E1A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 xml:space="preserve">מלאה/בדיקת </w:t>
            </w:r>
            <w:r w:rsidR="009157CE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 xml:space="preserve">דגם או </w:t>
            </w:r>
            <w:r w:rsidR="007824A7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בדיקה חלקית/</w:t>
            </w:r>
            <w:r w:rsidR="00C40286">
              <w:rPr>
                <w:rFonts w:ascii="Arial" w:hAnsi="Arial" w:cs="Arial" w:hint="cs"/>
                <w:b/>
                <w:bCs/>
                <w:u w:val="single"/>
                <w:rtl/>
                <w:lang w:eastAsia="en-US"/>
              </w:rPr>
              <w:t>בדיקת ש'</w:t>
            </w:r>
            <w:r w:rsidRPr="002A4FFF"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t xml:space="preserve"> </w:t>
            </w:r>
          </w:p>
          <w:p w:rsidR="00AD4E1A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תדירות ביצוע: </w:t>
            </w:r>
          </w:p>
          <w:p w:rsidR="00AD4E1A" w:rsidRDefault="00AD4E1A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בדיקה מלאה/בדיקת דגם - בהתאם להוראות נספח זה .</w:t>
            </w:r>
          </w:p>
          <w:p w:rsidR="002A4FFF" w:rsidRPr="002A4FFF" w:rsidRDefault="00AD4E1A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בדיקה חלקית/בדיקת ש' - </w:t>
            </w:r>
            <w:r w:rsidR="002A4FFF" w:rsidRPr="002A4FFF">
              <w:rPr>
                <w:rFonts w:ascii="Arial" w:hAnsi="Arial" w:cs="Arial"/>
                <w:rtl/>
                <w:lang w:eastAsia="en-US"/>
              </w:rPr>
              <w:t xml:space="preserve">כל משלוח ובכפוף להנחיות והוראות הממונה </w:t>
            </w:r>
            <w:r w:rsidR="00476ABA">
              <w:rPr>
                <w:rFonts w:ascii="Arial" w:hAnsi="Arial" w:cs="Arial" w:hint="cs"/>
                <w:rtl/>
                <w:lang w:eastAsia="en-US"/>
              </w:rPr>
              <w:t>.</w:t>
            </w:r>
          </w:p>
          <w:p w:rsidR="00A572F2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דגימה: </w:t>
            </w:r>
            <w:r w:rsidR="003B62B0" w:rsidRPr="00982A11">
              <w:rPr>
                <w:rFonts w:ascii="Arial" w:hAnsi="Arial" w:cs="Arial"/>
                <w:sz w:val="20"/>
                <w:rtl/>
                <w:lang w:eastAsia="en-US"/>
              </w:rPr>
              <w:t>מחלקים את הטובין שבמשלוח לקבוצות דגמים ו/או משפחות דגמים.</w:t>
            </w:r>
            <w:r w:rsidR="003B62B0" w:rsidRPr="00982A11">
              <w:rPr>
                <w:rFonts w:ascii="Arial" w:hAnsi="Arial" w:cs="Arial"/>
                <w:rtl/>
                <w:lang w:eastAsia="en-US"/>
              </w:rPr>
              <w:t xml:space="preserve"> </w:t>
            </w:r>
          </w:p>
          <w:p w:rsidR="00A572F2" w:rsidRDefault="00A572F2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40140C">
              <w:rPr>
                <w:rFonts w:ascii="Arial" w:hAnsi="Arial" w:cs="Arial" w:hint="eastAsia"/>
                <w:rtl/>
                <w:lang w:eastAsia="en-US"/>
              </w:rPr>
              <w:t>בדיקת</w:t>
            </w:r>
            <w:r w:rsidRPr="0040140C">
              <w:rPr>
                <w:rFonts w:ascii="Arial" w:hAnsi="Arial" w:cs="Arial"/>
                <w:rtl/>
                <w:lang w:eastAsia="en-US"/>
              </w:rPr>
              <w:t xml:space="preserve"> דגם – הדגימה תבוצע בהתאם </w:t>
            </w:r>
            <w:r w:rsidR="00AD4E1A">
              <w:rPr>
                <w:rFonts w:ascii="Arial" w:hAnsi="Arial" w:cs="Arial" w:hint="cs"/>
                <w:rtl/>
                <w:lang w:eastAsia="en-US"/>
              </w:rPr>
              <w:t>להוראות נספח זה</w:t>
            </w:r>
            <w:r w:rsidR="001F60B4"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 w:rsidR="0039660D">
              <w:rPr>
                <w:rFonts w:ascii="Arial" w:hAnsi="Arial" w:cs="Arial" w:hint="cs"/>
                <w:rtl/>
                <w:lang w:eastAsia="en-US"/>
              </w:rPr>
              <w:t>.</w:t>
            </w:r>
          </w:p>
          <w:p w:rsidR="00A572F2" w:rsidRPr="001F60B4" w:rsidRDefault="00A572F2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בדיקה חלקית /בדיקת ש' - </w:t>
            </w:r>
            <w:r w:rsidRPr="00982A11">
              <w:rPr>
                <w:rFonts w:ascii="Arial" w:hAnsi="Arial" w:cs="Arial"/>
                <w:rtl/>
                <w:lang w:eastAsia="en-US"/>
              </w:rPr>
              <w:t xml:space="preserve">דוגמים אקראית </w:t>
            </w:r>
            <w:r w:rsidRPr="00AF4304">
              <w:rPr>
                <w:rFonts w:ascii="Arial" w:hAnsi="Arial" w:cs="Arial"/>
                <w:sz w:val="20"/>
                <w:rtl/>
                <w:lang w:eastAsia="en-US"/>
              </w:rPr>
              <w:t>יחידה אחת</w:t>
            </w:r>
            <w:r w:rsidRPr="00982A11">
              <w:rPr>
                <w:rFonts w:ascii="Arial" w:hAnsi="Arial" w:cs="Arial"/>
                <w:sz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rtl/>
                <w:lang w:eastAsia="en-US"/>
              </w:rPr>
              <w:t>של דגם מייצג</w:t>
            </w:r>
            <w:r w:rsidRPr="00982A11">
              <w:rPr>
                <w:rFonts w:ascii="Arial" w:hAnsi="Arial" w:cs="Arial"/>
                <w:sz w:val="20"/>
                <w:rtl/>
                <w:lang w:eastAsia="en-US"/>
              </w:rPr>
              <w:t xml:space="preserve"> מכל קבוצת דגמים ו/או ממשפחת דגמים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הקיימים במשלוח </w:t>
            </w:r>
            <w:r w:rsidRPr="00982A11">
              <w:rPr>
                <w:rFonts w:ascii="Arial" w:hAnsi="Arial" w:cs="Arial"/>
                <w:rtl/>
                <w:lang w:eastAsia="en-US"/>
              </w:rPr>
              <w:t>.</w:t>
            </w: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הבדיקות:</w:t>
            </w:r>
          </w:p>
          <w:p w:rsidR="002A4FFF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0391E">
              <w:rPr>
                <w:rFonts w:ascii="Arial" w:hAnsi="Arial" w:cs="Arial"/>
                <w:b/>
                <w:bCs/>
                <w:rtl/>
                <w:lang w:eastAsia="en-US"/>
              </w:rPr>
              <w:t>בדיקת זיהוי ונטילה:</w:t>
            </w:r>
            <w:r w:rsidRPr="0050391E">
              <w:rPr>
                <w:rFonts w:ascii="Arial" w:hAnsi="Arial" w:cs="Arial"/>
                <w:rtl/>
                <w:lang w:eastAsia="en-US"/>
              </w:rPr>
              <w:t xml:space="preserve"> </w:t>
            </w:r>
            <w:r w:rsidRPr="0040140C">
              <w:rPr>
                <w:rFonts w:ascii="Arial" w:hAnsi="Arial" w:cs="Arial"/>
                <w:rtl/>
                <w:lang w:eastAsia="en-US"/>
              </w:rPr>
              <w:t xml:space="preserve">בדיקת זיהוי שמטרתה לאמת כי הטובין </w:t>
            </w:r>
            <w:r w:rsidR="00BF1CF2">
              <w:rPr>
                <w:rFonts w:ascii="Arial" w:hAnsi="Arial" w:cs="Arial" w:hint="cs"/>
                <w:rtl/>
                <w:lang w:eastAsia="en-US"/>
              </w:rPr>
              <w:t xml:space="preserve">המיובאים </w:t>
            </w:r>
            <w:r w:rsidRPr="0040140C">
              <w:rPr>
                <w:rFonts w:ascii="Arial" w:hAnsi="Arial" w:cs="Arial"/>
                <w:rtl/>
                <w:lang w:eastAsia="en-US"/>
              </w:rPr>
              <w:t xml:space="preserve">במשלוח זהים לאלו </w:t>
            </w:r>
            <w:r w:rsidR="0050391E">
              <w:rPr>
                <w:rFonts w:ascii="Arial" w:hAnsi="Arial" w:cs="Arial" w:hint="cs"/>
                <w:rtl/>
                <w:lang w:eastAsia="en-US"/>
              </w:rPr>
              <w:t xml:space="preserve">המוצהרים </w:t>
            </w:r>
            <w:r w:rsidR="0050391E" w:rsidRPr="0040140C">
              <w:rPr>
                <w:rFonts w:ascii="Arial" w:hAnsi="Arial" w:cs="Arial"/>
                <w:rtl/>
                <w:lang w:eastAsia="en-US"/>
              </w:rPr>
              <w:t xml:space="preserve">במסמכי </w:t>
            </w:r>
            <w:r w:rsidR="00BF1CF2">
              <w:rPr>
                <w:rFonts w:ascii="Arial" w:hAnsi="Arial" w:cs="Arial" w:hint="cs"/>
                <w:rtl/>
                <w:lang w:eastAsia="en-US"/>
              </w:rPr>
              <w:t>הייבוא</w:t>
            </w:r>
            <w:r w:rsidR="00BF1CF2" w:rsidRPr="0040140C">
              <w:rPr>
                <w:rFonts w:ascii="Arial" w:hAnsi="Arial" w:cs="Arial"/>
                <w:rtl/>
                <w:lang w:eastAsia="en-US"/>
              </w:rPr>
              <w:t xml:space="preserve"> </w:t>
            </w:r>
            <w:r w:rsidRPr="0040140C">
              <w:rPr>
                <w:rFonts w:ascii="Arial" w:hAnsi="Arial" w:cs="Arial"/>
                <w:rtl/>
                <w:lang w:eastAsia="en-US"/>
              </w:rPr>
              <w:t>(</w:t>
            </w:r>
            <w:r w:rsidR="00BF1CF2">
              <w:rPr>
                <w:rFonts w:ascii="Arial" w:hAnsi="Arial" w:cs="Arial" w:hint="cs"/>
                <w:rtl/>
                <w:lang w:eastAsia="en-US"/>
              </w:rPr>
              <w:t>חשבון ספק , שטר מטען וכדומה</w:t>
            </w:r>
            <w:r w:rsidRPr="0040140C">
              <w:rPr>
                <w:rFonts w:ascii="Arial" w:hAnsi="Arial" w:cs="Arial"/>
                <w:rtl/>
                <w:lang w:eastAsia="en-US"/>
              </w:rPr>
              <w:t xml:space="preserve">) , </w:t>
            </w:r>
            <w:r w:rsidR="00BF1CF2" w:rsidRPr="0040140C">
              <w:rPr>
                <w:rFonts w:ascii="Arial" w:hAnsi="Arial" w:cs="Arial"/>
                <w:rtl/>
                <w:lang w:eastAsia="en-US"/>
              </w:rPr>
              <w:t>בחיר</w:t>
            </w:r>
            <w:r w:rsidR="00BF1CF2">
              <w:rPr>
                <w:rFonts w:ascii="Arial" w:hAnsi="Arial" w:cs="Arial" w:hint="cs"/>
                <w:rtl/>
                <w:lang w:eastAsia="en-US"/>
              </w:rPr>
              <w:t>ה</w:t>
            </w:r>
            <w:r w:rsidR="00BF1CF2" w:rsidRPr="0040140C">
              <w:rPr>
                <w:rFonts w:ascii="Arial" w:hAnsi="Arial" w:cs="Arial"/>
                <w:rtl/>
                <w:lang w:eastAsia="en-US"/>
              </w:rPr>
              <w:t xml:space="preserve"> </w:t>
            </w:r>
            <w:r w:rsidRPr="0040140C">
              <w:rPr>
                <w:rFonts w:ascii="Arial" w:hAnsi="Arial" w:cs="Arial"/>
                <w:rtl/>
                <w:lang w:eastAsia="en-US"/>
              </w:rPr>
              <w:t xml:space="preserve">ונטילת המוצרים לבדיקה </w:t>
            </w:r>
            <w:r w:rsidR="00AD4E1A">
              <w:rPr>
                <w:rFonts w:ascii="Arial" w:hAnsi="Arial" w:cs="Arial" w:hint="cs"/>
                <w:rtl/>
                <w:lang w:eastAsia="en-US"/>
              </w:rPr>
              <w:t xml:space="preserve">תבוצע על </w:t>
            </w:r>
            <w:r w:rsidRPr="0040140C">
              <w:rPr>
                <w:rFonts w:ascii="Arial" w:hAnsi="Arial" w:cs="Arial"/>
                <w:rtl/>
                <w:lang w:eastAsia="en-US"/>
              </w:rPr>
              <w:t>פי הוראות נספח זה.</w:t>
            </w:r>
          </w:p>
          <w:p w:rsidR="00A572F2" w:rsidRPr="0040140C" w:rsidRDefault="00A572F2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 w:rsidRPr="0040140C">
              <w:rPr>
                <w:rFonts w:ascii="Arial" w:hAnsi="Arial" w:cs="Arial" w:hint="eastAsia"/>
                <w:b/>
                <w:bCs/>
                <w:rtl/>
                <w:lang w:eastAsia="en-US"/>
              </w:rPr>
              <w:t>בדיקת</w:t>
            </w:r>
            <w:r w:rsidRPr="0040140C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דגם </w:t>
            </w:r>
            <w:r w:rsidRPr="0040140C">
              <w:rPr>
                <w:rFonts w:ascii="Arial" w:hAnsi="Arial" w:cs="Arial" w:hint="eastAsia"/>
                <w:b/>
                <w:bCs/>
                <w:rtl/>
                <w:lang w:eastAsia="en-US"/>
              </w:rPr>
              <w:t>להתאמה</w:t>
            </w:r>
            <w:r w:rsidRPr="0040140C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לסעיפי התקן </w:t>
            </w:r>
            <w:r w:rsidR="0039660D" w:rsidRPr="0040140C">
              <w:rPr>
                <w:rFonts w:ascii="Arial" w:hAnsi="Arial" w:cs="Arial" w:hint="eastAsia"/>
                <w:b/>
                <w:bCs/>
                <w:rtl/>
                <w:lang w:eastAsia="en-US"/>
              </w:rPr>
              <w:t>הרשמיים</w:t>
            </w:r>
            <w:r w:rsidR="0039660D" w:rsidRPr="0040140C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: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 w:rsidR="00BF1CF2">
              <w:rPr>
                <w:rFonts w:ascii="Arial" w:hAnsi="Arial" w:cs="Arial" w:hint="cs"/>
                <w:rtl/>
                <w:lang w:eastAsia="en-US"/>
              </w:rPr>
              <w:t xml:space="preserve">לפי הוראות נספח זה </w:t>
            </w:r>
            <w:r>
              <w:rPr>
                <w:rFonts w:ascii="Arial" w:hAnsi="Arial" w:cs="Arial" w:hint="cs"/>
                <w:rtl/>
                <w:lang w:eastAsia="en-US"/>
              </w:rPr>
              <w:t>.</w:t>
            </w:r>
          </w:p>
          <w:p w:rsidR="002A4FFF" w:rsidRPr="00AF4304" w:rsidRDefault="002A4FFF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 w:rsidRPr="00AF4304">
              <w:rPr>
                <w:rFonts w:ascii="Arial" w:hAnsi="Arial" w:cs="Arial"/>
                <w:b/>
                <w:bCs/>
                <w:rtl/>
                <w:lang w:eastAsia="en-US"/>
              </w:rPr>
              <w:lastRenderedPageBreak/>
              <w:t xml:space="preserve">בדיקת ש'- בדיקות חלקיות לפי סעיפי התקן: </w:t>
            </w:r>
            <w:r w:rsidRPr="00AF4304">
              <w:rPr>
                <w:rFonts w:ascii="Arial" w:hAnsi="Arial" w:cs="Arial"/>
                <w:rtl/>
                <w:lang w:eastAsia="en-US"/>
              </w:rPr>
              <w:t xml:space="preserve">המוצר שנדגם ייבדק להתאמה לסעיפים הבאים של התקן הישראלי ת"י </w:t>
            </w:r>
            <w:r w:rsidR="00AF4304" w:rsidRPr="00AF4304">
              <w:rPr>
                <w:rFonts w:cs="David" w:hint="cs"/>
                <w:b/>
                <w:bCs/>
                <w:rtl/>
              </w:rPr>
              <w:t xml:space="preserve">1 -62368 </w:t>
            </w:r>
            <w:r w:rsidR="00AF4304">
              <w:rPr>
                <w:rFonts w:cs="David" w:hint="cs"/>
                <w:b/>
                <w:bCs/>
                <w:rtl/>
              </w:rPr>
              <w:t>:</w:t>
            </w:r>
            <w:r w:rsidR="00AF4304" w:rsidRPr="00AF430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AF4304" w:rsidRPr="002A4FFF" w:rsidRDefault="002A4FFF" w:rsidP="007824A7">
            <w:pPr>
              <w:spacing w:line="276" w:lineRule="auto"/>
              <w:ind w:left="705" w:hanging="720"/>
              <w:rPr>
                <w:rFonts w:ascii="Arial" w:hAnsi="Arial" w:cs="Arial"/>
                <w:rtl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ab/>
            </w:r>
          </w:p>
          <w:tbl>
            <w:tblPr>
              <w:tblStyle w:val="af"/>
              <w:bidiVisual/>
              <w:tblW w:w="0" w:type="auto"/>
              <w:tblInd w:w="1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1109"/>
              <w:gridCol w:w="408"/>
              <w:gridCol w:w="4669"/>
            </w:tblGrid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4.1.15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סימון והוראות</w:t>
                  </w:r>
                </w:p>
              </w:tc>
            </w:tr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5.4.9.2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בדיקת חוזק חשמלי , בדיקות שגרה</w:t>
                  </w:r>
                </w:p>
              </w:tc>
            </w:tr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5.6.6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התנגדות מערכת רציפות הארקת המגן</w:t>
                  </w:r>
                </w:p>
              </w:tc>
            </w:tr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5.5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רכיבים כאמצעי הגנה (בחינה בלבד)</w:t>
                  </w:r>
                </w:p>
              </w:tc>
            </w:tr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lang w:eastAsia="en-US"/>
                    </w:rPr>
                  </w:pPr>
                  <w:r w:rsidRPr="00AF4304">
                    <w:rPr>
                      <w:rFonts w:ascii="Arial" w:hAnsi="Arial" w:cs="Arial"/>
                      <w:lang w:eastAsia="en-US"/>
                    </w:rPr>
                    <w:t>G.4.2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מחברים לזינה (בחינה בלבד)</w:t>
                  </w:r>
                </w:p>
              </w:tc>
            </w:tr>
            <w:tr w:rsidR="00AF4304" w:rsidRPr="00AF4304" w:rsidTr="00662B50">
              <w:tc>
                <w:tcPr>
                  <w:tcW w:w="68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סעיף</w:t>
                  </w:r>
                </w:p>
              </w:tc>
              <w:tc>
                <w:tcPr>
                  <w:tcW w:w="1134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lang w:eastAsia="en-US"/>
                    </w:rPr>
                  </w:pPr>
                  <w:r w:rsidRPr="00AF4304">
                    <w:rPr>
                      <w:rFonts w:ascii="Arial" w:hAnsi="Arial" w:cs="Arial"/>
                      <w:lang w:eastAsia="en-US"/>
                    </w:rPr>
                    <w:t>G.7</w:t>
                  </w:r>
                </w:p>
              </w:tc>
              <w:tc>
                <w:tcPr>
                  <w:tcW w:w="426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-</w:t>
                  </w:r>
                </w:p>
              </w:tc>
              <w:tc>
                <w:tcPr>
                  <w:tcW w:w="5103" w:type="dxa"/>
                </w:tcPr>
                <w:p w:rsidR="00AF4304" w:rsidRPr="00AF4304" w:rsidRDefault="00AF4304" w:rsidP="00AF4304">
                  <w:pPr>
                    <w:spacing w:line="276" w:lineRule="auto"/>
                    <w:ind w:left="705" w:hanging="720"/>
                    <w:rPr>
                      <w:rFonts w:ascii="Arial" w:hAnsi="Arial" w:cs="Arial"/>
                      <w:rtl/>
                      <w:lang w:eastAsia="en-US"/>
                    </w:rPr>
                  </w:pPr>
                  <w:r w:rsidRPr="00AF4304">
                    <w:rPr>
                      <w:rFonts w:ascii="Arial" w:hAnsi="Arial" w:cs="Arial" w:hint="cs"/>
                      <w:rtl/>
                      <w:lang w:eastAsia="en-US"/>
                    </w:rPr>
                    <w:t>פתיל זינה (בחינה בלבד)</w:t>
                  </w:r>
                </w:p>
              </w:tc>
            </w:tr>
          </w:tbl>
          <w:p w:rsidR="006F6FEB" w:rsidRPr="002A4FFF" w:rsidRDefault="006F6FEB" w:rsidP="00AF4304">
            <w:p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</w:p>
          <w:p w:rsidR="002A4FFF" w:rsidRP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rtl/>
                <w:lang w:eastAsia="en-US"/>
              </w:rPr>
            </w:pP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אי התאמה</w:t>
            </w:r>
            <w:r w:rsidRPr="002A4FFF">
              <w:rPr>
                <w:rFonts w:ascii="Arial" w:hAnsi="Arial" w:cs="Arial"/>
                <w:rtl/>
                <w:lang w:eastAsia="en-US"/>
              </w:rPr>
              <w:t>:</w:t>
            </w:r>
          </w:p>
          <w:p w:rsidR="006752D7" w:rsidRPr="0040140C" w:rsidRDefault="0069564D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אי התאמה בבדיקת זיהוי </w:t>
            </w:r>
            <w:r w:rsidR="006F6FEB">
              <w:rPr>
                <w:rFonts w:ascii="Arial" w:hAnsi="Arial" w:cs="Arial"/>
                <w:rtl/>
                <w:lang w:eastAsia="en-US"/>
              </w:rPr>
              <w:t>–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 w:rsidR="006F6FEB">
              <w:rPr>
                <w:rFonts w:ascii="Arial" w:hAnsi="Arial" w:cs="Arial" w:hint="cs"/>
                <w:rtl/>
                <w:lang w:eastAsia="en-US"/>
              </w:rPr>
              <w:t xml:space="preserve">במידה ומתקיימת 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 xml:space="preserve">אי התאמה בבדיקת הזיהויי, </w:t>
            </w:r>
            <w:r w:rsidR="006752D7" w:rsidRPr="00273D31">
              <w:rPr>
                <w:rFonts w:ascii="Arial" w:hAnsi="Arial" w:cs="Arial"/>
                <w:rtl/>
                <w:lang w:eastAsia="en-US"/>
              </w:rPr>
              <w:t xml:space="preserve">רשאי מנהל מעבדת הבדיקה להחליט על 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>המשך תהליך</w:t>
            </w:r>
            <w:r w:rsidR="006752D7" w:rsidRPr="00273D31">
              <w:rPr>
                <w:rFonts w:ascii="Arial" w:hAnsi="Arial" w:cs="Arial"/>
                <w:rtl/>
                <w:lang w:eastAsia="en-US"/>
              </w:rPr>
              <w:t xml:space="preserve"> אישור המשלוח ובכלל זה על 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 xml:space="preserve">ביצוע </w:t>
            </w:r>
            <w:r w:rsidR="006752D7" w:rsidRPr="00273D31">
              <w:rPr>
                <w:rFonts w:ascii="Arial" w:hAnsi="Arial" w:cs="Arial"/>
                <w:rtl/>
                <w:lang w:eastAsia="en-US"/>
              </w:rPr>
              <w:t>בדיקת דגם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 w:rsidR="006752D7" w:rsidRPr="00273D31">
              <w:rPr>
                <w:rFonts w:ascii="Arial" w:hAnsi="Arial" w:cs="Arial"/>
                <w:rtl/>
                <w:lang w:eastAsia="en-US"/>
              </w:rPr>
              <w:t xml:space="preserve">, או בדיקת 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>סעיפים קריטים אחרים או אלה ה</w:t>
            </w:r>
            <w:r w:rsidR="006752D7" w:rsidRPr="00273D31">
              <w:rPr>
                <w:rFonts w:ascii="Arial" w:hAnsi="Arial" w:cs="Arial"/>
                <w:rtl/>
                <w:lang w:eastAsia="en-US"/>
              </w:rPr>
              <w:t>קשור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>ים</w:t>
            </w:r>
            <w:r w:rsidR="006752D7">
              <w:rPr>
                <w:rFonts w:ascii="Arial" w:hAnsi="Arial" w:cs="Arial"/>
                <w:rtl/>
                <w:lang w:eastAsia="en-US"/>
              </w:rPr>
              <w:t xml:space="preserve"> לאי התאמה</w:t>
            </w:r>
            <w:r w:rsidR="006752D7">
              <w:rPr>
                <w:rFonts w:ascii="Arial" w:hAnsi="Arial" w:cs="Arial" w:hint="cs"/>
                <w:rtl/>
                <w:lang w:eastAsia="en-US"/>
              </w:rPr>
              <w:t>.</w:t>
            </w:r>
            <w:r w:rsidR="00473F77">
              <w:rPr>
                <w:rFonts w:ascii="Arial" w:hAnsi="Arial" w:cs="Arial"/>
                <w:rtl/>
                <w:lang w:eastAsia="en-US"/>
              </w:rPr>
              <w:br/>
            </w:r>
            <w:r w:rsidR="00473F77" w:rsidRPr="002A4FFF">
              <w:rPr>
                <w:rFonts w:ascii="Arial" w:hAnsi="Arial" w:cs="Arial" w:hint="cs"/>
                <w:rtl/>
                <w:lang w:eastAsia="en-US"/>
              </w:rPr>
              <w:t>במקרה של אי התאמה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 xml:space="preserve"> ה</w:t>
            </w:r>
            <w:r w:rsidR="00473F77" w:rsidRPr="002A4FFF">
              <w:rPr>
                <w:rFonts w:ascii="Arial" w:hAnsi="Arial" w:cs="Arial"/>
                <w:rtl/>
                <w:lang w:eastAsia="en-US"/>
              </w:rPr>
              <w:t xml:space="preserve">מקימה עילה להפרת אמון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 xml:space="preserve">בהתאם לסעיף 1.3.1 וסעיף 1.3.2 של פרק 8 בהוראת הממונה , </w:t>
            </w:r>
            <w:r w:rsidR="00473F77" w:rsidRPr="002A4FFF">
              <w:rPr>
                <w:rFonts w:ascii="Arial" w:hAnsi="Arial" w:cs="Arial"/>
                <w:rtl/>
                <w:lang w:eastAsia="en-US"/>
              </w:rPr>
              <w:t xml:space="preserve">ידווח על כך מנהל המעבדה לממונה על התקינה ויפעל על פי הנחיות והוראות הממונה.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 xml:space="preserve"> </w:t>
            </w:r>
          </w:p>
          <w:p w:rsidR="006752D7" w:rsidRDefault="006752D7" w:rsidP="00AB1A92">
            <w:pPr>
              <w:numPr>
                <w:ilvl w:val="2"/>
                <w:numId w:val="1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A4FFF">
              <w:rPr>
                <w:rFonts w:ascii="Arial" w:hAnsi="Arial" w:cs="Arial"/>
                <w:rtl/>
                <w:lang w:eastAsia="en-US"/>
              </w:rPr>
              <w:t xml:space="preserve">אי התאמה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>באישור ה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משלוח </w:t>
            </w:r>
            <w:r>
              <w:rPr>
                <w:rFonts w:ascii="Arial" w:hAnsi="Arial" w:cs="Arial"/>
                <w:rtl/>
                <w:lang w:eastAsia="en-US"/>
              </w:rPr>
              <w:t>–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במידה ומתקיימת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 xml:space="preserve">בבדיקת המשלוח 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אי התאמה </w:t>
            </w:r>
            <w:r w:rsidRPr="002A4FFF">
              <w:rPr>
                <w:rFonts w:ascii="Arial" w:hAnsi="Arial" w:cs="Arial"/>
                <w:rtl/>
                <w:lang w:eastAsia="en-US"/>
              </w:rPr>
              <w:t xml:space="preserve">לאחד מדרישות התקן תחשב כאי התאמה של כל קבוצת הטובין שבמשלוח ותחייב </w:t>
            </w:r>
            <w:r>
              <w:rPr>
                <w:rFonts w:ascii="Arial" w:hAnsi="Arial" w:cs="Arial" w:hint="cs"/>
                <w:rtl/>
                <w:lang w:eastAsia="en-US"/>
              </w:rPr>
              <w:t>ב</w:t>
            </w:r>
            <w:r w:rsidRPr="002A4FFF">
              <w:rPr>
                <w:rFonts w:ascii="Arial" w:hAnsi="Arial" w:cs="Arial"/>
                <w:rtl/>
                <w:lang w:eastAsia="en-US"/>
              </w:rPr>
              <w:t>סילוק ליקויים.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br/>
            </w:r>
            <w:r w:rsidR="00473F77" w:rsidRPr="002A4FFF">
              <w:rPr>
                <w:rFonts w:ascii="Arial" w:hAnsi="Arial" w:cs="Arial" w:hint="cs"/>
                <w:rtl/>
                <w:lang w:eastAsia="en-US"/>
              </w:rPr>
              <w:t xml:space="preserve">במקרה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>של אישור המשלוח ה</w:t>
            </w:r>
            <w:r w:rsidR="00473F77" w:rsidRPr="002A4FFF">
              <w:rPr>
                <w:rFonts w:ascii="Arial" w:hAnsi="Arial" w:cs="Arial"/>
                <w:rtl/>
                <w:lang w:eastAsia="en-US"/>
              </w:rPr>
              <w:t>מ</w:t>
            </w:r>
            <w:r w:rsidR="00473F77">
              <w:rPr>
                <w:rFonts w:ascii="Arial" w:hAnsi="Arial" w:cs="Arial"/>
                <w:rtl/>
                <w:lang w:eastAsia="en-US"/>
              </w:rPr>
              <w:t>קי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>ם</w:t>
            </w:r>
            <w:r w:rsidR="00473F77" w:rsidRPr="002A4FFF">
              <w:rPr>
                <w:rFonts w:ascii="Arial" w:hAnsi="Arial" w:cs="Arial"/>
                <w:rtl/>
                <w:lang w:eastAsia="en-US"/>
              </w:rPr>
              <w:t xml:space="preserve"> עילה להפרת אמון 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>בהתאם לסעיף</w:t>
            </w:r>
            <w:r w:rsidR="002F58EA">
              <w:rPr>
                <w:rFonts w:ascii="Arial" w:hAnsi="Arial" w:cs="Arial" w:hint="cs"/>
                <w:rtl/>
                <w:lang w:eastAsia="en-US"/>
              </w:rPr>
              <w:t xml:space="preserve"> 1.3.1 וסעיף</w:t>
            </w:r>
            <w:r w:rsidR="00473F77">
              <w:rPr>
                <w:rFonts w:ascii="Arial" w:hAnsi="Arial" w:cs="Arial" w:hint="cs"/>
                <w:rtl/>
                <w:lang w:eastAsia="en-US"/>
              </w:rPr>
              <w:t xml:space="preserve"> 1.3.3 של פרק 8 בהוראת הממונה , </w:t>
            </w:r>
            <w:r w:rsidR="00473F77" w:rsidRPr="002A4FFF">
              <w:rPr>
                <w:rFonts w:ascii="Arial" w:hAnsi="Arial" w:cs="Arial"/>
                <w:rtl/>
                <w:lang w:eastAsia="en-US"/>
              </w:rPr>
              <w:t xml:space="preserve">ידווח על כך מנהל המעבדה לממונה על התקינה ויפעל על פי הנחיות והוראות הממונה. </w:t>
            </w:r>
          </w:p>
          <w:p w:rsidR="002A4FFF" w:rsidRPr="002A4FFF" w:rsidRDefault="002A4FFF" w:rsidP="007824A7">
            <w:pPr>
              <w:spacing w:line="276" w:lineRule="auto"/>
              <w:ind w:left="1080"/>
              <w:rPr>
                <w:rFonts w:ascii="Arial" w:hAnsi="Arial" w:cs="Arial"/>
                <w:lang w:eastAsia="en-US"/>
              </w:rPr>
            </w:pPr>
          </w:p>
          <w:p w:rsidR="002A4FFF" w:rsidRPr="002A4FFF" w:rsidRDefault="002A4FFF" w:rsidP="007824A7">
            <w:pPr>
              <w:spacing w:line="276" w:lineRule="auto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hAnsi="Arial" w:cs="Arial"/>
                <w:rtl/>
                <w:lang w:eastAsia="en-US"/>
              </w:rPr>
              <w:t xml:space="preserve">   </w:t>
            </w:r>
            <w:r w:rsidRPr="002A4FFF">
              <w:rPr>
                <w:rFonts w:ascii="Arial" w:hAnsi="Arial" w:cs="Arial"/>
                <w:b/>
                <w:bCs/>
                <w:rtl/>
                <w:lang w:eastAsia="en-US"/>
              </w:rPr>
              <w:t xml:space="preserve">4. </w:t>
            </w:r>
            <w:r w:rsidRPr="002A4FFF">
              <w:rPr>
                <w:rFonts w:ascii="Arial" w:hAnsi="Arial" w:cs="Arial"/>
                <w:b/>
                <w:bCs/>
                <w:u w:val="single"/>
                <w:rtl/>
                <w:lang w:eastAsia="en-US"/>
              </w:rPr>
              <w:t>תנאים מיוחדים</w:t>
            </w:r>
          </w:p>
          <w:p w:rsidR="002A4FFF" w:rsidRDefault="002A4FFF" w:rsidP="00AB1A92">
            <w:pPr>
              <w:numPr>
                <w:ilvl w:val="1"/>
                <w:numId w:val="11"/>
              </w:num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A4FFF">
              <w:rPr>
                <w:rFonts w:ascii="Arial" w:hAnsi="Arial" w:cs="Arial"/>
                <w:rtl/>
                <w:lang w:eastAsia="en-US"/>
              </w:rPr>
              <w:lastRenderedPageBreak/>
              <w:t xml:space="preserve"> אם נמצאו ליקויים בבדיקת משלוח (בדיקה חלקית</w:t>
            </w:r>
            <w:r w:rsidR="006B12D9">
              <w:rPr>
                <w:rFonts w:ascii="Arial" w:hAnsi="Arial" w:cs="Arial" w:hint="cs"/>
                <w:rtl/>
                <w:lang w:eastAsia="en-US"/>
              </w:rPr>
              <w:t xml:space="preserve">, </w:t>
            </w:r>
            <w:r w:rsidRPr="002A4FFF">
              <w:rPr>
                <w:rFonts w:ascii="Arial" w:hAnsi="Arial" w:cs="Arial"/>
                <w:rtl/>
                <w:lang w:eastAsia="en-US"/>
              </w:rPr>
              <w:t>בדיקת ש'</w:t>
            </w:r>
            <w:r w:rsidR="006B12D9">
              <w:rPr>
                <w:rFonts w:ascii="Arial" w:hAnsi="Arial" w:cs="Arial" w:hint="cs"/>
                <w:rtl/>
                <w:lang w:eastAsia="en-US"/>
              </w:rPr>
              <w:t xml:space="preserve"> וכודומה</w:t>
            </w:r>
            <w:r w:rsidRPr="002A4FFF">
              <w:rPr>
                <w:rFonts w:ascii="Arial" w:hAnsi="Arial" w:cs="Arial"/>
                <w:rtl/>
                <w:lang w:eastAsia="en-US"/>
              </w:rPr>
              <w:t>), רשאי מנהל של מעבדת בדיקה, במשלוח הבא של הטובין, להחליט לבדוק מדגם גדול יותר, או לבדוק תכונות נוספות הקשורות לתכונות שבהן נמצאה אי ההתאמה.</w:t>
            </w:r>
            <w:r w:rsidRPr="002A4FFF">
              <w:rPr>
                <w:rFonts w:ascii="Arial" w:eastAsia="Calibri" w:hAnsi="Arial" w:cs="Arial"/>
                <w:color w:val="1F497D"/>
                <w:rtl/>
                <w:lang w:eastAsia="en-US"/>
              </w:rPr>
              <w:t xml:space="preserve"> </w:t>
            </w:r>
          </w:p>
          <w:p w:rsidR="002A4FFF" w:rsidRPr="0040140C" w:rsidRDefault="00E71232" w:rsidP="00AB1A92">
            <w:pPr>
              <w:numPr>
                <w:ilvl w:val="1"/>
                <w:numId w:val="11"/>
              </w:numPr>
              <w:spacing w:line="276" w:lineRule="auto"/>
              <w:rPr>
                <w:rFonts w:asciiTheme="minorBidi" w:eastAsia="Calibri" w:hAnsiTheme="minorBidi" w:cstheme="minorBidi"/>
                <w:b/>
                <w:bCs/>
                <w:lang w:eastAsia="en-US"/>
              </w:rPr>
            </w:pPr>
            <w:r>
              <w:rPr>
                <w:rFonts w:ascii="David" w:eastAsiaTheme="minorHAnsi" w:hAnsi="David" w:cs="David"/>
                <w:rtl/>
                <w:lang w:eastAsia="en-US"/>
              </w:rPr>
              <w:t>כאש</w:t>
            </w:r>
            <w:r>
              <w:rPr>
                <w:rFonts w:ascii="David" w:eastAsiaTheme="minorHAnsi" w:hAnsi="David" w:cs="David" w:hint="cs"/>
                <w:rtl/>
                <w:lang w:eastAsia="en-US"/>
              </w:rPr>
              <w:t xml:space="preserve">ר קיימת דרישה לבדיקת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דגם הדומה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לדגם או משפחת דגמים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שלגביהם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קיים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אישור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דגם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בתוקף , ניתן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להסתפק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בבדיקה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של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השפעת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השוני מהדגם</w:t>
            </w:r>
            <w:r w:rsidRPr="00D7370A"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D7370A">
              <w:rPr>
                <w:rFonts w:asciiTheme="minorBidi" w:eastAsiaTheme="minorHAnsi" w:hAnsiTheme="minorBidi" w:cstheme="minorBidi"/>
                <w:rtl/>
                <w:lang w:eastAsia="en-US"/>
              </w:rPr>
              <w:t>המאושר</w:t>
            </w:r>
            <w:r w:rsidRPr="00D7370A">
              <w:rPr>
                <w:rFonts w:asciiTheme="minorBidi" w:hAnsiTheme="minorBidi" w:cstheme="minorBidi"/>
                <w:rtl/>
              </w:rPr>
              <w:t xml:space="preserve"> , הבדיקה תבוצע בהתאם לנדרש בסעיפי בדיקה חלקית/ בדיקת ש' </w:t>
            </w:r>
            <w:r>
              <w:rPr>
                <w:rFonts w:asciiTheme="minorBidi" w:hAnsiTheme="minorBidi" w:cstheme="minorBidi" w:hint="cs"/>
                <w:rtl/>
              </w:rPr>
              <w:t>בנספח זה וסעיפי בדיקה נוספים</w:t>
            </w:r>
            <w:r w:rsidRPr="00D7370A">
              <w:rPr>
                <w:rFonts w:asciiTheme="minorBidi" w:hAnsiTheme="minorBidi" w:cstheme="minorBidi"/>
                <w:rtl/>
              </w:rPr>
              <w:t xml:space="preserve"> בהתאם להחלטת ראש מעבדת הבדיקה</w:t>
            </w:r>
            <w:r w:rsidR="005A063B" w:rsidRPr="0040140C">
              <w:rPr>
                <w:rFonts w:asciiTheme="minorBidi" w:hAnsiTheme="minorBidi" w:cstheme="minorBidi"/>
                <w:rtl/>
              </w:rPr>
              <w:t>.</w:t>
            </w:r>
          </w:p>
        </w:tc>
      </w:tr>
      <w:tr w:rsidR="002A4FFF" w:rsidRPr="002A4FFF" w:rsidTr="00123A53">
        <w:tc>
          <w:tcPr>
            <w:tcW w:w="1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 xml:space="preserve">מאושר </w:t>
            </w: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</w:p>
          <w:p w:rsidR="002A4FFF" w:rsidRPr="002A4FFF" w:rsidRDefault="002A4FFF" w:rsidP="007824A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6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יעקב וכטל, הממונה על התקינה</w:t>
            </w: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rtl/>
                <w:lang w:eastAsia="en-US"/>
              </w:rPr>
            </w:pPr>
            <w:r w:rsidRPr="002A4FFF">
              <w:rPr>
                <w:rFonts w:ascii="Arial" w:eastAsia="Calibri" w:hAnsi="Arial" w:cs="Arial"/>
                <w:b/>
                <w:bCs/>
                <w:rtl/>
                <w:lang w:eastAsia="en-US"/>
              </w:rPr>
              <w:t>תאריך_______________       חתימה __________________</w:t>
            </w:r>
          </w:p>
          <w:p w:rsidR="002A4FFF" w:rsidRPr="002A4FFF" w:rsidRDefault="002A4FFF" w:rsidP="007824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2A4FFF" w:rsidRPr="002A4FFF" w:rsidTr="00123A53">
        <w:tc>
          <w:tcPr>
            <w:tcW w:w="1540" w:type="dxa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2A4FFF" w:rsidRPr="002A4FFF" w:rsidRDefault="002A4FFF" w:rsidP="007824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212C3" w:rsidRPr="002A4FFF" w:rsidRDefault="003212C3" w:rsidP="0040140C">
      <w:pPr>
        <w:spacing w:line="276" w:lineRule="auto"/>
        <w:rPr>
          <w:rFonts w:ascii="Arial" w:eastAsia="Calibri" w:hAnsi="Arial" w:cs="Arial"/>
          <w:color w:val="1F497D"/>
          <w:rtl/>
          <w:lang w:eastAsia="en-US"/>
        </w:rPr>
      </w:pPr>
    </w:p>
    <w:sectPr w:rsidR="003212C3" w:rsidRPr="002A4FFF" w:rsidSect="008813B5">
      <w:headerReference w:type="default" r:id="rId10"/>
      <w:footerReference w:type="default" r:id="rId11"/>
      <w:pgSz w:w="11906" w:h="16838"/>
      <w:pgMar w:top="1440" w:right="1797" w:bottom="1077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AA" w:rsidRDefault="006A77AA">
      <w:r>
        <w:separator/>
      </w:r>
    </w:p>
  </w:endnote>
  <w:endnote w:type="continuationSeparator" w:id="0">
    <w:p w:rsidR="006A77AA" w:rsidRDefault="006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38" w:rsidRPr="007A729C" w:rsidRDefault="00E975DA" w:rsidP="00BD0B38">
    <w:pPr>
      <w:pBdr>
        <w:bottom w:val="single" w:sz="12" w:space="0" w:color="auto"/>
      </w:pBdr>
      <w:jc w:val="center"/>
      <w:rPr>
        <w:rFonts w:cs="David"/>
      </w:rPr>
    </w:pPr>
    <w:r w:rsidRPr="00E975DA">
      <w:rPr>
        <w:rFonts w:cs="David"/>
        <w:rtl/>
      </w:rPr>
      <w:fldChar w:fldCharType="begin"/>
    </w:r>
    <w:r w:rsidRPr="00E975DA">
      <w:rPr>
        <w:rFonts w:cs="David"/>
      </w:rPr>
      <w:instrText>PAGE   \* MERGEFORMAT</w:instrText>
    </w:r>
    <w:r w:rsidRPr="00E975DA">
      <w:rPr>
        <w:rFonts w:cs="David"/>
        <w:rtl/>
      </w:rPr>
      <w:fldChar w:fldCharType="separate"/>
    </w:r>
    <w:r w:rsidR="00576785" w:rsidRPr="00576785">
      <w:rPr>
        <w:rFonts w:cs="David"/>
        <w:noProof/>
        <w:rtl/>
        <w:lang w:val="he-IL"/>
      </w:rPr>
      <w:t>4</w:t>
    </w:r>
    <w:r w:rsidRPr="00E975DA">
      <w:rPr>
        <w:rFonts w:cs="David"/>
        <w:rtl/>
      </w:rPr>
      <w:fldChar w:fldCharType="end"/>
    </w:r>
  </w:p>
  <w:p w:rsidR="00BD0B38" w:rsidRPr="007A729C" w:rsidRDefault="00BD0B38" w:rsidP="00BD0B38">
    <w:pPr>
      <w:jc w:val="center"/>
      <w:rPr>
        <w:rFonts w:cs="David"/>
        <w:b/>
        <w:bCs/>
        <w:sz w:val="28"/>
        <w:szCs w:val="28"/>
        <w:rtl/>
      </w:rPr>
    </w:pPr>
    <w:r w:rsidRPr="007A729C">
      <w:rPr>
        <w:rFonts w:cs="David" w:hint="cs"/>
        <w:b/>
        <w:bCs/>
        <w:sz w:val="28"/>
        <w:szCs w:val="28"/>
        <w:rtl/>
      </w:rPr>
      <w:t>משרד הכלכלה</w:t>
    </w:r>
    <w:r>
      <w:rPr>
        <w:rFonts w:cs="David" w:hint="cs"/>
        <w:b/>
        <w:bCs/>
        <w:sz w:val="28"/>
        <w:szCs w:val="28"/>
        <w:rtl/>
      </w:rPr>
      <w:t xml:space="preserve"> והתעשייה</w:t>
    </w:r>
  </w:p>
  <w:p w:rsidR="00BD0B38" w:rsidRPr="007A729C" w:rsidRDefault="00BD0B38" w:rsidP="00BD0B38">
    <w:pPr>
      <w:jc w:val="center"/>
      <w:rPr>
        <w:rFonts w:cs="David"/>
        <w:b/>
        <w:bCs/>
      </w:rPr>
    </w:pPr>
    <w:r w:rsidRPr="007A729C">
      <w:rPr>
        <w:rFonts w:cs="David" w:hint="cs"/>
        <w:b/>
        <w:bCs/>
        <w:rtl/>
      </w:rPr>
      <w:t xml:space="preserve">בניין ג'נרי, רחוב בנק ישראל 5, ת.ד 3166, ירושלים </w:t>
    </w:r>
    <w:r w:rsidRPr="007A729C">
      <w:rPr>
        <w:rFonts w:cs="David"/>
        <w:b/>
        <w:bCs/>
        <w:rtl/>
      </w:rPr>
      <w:t>9103101</w:t>
    </w:r>
  </w:p>
  <w:p w:rsidR="00BD0B38" w:rsidRPr="007A729C" w:rsidRDefault="00BD0B38" w:rsidP="00BD0B38">
    <w:pPr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טלפון:  02-6662295    </w:t>
    </w:r>
    <w:r w:rsidRPr="007A729C">
      <w:rPr>
        <w:rFonts w:cs="David"/>
        <w:b/>
        <w:bCs/>
        <w:sz w:val="32"/>
        <w:szCs w:val="32"/>
      </w:rPr>
      <w:t>l</w:t>
    </w:r>
    <w:r w:rsidRPr="007A729C">
      <w:rPr>
        <w:rFonts w:cs="David" w:hint="cs"/>
        <w:b/>
        <w:bCs/>
        <w:sz w:val="28"/>
        <w:szCs w:val="28"/>
        <w:rtl/>
      </w:rPr>
      <w:t xml:space="preserve"> </w:t>
    </w:r>
    <w:r w:rsidRPr="007A729C">
      <w:rPr>
        <w:rFonts w:cs="David" w:hint="cs"/>
        <w:b/>
        <w:bCs/>
        <w:rtl/>
      </w:rPr>
      <w:t xml:space="preserve">    פקס: 02-6662943</w:t>
    </w:r>
  </w:p>
  <w:p w:rsidR="00BD0B38" w:rsidRDefault="00BD0B38" w:rsidP="00BD0B38">
    <w:pPr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מייל: </w:t>
    </w:r>
    <w:r w:rsidRPr="007A729C">
      <w:rPr>
        <w:rFonts w:cs="David"/>
        <w:b/>
        <w:bCs/>
      </w:rPr>
      <w:t xml:space="preserve">  </w:t>
    </w:r>
    <w:hyperlink r:id="rId1" w:history="1">
      <w:r w:rsidRPr="007A729C">
        <w:rPr>
          <w:rFonts w:cs="David"/>
          <w:b/>
          <w:bCs/>
          <w:color w:val="0000FF"/>
          <w:u w:val="single"/>
        </w:rPr>
        <w:t>tkina@economy.gov.il</w:t>
      </w:r>
    </w:hyperlink>
    <w:r w:rsidRPr="007A729C">
      <w:rPr>
        <w:rFonts w:cs="David" w:hint="cs"/>
        <w:b/>
        <w:bCs/>
        <w:rtl/>
      </w:rPr>
      <w:t xml:space="preserve">אתר אינטרנט: </w:t>
    </w:r>
    <w:hyperlink r:id="rId2" w:history="1">
      <w:r w:rsidRPr="007A729C">
        <w:rPr>
          <w:rFonts w:cs="David"/>
          <w:b/>
          <w:bCs/>
          <w:color w:val="0000FF"/>
          <w:u w:val="single"/>
        </w:rPr>
        <w:t>www.economy.gov.il/tkina</w:t>
      </w:r>
    </w:hyperlink>
  </w:p>
  <w:p w:rsidR="00BD0B38" w:rsidRPr="00BD0B38" w:rsidRDefault="00BD0B38" w:rsidP="00BD0B38">
    <w:pPr>
      <w:jc w:val="center"/>
      <w:rPr>
        <w:rFonts w:cs="David"/>
        <w:b/>
        <w:bCs/>
        <w:rtl/>
      </w:rPr>
    </w:pPr>
  </w:p>
  <w:p w:rsidR="00370BAD" w:rsidRPr="00C86732" w:rsidRDefault="00370BAD" w:rsidP="00C867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AA" w:rsidRDefault="006A77AA">
      <w:r>
        <w:separator/>
      </w:r>
    </w:p>
  </w:footnote>
  <w:footnote w:type="continuationSeparator" w:id="0">
    <w:p w:rsidR="006A77AA" w:rsidRDefault="006A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C0" w:rsidRPr="00097F4B" w:rsidRDefault="00AB108F" w:rsidP="00E35F0B">
    <w:pPr>
      <w:pStyle w:val="a3"/>
      <w:ind w:hanging="1753"/>
      <w:rPr>
        <w:rtl/>
      </w:rPr>
    </w:pPr>
    <w:r>
      <w:rPr>
        <w:noProof/>
        <w:lang w:eastAsia="en-US"/>
      </w:rPr>
      <w:drawing>
        <wp:inline distT="0" distB="0" distL="0" distR="0" wp14:anchorId="1531027E" wp14:editId="143961D6">
          <wp:extent cx="7540625" cy="1888490"/>
          <wp:effectExtent l="0" t="0" r="3175" b="0"/>
          <wp:docPr id="1" name="תמונה 1" descr="\\gn-fs01\Gn\Common\Letters\H\Header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gn-fs01\Gn\Common\Letters\H\Header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1801"/>
    <w:multiLevelType w:val="multilevel"/>
    <w:tmpl w:val="A592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240"/>
        </w:tabs>
        <w:ind w:left="1240" w:right="1110" w:hanging="39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right="180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lang w:bidi="he-IL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righ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default"/>
      </w:rPr>
    </w:lvl>
  </w:abstractNum>
  <w:abstractNum w:abstractNumId="1" w15:restartNumberingAfterBreak="0">
    <w:nsid w:val="58307CCE"/>
    <w:multiLevelType w:val="multilevel"/>
    <w:tmpl w:val="443AD3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E677216"/>
    <w:multiLevelType w:val="multilevel"/>
    <w:tmpl w:val="8F9A990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Times New Roman" w:hAnsi="Times New Roman" w:hint="default"/>
        <w:b/>
      </w:rPr>
    </w:lvl>
  </w:abstractNum>
  <w:abstractNum w:abstractNumId="3" w15:restartNumberingAfterBreak="0">
    <w:nsid w:val="71726380"/>
    <w:multiLevelType w:val="multilevel"/>
    <w:tmpl w:val="5B3C84B4"/>
    <w:lvl w:ilvl="0">
      <w:start w:val="1"/>
      <w:numFmt w:val="decimal"/>
      <w:lvlText w:val="%1"/>
      <w:lvlJc w:val="left"/>
      <w:pPr>
        <w:ind w:left="360" w:hanging="360"/>
      </w:pPr>
      <w:rPr>
        <w:rFonts w:cs="Davi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David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David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David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Davi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Davi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David" w:hint="default"/>
        <w:sz w:val="22"/>
      </w:rPr>
    </w:lvl>
  </w:abstractNum>
  <w:abstractNum w:abstractNumId="4" w15:restartNumberingAfterBreak="0">
    <w:nsid w:val="71DF5115"/>
    <w:multiLevelType w:val="multilevel"/>
    <w:tmpl w:val="B128B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 w15:restartNumberingAfterBreak="0">
    <w:nsid w:val="792A01F6"/>
    <w:multiLevelType w:val="multilevel"/>
    <w:tmpl w:val="E58E1D6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797E3A70"/>
    <w:multiLevelType w:val="multilevel"/>
    <w:tmpl w:val="F36C1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A490B14"/>
    <w:multiLevelType w:val="multilevel"/>
    <w:tmpl w:val="4D96C2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3"/>
    <w:rsid w:val="00006EDB"/>
    <w:rsid w:val="00016E24"/>
    <w:rsid w:val="000201BE"/>
    <w:rsid w:val="00021F65"/>
    <w:rsid w:val="0006527D"/>
    <w:rsid w:val="000763B6"/>
    <w:rsid w:val="0008114A"/>
    <w:rsid w:val="00090E87"/>
    <w:rsid w:val="00097F4B"/>
    <w:rsid w:val="000A718A"/>
    <w:rsid w:val="000B32CF"/>
    <w:rsid w:val="000C1A26"/>
    <w:rsid w:val="000C668B"/>
    <w:rsid w:val="000D3802"/>
    <w:rsid w:val="000D765F"/>
    <w:rsid w:val="000E0063"/>
    <w:rsid w:val="000E082A"/>
    <w:rsid w:val="000E3A36"/>
    <w:rsid w:val="000F6C42"/>
    <w:rsid w:val="001075D7"/>
    <w:rsid w:val="00123A53"/>
    <w:rsid w:val="00164647"/>
    <w:rsid w:val="00165E67"/>
    <w:rsid w:val="0017071E"/>
    <w:rsid w:val="00192F23"/>
    <w:rsid w:val="001B08B2"/>
    <w:rsid w:val="001B1453"/>
    <w:rsid w:val="001C2867"/>
    <w:rsid w:val="001D6DAC"/>
    <w:rsid w:val="001E4B2C"/>
    <w:rsid w:val="001F60B4"/>
    <w:rsid w:val="00211CF7"/>
    <w:rsid w:val="0021397E"/>
    <w:rsid w:val="002167F0"/>
    <w:rsid w:val="00252D95"/>
    <w:rsid w:val="002623D5"/>
    <w:rsid w:val="002702AB"/>
    <w:rsid w:val="00292B0A"/>
    <w:rsid w:val="00293413"/>
    <w:rsid w:val="002A4FFF"/>
    <w:rsid w:val="002B1543"/>
    <w:rsid w:val="002E2CBF"/>
    <w:rsid w:val="002F58EA"/>
    <w:rsid w:val="002F7ACC"/>
    <w:rsid w:val="003027F9"/>
    <w:rsid w:val="003212C3"/>
    <w:rsid w:val="00327F95"/>
    <w:rsid w:val="00340087"/>
    <w:rsid w:val="003567C5"/>
    <w:rsid w:val="00357B0E"/>
    <w:rsid w:val="00362096"/>
    <w:rsid w:val="0036513C"/>
    <w:rsid w:val="00366E2C"/>
    <w:rsid w:val="003679C7"/>
    <w:rsid w:val="00370BAD"/>
    <w:rsid w:val="0038726E"/>
    <w:rsid w:val="0039660D"/>
    <w:rsid w:val="003A4CFB"/>
    <w:rsid w:val="003B62B0"/>
    <w:rsid w:val="003C0A0A"/>
    <w:rsid w:val="0040140C"/>
    <w:rsid w:val="00416D77"/>
    <w:rsid w:val="0042237A"/>
    <w:rsid w:val="00434E39"/>
    <w:rsid w:val="004534B0"/>
    <w:rsid w:val="004647B3"/>
    <w:rsid w:val="00473F77"/>
    <w:rsid w:val="00476ABA"/>
    <w:rsid w:val="00487442"/>
    <w:rsid w:val="004A2C2F"/>
    <w:rsid w:val="004B67C8"/>
    <w:rsid w:val="004C5F91"/>
    <w:rsid w:val="004E3EEC"/>
    <w:rsid w:val="004F171B"/>
    <w:rsid w:val="004F436C"/>
    <w:rsid w:val="0050391E"/>
    <w:rsid w:val="00503AE8"/>
    <w:rsid w:val="00512646"/>
    <w:rsid w:val="00516E9C"/>
    <w:rsid w:val="005274CA"/>
    <w:rsid w:val="00527894"/>
    <w:rsid w:val="00576785"/>
    <w:rsid w:val="005A063B"/>
    <w:rsid w:val="005C65C5"/>
    <w:rsid w:val="005F3212"/>
    <w:rsid w:val="00602518"/>
    <w:rsid w:val="00610EA8"/>
    <w:rsid w:val="006161FD"/>
    <w:rsid w:val="00657EB3"/>
    <w:rsid w:val="006752D7"/>
    <w:rsid w:val="0069564D"/>
    <w:rsid w:val="00697696"/>
    <w:rsid w:val="006A740C"/>
    <w:rsid w:val="006A77AA"/>
    <w:rsid w:val="006B12D9"/>
    <w:rsid w:val="006C64DF"/>
    <w:rsid w:val="006D36D2"/>
    <w:rsid w:val="006F1F9C"/>
    <w:rsid w:val="006F6FEB"/>
    <w:rsid w:val="0070507C"/>
    <w:rsid w:val="00737433"/>
    <w:rsid w:val="007522EC"/>
    <w:rsid w:val="00771410"/>
    <w:rsid w:val="007824A7"/>
    <w:rsid w:val="0079680F"/>
    <w:rsid w:val="007A450A"/>
    <w:rsid w:val="007A4656"/>
    <w:rsid w:val="007D2F7E"/>
    <w:rsid w:val="007D4972"/>
    <w:rsid w:val="007D7B7F"/>
    <w:rsid w:val="007F4002"/>
    <w:rsid w:val="00800BBF"/>
    <w:rsid w:val="008647EA"/>
    <w:rsid w:val="008813B5"/>
    <w:rsid w:val="008928F0"/>
    <w:rsid w:val="00895AEE"/>
    <w:rsid w:val="008A6B5B"/>
    <w:rsid w:val="008B007F"/>
    <w:rsid w:val="008B70AD"/>
    <w:rsid w:val="008F431E"/>
    <w:rsid w:val="00901505"/>
    <w:rsid w:val="00901F71"/>
    <w:rsid w:val="009157CE"/>
    <w:rsid w:val="00916E04"/>
    <w:rsid w:val="0094243E"/>
    <w:rsid w:val="0095626A"/>
    <w:rsid w:val="00967CBF"/>
    <w:rsid w:val="0099196D"/>
    <w:rsid w:val="00997EB9"/>
    <w:rsid w:val="00A23B91"/>
    <w:rsid w:val="00A35DED"/>
    <w:rsid w:val="00A40033"/>
    <w:rsid w:val="00A572F2"/>
    <w:rsid w:val="00A61A37"/>
    <w:rsid w:val="00A624E5"/>
    <w:rsid w:val="00A815EE"/>
    <w:rsid w:val="00AB108F"/>
    <w:rsid w:val="00AB1A92"/>
    <w:rsid w:val="00AD0017"/>
    <w:rsid w:val="00AD4E1A"/>
    <w:rsid w:val="00AE3442"/>
    <w:rsid w:val="00AF4304"/>
    <w:rsid w:val="00AF7ED1"/>
    <w:rsid w:val="00B01647"/>
    <w:rsid w:val="00B02661"/>
    <w:rsid w:val="00B474EA"/>
    <w:rsid w:val="00B63CB2"/>
    <w:rsid w:val="00B841CC"/>
    <w:rsid w:val="00BD0B38"/>
    <w:rsid w:val="00BE0B99"/>
    <w:rsid w:val="00BF1CF2"/>
    <w:rsid w:val="00C15A47"/>
    <w:rsid w:val="00C32880"/>
    <w:rsid w:val="00C34F6B"/>
    <w:rsid w:val="00C36646"/>
    <w:rsid w:val="00C40286"/>
    <w:rsid w:val="00C43065"/>
    <w:rsid w:val="00C5309C"/>
    <w:rsid w:val="00C54359"/>
    <w:rsid w:val="00C66F81"/>
    <w:rsid w:val="00C749DC"/>
    <w:rsid w:val="00C821A6"/>
    <w:rsid w:val="00C86732"/>
    <w:rsid w:val="00C94570"/>
    <w:rsid w:val="00CB0AAA"/>
    <w:rsid w:val="00CC2B44"/>
    <w:rsid w:val="00CC4C6D"/>
    <w:rsid w:val="00CE3090"/>
    <w:rsid w:val="00CE5804"/>
    <w:rsid w:val="00D039F7"/>
    <w:rsid w:val="00D258CD"/>
    <w:rsid w:val="00D277A3"/>
    <w:rsid w:val="00D71348"/>
    <w:rsid w:val="00D82A3B"/>
    <w:rsid w:val="00DA5ADA"/>
    <w:rsid w:val="00DD0D67"/>
    <w:rsid w:val="00DD2D93"/>
    <w:rsid w:val="00E27B3D"/>
    <w:rsid w:val="00E27CB1"/>
    <w:rsid w:val="00E31BF0"/>
    <w:rsid w:val="00E35F0B"/>
    <w:rsid w:val="00E65D54"/>
    <w:rsid w:val="00E71232"/>
    <w:rsid w:val="00E7142A"/>
    <w:rsid w:val="00E745E0"/>
    <w:rsid w:val="00E91D4D"/>
    <w:rsid w:val="00E975DA"/>
    <w:rsid w:val="00EB3D22"/>
    <w:rsid w:val="00EC35C0"/>
    <w:rsid w:val="00ED7FA1"/>
    <w:rsid w:val="00EF315E"/>
    <w:rsid w:val="00F0639A"/>
    <w:rsid w:val="00F17B08"/>
    <w:rsid w:val="00F45991"/>
    <w:rsid w:val="00F56D57"/>
    <w:rsid w:val="00F66F4A"/>
    <w:rsid w:val="00F71DF4"/>
    <w:rsid w:val="00F8587C"/>
    <w:rsid w:val="00FA6C09"/>
    <w:rsid w:val="00FC7532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CE9C1-C8F2-45B8-B85D-7CF94C6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624E5"/>
    <w:pPr>
      <w:keepNext/>
      <w:jc w:val="center"/>
      <w:outlineLvl w:val="0"/>
    </w:pPr>
    <w:rPr>
      <w:rFonts w:cs="David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A624E5"/>
    <w:pPr>
      <w:keepNext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624E5"/>
    <w:rPr>
      <w:rFonts w:cs="David"/>
      <w:b/>
      <w:bCs/>
      <w:i/>
      <w:iCs/>
    </w:rPr>
  </w:style>
  <w:style w:type="paragraph" w:styleId="a7">
    <w:name w:val="Balloon Text"/>
    <w:basedOn w:val="a"/>
    <w:semiHidden/>
    <w:rsid w:val="008F431E"/>
    <w:rPr>
      <w:rFonts w:ascii="Tahoma" w:hAnsi="Tahoma" w:cs="Tahoma"/>
      <w:sz w:val="16"/>
      <w:szCs w:val="16"/>
    </w:rPr>
  </w:style>
  <w:style w:type="character" w:styleId="Hyperlink">
    <w:name w:val="Hyperlink"/>
    <w:rsid w:val="00EC35C0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C86732"/>
    <w:rPr>
      <w:sz w:val="24"/>
      <w:szCs w:val="24"/>
      <w:lang w:eastAsia="he-IL"/>
    </w:rPr>
  </w:style>
  <w:style w:type="character" w:styleId="a8">
    <w:name w:val="page number"/>
    <w:unhideWhenUsed/>
    <w:rsid w:val="00C86732"/>
  </w:style>
  <w:style w:type="character" w:styleId="FollowedHyperlink">
    <w:name w:val="FollowedHyperlink"/>
    <w:rsid w:val="00A40033"/>
    <w:rPr>
      <w:color w:val="800080"/>
      <w:u w:val="single"/>
    </w:rPr>
  </w:style>
  <w:style w:type="character" w:styleId="a9">
    <w:name w:val="annotation reference"/>
    <w:basedOn w:val="a0"/>
    <w:rsid w:val="00F45991"/>
    <w:rPr>
      <w:sz w:val="16"/>
      <w:szCs w:val="16"/>
    </w:rPr>
  </w:style>
  <w:style w:type="paragraph" w:styleId="aa">
    <w:name w:val="annotation text"/>
    <w:basedOn w:val="a"/>
    <w:link w:val="ab"/>
    <w:rsid w:val="00F45991"/>
    <w:rPr>
      <w:sz w:val="20"/>
      <w:szCs w:val="20"/>
    </w:rPr>
  </w:style>
  <w:style w:type="character" w:customStyle="1" w:styleId="ab">
    <w:name w:val="טקסט הערה תו"/>
    <w:basedOn w:val="a0"/>
    <w:link w:val="aa"/>
    <w:rsid w:val="00F45991"/>
    <w:rPr>
      <w:lang w:eastAsia="he-IL"/>
    </w:rPr>
  </w:style>
  <w:style w:type="paragraph" w:styleId="ac">
    <w:name w:val="annotation subject"/>
    <w:basedOn w:val="aa"/>
    <w:next w:val="aa"/>
    <w:link w:val="ad"/>
    <w:rsid w:val="00F45991"/>
    <w:rPr>
      <w:b/>
      <w:bCs/>
    </w:rPr>
  </w:style>
  <w:style w:type="character" w:customStyle="1" w:styleId="ad">
    <w:name w:val="נושא הערה תו"/>
    <w:basedOn w:val="ab"/>
    <w:link w:val="ac"/>
    <w:rsid w:val="00F45991"/>
    <w:rPr>
      <w:b/>
      <w:bCs/>
      <w:lang w:eastAsia="he-IL"/>
    </w:rPr>
  </w:style>
  <w:style w:type="paragraph" w:styleId="ae">
    <w:name w:val="List Paragraph"/>
    <w:basedOn w:val="a"/>
    <w:uiPriority w:val="34"/>
    <w:qFormat/>
    <w:rsid w:val="003A4CFB"/>
    <w:pPr>
      <w:ind w:left="720"/>
      <w:contextualSpacing/>
    </w:pPr>
  </w:style>
  <w:style w:type="table" w:styleId="af">
    <w:name w:val="Table Grid"/>
    <w:basedOn w:val="a1"/>
    <w:rsid w:val="00AF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il/standartization/Import/Pages/ImportCategori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omy.gov.il/standartization/Import/Pages/ImportCategor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y.gov.il/tkina" TargetMode="External"/><Relationship Id="rId1" Type="http://schemas.openxmlformats.org/officeDocument/2006/relationships/hyperlink" Target="mailto:tkina@economy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B118-C690-4AE7-AFC0-615AAF3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5058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‏י"ט כסלו, תשס"ב</vt:lpstr>
    </vt:vector>
  </TitlesOfParts>
  <Company>tamas</Company>
  <LinksUpToDate>false</LinksUpToDate>
  <CharactersWithSpaces>6057</CharactersWithSpaces>
  <SharedDoc>false</SharedDoc>
  <HLinks>
    <vt:vector size="24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http://www.economy.gov.il/tkina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‏י"ט כסלו, תשס"ב</dc:title>
  <dc:creator>tamas</dc:creator>
  <cp:lastModifiedBy>Merav Kaplan - Chamber Of Commerce</cp:lastModifiedBy>
  <cp:revision>2</cp:revision>
  <cp:lastPrinted>2019-03-20T08:52:00Z</cp:lastPrinted>
  <dcterms:created xsi:type="dcterms:W3CDTF">2019-04-17T10:31:00Z</dcterms:created>
  <dcterms:modified xsi:type="dcterms:W3CDTF">2019-04-17T10:31:00Z</dcterms:modified>
</cp:coreProperties>
</file>